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A1" w:rsidRPr="009E3754" w:rsidRDefault="004C1CA1" w:rsidP="009E3754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32"/>
          <w:szCs w:val="32"/>
        </w:rPr>
      </w:pPr>
      <w:r w:rsidRPr="009E3754">
        <w:rPr>
          <w:rStyle w:val="a4"/>
          <w:rFonts w:ascii="Arial" w:hAnsi="Arial" w:cs="Arial"/>
          <w:sz w:val="32"/>
          <w:szCs w:val="32"/>
        </w:rPr>
        <w:t>АДМИНИСТРАЦИЯ</w:t>
      </w:r>
    </w:p>
    <w:p w:rsidR="004C1CA1" w:rsidRPr="009E3754" w:rsidRDefault="004C1CA1" w:rsidP="009E3754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32"/>
          <w:szCs w:val="32"/>
        </w:rPr>
      </w:pPr>
      <w:r w:rsidRPr="009E3754">
        <w:rPr>
          <w:rStyle w:val="a4"/>
          <w:rFonts w:ascii="Arial" w:hAnsi="Arial" w:cs="Arial"/>
          <w:sz w:val="32"/>
          <w:szCs w:val="32"/>
        </w:rPr>
        <w:t>КОРОЧАНСКОГО СЕЛЬСОВЕТА</w:t>
      </w:r>
    </w:p>
    <w:p w:rsidR="009E3754" w:rsidRPr="009E3754" w:rsidRDefault="004C1CA1" w:rsidP="009E3754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32"/>
          <w:szCs w:val="32"/>
        </w:rPr>
      </w:pPr>
      <w:r w:rsidRPr="009E3754">
        <w:rPr>
          <w:rStyle w:val="a4"/>
          <w:rFonts w:ascii="Arial" w:hAnsi="Arial" w:cs="Arial"/>
          <w:sz w:val="32"/>
          <w:szCs w:val="32"/>
        </w:rPr>
        <w:t>БЕЛОВСКОГО РАЙОНА</w:t>
      </w:r>
    </w:p>
    <w:p w:rsidR="004C1CA1" w:rsidRPr="009E3754" w:rsidRDefault="004C1CA1" w:rsidP="009E3754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32"/>
          <w:szCs w:val="32"/>
        </w:rPr>
      </w:pPr>
      <w:r w:rsidRPr="009E3754">
        <w:rPr>
          <w:rStyle w:val="a4"/>
          <w:rFonts w:ascii="Arial" w:hAnsi="Arial" w:cs="Arial"/>
          <w:sz w:val="32"/>
          <w:szCs w:val="32"/>
        </w:rPr>
        <w:t>КУРСКОЙ ОБЛАСТИ</w:t>
      </w:r>
    </w:p>
    <w:p w:rsidR="009E3754" w:rsidRPr="009E3754" w:rsidRDefault="009E3754" w:rsidP="009E3754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32"/>
          <w:szCs w:val="32"/>
        </w:rPr>
      </w:pPr>
    </w:p>
    <w:p w:rsidR="00F554CF" w:rsidRPr="009E3754" w:rsidRDefault="00F554CF" w:rsidP="009E375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sz w:val="32"/>
          <w:szCs w:val="32"/>
        </w:rPr>
      </w:pPr>
      <w:r w:rsidRPr="009E3754">
        <w:rPr>
          <w:rStyle w:val="a4"/>
          <w:rFonts w:ascii="Arial" w:hAnsi="Arial" w:cs="Arial"/>
          <w:sz w:val="32"/>
          <w:szCs w:val="32"/>
        </w:rPr>
        <w:t>ПОСТАНОВЛЕНИЕ</w:t>
      </w:r>
    </w:p>
    <w:p w:rsidR="00F554CF" w:rsidRPr="009E3754" w:rsidRDefault="00F554CF" w:rsidP="009E3754">
      <w:pPr>
        <w:pStyle w:val="a6"/>
        <w:ind w:firstLine="709"/>
        <w:jc w:val="center"/>
        <w:rPr>
          <w:rFonts w:ascii="Arial" w:hAnsi="Arial" w:cs="Arial"/>
          <w:sz w:val="32"/>
          <w:szCs w:val="32"/>
        </w:rPr>
      </w:pPr>
      <w:bookmarkStart w:id="0" w:name="_GoBack"/>
      <w:r w:rsidRPr="009E3754">
        <w:rPr>
          <w:rStyle w:val="a4"/>
          <w:rFonts w:ascii="Arial" w:hAnsi="Arial" w:cs="Arial"/>
          <w:sz w:val="32"/>
          <w:szCs w:val="32"/>
        </w:rPr>
        <w:t xml:space="preserve">от 16 января 2023 года N </w:t>
      </w:r>
      <w:r w:rsidR="00BD5A21" w:rsidRPr="009E3754">
        <w:rPr>
          <w:rStyle w:val="a4"/>
          <w:rFonts w:ascii="Arial" w:hAnsi="Arial" w:cs="Arial"/>
          <w:sz w:val="32"/>
          <w:szCs w:val="32"/>
        </w:rPr>
        <w:t>4</w:t>
      </w:r>
    </w:p>
    <w:p w:rsidR="004C1CA1" w:rsidRPr="009E3754" w:rsidRDefault="004C1CA1" w:rsidP="009E3754">
      <w:pPr>
        <w:pStyle w:val="a6"/>
        <w:ind w:firstLine="709"/>
        <w:jc w:val="center"/>
        <w:rPr>
          <w:rStyle w:val="a4"/>
          <w:rFonts w:ascii="Arial" w:hAnsi="Arial" w:cs="Arial"/>
          <w:sz w:val="32"/>
          <w:szCs w:val="32"/>
        </w:rPr>
      </w:pPr>
    </w:p>
    <w:p w:rsidR="00F554CF" w:rsidRPr="009E3754" w:rsidRDefault="00F554CF" w:rsidP="009E3754">
      <w:pPr>
        <w:pStyle w:val="a6"/>
        <w:ind w:firstLine="709"/>
        <w:jc w:val="center"/>
        <w:rPr>
          <w:rFonts w:ascii="Arial" w:hAnsi="Arial" w:cs="Arial"/>
          <w:sz w:val="32"/>
          <w:szCs w:val="32"/>
        </w:rPr>
      </w:pPr>
      <w:r w:rsidRPr="009E3754">
        <w:rPr>
          <w:rStyle w:val="a4"/>
          <w:rFonts w:ascii="Arial" w:hAnsi="Arial" w:cs="Arial"/>
          <w:sz w:val="32"/>
          <w:szCs w:val="32"/>
        </w:rPr>
        <w:t xml:space="preserve">Об особенностях регулирования земельных отношений на территории </w:t>
      </w:r>
      <w:r w:rsidR="004C1CA1" w:rsidRPr="009E3754">
        <w:rPr>
          <w:rStyle w:val="a4"/>
          <w:rFonts w:ascii="Arial" w:hAnsi="Arial" w:cs="Arial"/>
          <w:sz w:val="32"/>
          <w:szCs w:val="32"/>
        </w:rPr>
        <w:t>Корочанс</w:t>
      </w:r>
      <w:r w:rsidRPr="009E3754">
        <w:rPr>
          <w:rStyle w:val="a4"/>
          <w:rFonts w:ascii="Arial" w:hAnsi="Arial" w:cs="Arial"/>
          <w:sz w:val="32"/>
          <w:szCs w:val="32"/>
        </w:rPr>
        <w:t>кого сельсовета Беловского района Курской области</w:t>
      </w:r>
    </w:p>
    <w:p w:rsidR="00F554CF" w:rsidRPr="009E3754" w:rsidRDefault="00F554CF" w:rsidP="009E3754">
      <w:pPr>
        <w:pStyle w:val="a6"/>
        <w:ind w:firstLine="709"/>
        <w:jc w:val="center"/>
        <w:rPr>
          <w:rFonts w:ascii="Arial" w:hAnsi="Arial" w:cs="Arial"/>
          <w:sz w:val="32"/>
          <w:szCs w:val="32"/>
        </w:rPr>
      </w:pPr>
      <w:r w:rsidRPr="009E3754">
        <w:rPr>
          <w:rStyle w:val="a4"/>
          <w:rFonts w:ascii="Arial" w:hAnsi="Arial" w:cs="Arial"/>
          <w:sz w:val="32"/>
          <w:szCs w:val="32"/>
        </w:rPr>
        <w:t>в условиях принятия антикризисных мер, направленных на поддержку малого и среднего предпринимательства</w:t>
      </w:r>
    </w:p>
    <w:bookmarkEnd w:id="0"/>
    <w:p w:rsidR="00F554CF" w:rsidRPr="009E3754" w:rsidRDefault="00F554CF" w:rsidP="009E3754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  <w:r w:rsidRPr="009E3754">
        <w:rPr>
          <w:rFonts w:ascii="Arial" w:hAnsi="Arial" w:cs="Arial"/>
        </w:rPr>
        <w:t> </w:t>
      </w:r>
    </w:p>
    <w:p w:rsidR="00F554CF" w:rsidRPr="009E3754" w:rsidRDefault="00F554CF" w:rsidP="009E37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9E3754">
        <w:rPr>
          <w:rFonts w:ascii="Arial" w:hAnsi="Arial" w:cs="Arial"/>
        </w:rPr>
        <w:t>В соответствии с</w:t>
      </w:r>
      <w:r w:rsidR="009E3754">
        <w:rPr>
          <w:rFonts w:ascii="Arial" w:hAnsi="Arial" w:cs="Arial"/>
        </w:rPr>
        <w:t xml:space="preserve"> </w:t>
      </w:r>
      <w:hyperlink r:id="rId4" w:anchor="7DI0K8" w:history="1">
        <w:r w:rsidRPr="009E3754">
          <w:rPr>
            <w:rStyle w:val="a5"/>
            <w:rFonts w:ascii="Arial" w:hAnsi="Arial" w:cs="Arial"/>
            <w:color w:val="auto"/>
            <w:u w:val="none"/>
          </w:rPr>
          <w:t>частью 1 статьи 8 Федерального закона от 14 марта 2022 г. N 58-ФЗ "О внесении изменений в отдельные законодательные акты Российской Федерации"</w:t>
        </w:r>
      </w:hyperlink>
      <w:r w:rsidR="009E3754">
        <w:rPr>
          <w:rFonts w:ascii="Arial" w:hAnsi="Arial" w:cs="Arial"/>
        </w:rPr>
        <w:t xml:space="preserve"> </w:t>
      </w:r>
      <w:r w:rsidRPr="009E3754">
        <w:rPr>
          <w:rFonts w:ascii="Arial" w:hAnsi="Arial" w:cs="Arial"/>
        </w:rPr>
        <w:t>Правительство Российской Федерации,</w:t>
      </w:r>
      <w:r w:rsidR="009E3754">
        <w:rPr>
          <w:rFonts w:ascii="Arial" w:hAnsi="Arial" w:cs="Arial"/>
        </w:rPr>
        <w:t xml:space="preserve"> </w:t>
      </w:r>
      <w:hyperlink r:id="rId5" w:anchor="64S0IJ" w:history="1">
        <w:r w:rsidRPr="009E3754">
          <w:rPr>
            <w:rStyle w:val="a5"/>
            <w:rFonts w:ascii="Arial" w:hAnsi="Arial" w:cs="Arial"/>
            <w:color w:val="auto"/>
            <w:u w:val="none"/>
          </w:rPr>
          <w:t>постановлением Правительства Российской Федерации от 9 апреля 2022 г.</w:t>
        </w:r>
        <w:r w:rsidR="009E3754">
          <w:rPr>
            <w:rStyle w:val="a5"/>
            <w:rFonts w:ascii="Arial" w:hAnsi="Arial" w:cs="Arial"/>
            <w:color w:val="auto"/>
            <w:u w:val="none"/>
          </w:rPr>
          <w:t xml:space="preserve">       </w:t>
        </w:r>
        <w:r w:rsidRPr="009E3754">
          <w:rPr>
            <w:rStyle w:val="a5"/>
            <w:rFonts w:ascii="Arial" w:hAnsi="Arial" w:cs="Arial"/>
            <w:color w:val="auto"/>
            <w:u w:val="none"/>
          </w:rPr>
          <w:t xml:space="preserve"> N 629 "Об особенностях регулирования земельных отношений в Российской Федерации в 2022 году"</w:t>
        </w:r>
      </w:hyperlink>
      <w:r w:rsidR="009E3754">
        <w:rPr>
          <w:rFonts w:ascii="Arial" w:hAnsi="Arial" w:cs="Arial"/>
        </w:rPr>
        <w:t xml:space="preserve"> </w:t>
      </w:r>
      <w:r w:rsidRPr="009E3754">
        <w:rPr>
          <w:rFonts w:ascii="Arial" w:hAnsi="Arial" w:cs="Arial"/>
        </w:rPr>
        <w:t>с изменениями, внесенными</w:t>
      </w:r>
      <w:r w:rsidR="009E3754">
        <w:rPr>
          <w:rFonts w:ascii="Arial" w:hAnsi="Arial" w:cs="Arial"/>
        </w:rPr>
        <w:t xml:space="preserve"> </w:t>
      </w:r>
      <w:hyperlink r:id="rId6" w:anchor="6580IP" w:history="1">
        <w:r w:rsidRPr="009E3754">
          <w:rPr>
            <w:rStyle w:val="a5"/>
            <w:rFonts w:ascii="Arial" w:hAnsi="Arial" w:cs="Arial"/>
            <w:color w:val="auto"/>
            <w:u w:val="none"/>
          </w:rPr>
          <w:t>постановлением Правительства Российской Федерации от 30 декабря</w:t>
        </w:r>
        <w:proofErr w:type="gramEnd"/>
        <w:r w:rsidRPr="009E3754">
          <w:rPr>
            <w:rStyle w:val="a5"/>
            <w:rFonts w:ascii="Arial" w:hAnsi="Arial" w:cs="Arial"/>
            <w:color w:val="auto"/>
            <w:u w:val="none"/>
          </w:rPr>
          <w:t xml:space="preserve"> 2022 года </w:t>
        </w:r>
        <w:r w:rsidR="009E3754">
          <w:rPr>
            <w:rStyle w:val="a5"/>
            <w:rFonts w:ascii="Arial" w:hAnsi="Arial" w:cs="Arial"/>
            <w:color w:val="auto"/>
            <w:u w:val="none"/>
          </w:rPr>
          <w:t xml:space="preserve">                           </w:t>
        </w:r>
        <w:r w:rsidRPr="009E3754">
          <w:rPr>
            <w:rStyle w:val="a5"/>
            <w:rFonts w:ascii="Arial" w:hAnsi="Arial" w:cs="Arial"/>
            <w:color w:val="auto"/>
            <w:u w:val="none"/>
          </w:rPr>
          <w:t>N 2536</w:t>
        </w:r>
      </w:hyperlink>
      <w:r w:rsidR="009E3754">
        <w:rPr>
          <w:rFonts w:ascii="Arial" w:hAnsi="Arial" w:cs="Arial"/>
        </w:rPr>
        <w:t xml:space="preserve">, </w:t>
      </w:r>
      <w:r w:rsidR="00E32597">
        <w:rPr>
          <w:rFonts w:ascii="Arial" w:hAnsi="Arial" w:cs="Arial"/>
        </w:rPr>
        <w:t xml:space="preserve">представлением прокуратуры Беловского района от 26.12.2022         №20-2022, </w:t>
      </w:r>
      <w:r w:rsidRPr="009E3754">
        <w:rPr>
          <w:rFonts w:ascii="Arial" w:hAnsi="Arial" w:cs="Arial"/>
        </w:rPr>
        <w:t xml:space="preserve">Администрация </w:t>
      </w:r>
      <w:proofErr w:type="spellStart"/>
      <w:r w:rsidR="004C1CA1" w:rsidRPr="009E3754">
        <w:rPr>
          <w:rFonts w:ascii="Arial" w:hAnsi="Arial" w:cs="Arial"/>
        </w:rPr>
        <w:t>Корочан</w:t>
      </w:r>
      <w:r w:rsidRPr="009E3754">
        <w:rPr>
          <w:rFonts w:ascii="Arial" w:hAnsi="Arial" w:cs="Arial"/>
        </w:rPr>
        <w:t>ского</w:t>
      </w:r>
      <w:proofErr w:type="spellEnd"/>
      <w:r w:rsidRPr="009E3754">
        <w:rPr>
          <w:rFonts w:ascii="Arial" w:hAnsi="Arial" w:cs="Arial"/>
        </w:rPr>
        <w:t xml:space="preserve"> сельсовета </w:t>
      </w:r>
      <w:r w:rsidR="00DA1056" w:rsidRPr="009E3754">
        <w:rPr>
          <w:rFonts w:ascii="Arial" w:hAnsi="Arial" w:cs="Arial"/>
        </w:rPr>
        <w:t>ПОСТАНОВЛЯЕТ</w:t>
      </w:r>
      <w:r w:rsidRPr="009E3754">
        <w:rPr>
          <w:rFonts w:ascii="Arial" w:hAnsi="Arial" w:cs="Arial"/>
        </w:rPr>
        <w:t>:</w:t>
      </w:r>
    </w:p>
    <w:p w:rsidR="00F554CF" w:rsidRPr="009E3754" w:rsidRDefault="00F554CF" w:rsidP="009E37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3754">
        <w:rPr>
          <w:rFonts w:ascii="Arial" w:hAnsi="Arial" w:cs="Arial"/>
        </w:rPr>
        <w:t>1. Установить, что в 2022 и 2023 годах:</w:t>
      </w:r>
    </w:p>
    <w:p w:rsidR="004C1CA1" w:rsidRPr="009E3754" w:rsidRDefault="00F554CF" w:rsidP="009E37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9E3754">
        <w:rPr>
          <w:rFonts w:ascii="Arial" w:hAnsi="Arial" w:cs="Arial"/>
        </w:rPr>
        <w:t>наряду со случаями, предусмотренными </w:t>
      </w:r>
      <w:hyperlink r:id="rId7" w:anchor="64U0IK" w:history="1">
        <w:r w:rsidRPr="009E3754">
          <w:rPr>
            <w:rStyle w:val="a5"/>
            <w:rFonts w:ascii="Arial" w:hAnsi="Arial" w:cs="Arial"/>
            <w:color w:val="auto"/>
            <w:u w:val="none"/>
          </w:rPr>
          <w:t>Земельным кодексом Российской Федерации</w:t>
        </w:r>
      </w:hyperlink>
      <w:r w:rsidRPr="009E3754">
        <w:rPr>
          <w:rFonts w:ascii="Arial" w:hAnsi="Arial" w:cs="Arial"/>
        </w:rPr>
        <w:t>, и при условии соблюдения требований, предусмотренных </w:t>
      </w:r>
      <w:hyperlink r:id="rId8" w:anchor="BPU0OV" w:history="1">
        <w:r w:rsidRPr="009E3754">
          <w:rPr>
            <w:rStyle w:val="a5"/>
            <w:rFonts w:ascii="Arial" w:hAnsi="Arial" w:cs="Arial"/>
            <w:color w:val="auto"/>
            <w:u w:val="none"/>
          </w:rPr>
          <w:t>пунктами 1</w:t>
        </w:r>
      </w:hyperlink>
      <w:r w:rsidRPr="009E3754">
        <w:rPr>
          <w:rFonts w:ascii="Arial" w:hAnsi="Arial" w:cs="Arial"/>
        </w:rPr>
        <w:t>-</w:t>
      </w:r>
      <w:hyperlink r:id="rId9" w:anchor="BQE0P3" w:history="1">
        <w:r w:rsidRPr="009E3754">
          <w:rPr>
            <w:rStyle w:val="a5"/>
            <w:rFonts w:ascii="Arial" w:hAnsi="Arial" w:cs="Arial"/>
            <w:color w:val="auto"/>
            <w:u w:val="none"/>
          </w:rPr>
          <w:t>5 статьи 39_22 Земельного кодекса Российской Федерации</w:t>
        </w:r>
      </w:hyperlink>
      <w:r w:rsidRPr="009E3754">
        <w:rPr>
          <w:rFonts w:ascii="Arial" w:hAnsi="Arial" w:cs="Arial"/>
        </w:rPr>
        <w:t>, допускается заключение договора мены земельного участка, находящегося в муниципальной собственности, на земельный участок, находящийся в частной собственности, в случае, если такой земельный участок, находящийся в частной собственности, необходим для размещения объектов реализации масштабных инвестиционных проектов, указанных</w:t>
      </w:r>
      <w:proofErr w:type="gramEnd"/>
      <w:r w:rsidRPr="009E3754">
        <w:rPr>
          <w:rFonts w:ascii="Arial" w:hAnsi="Arial" w:cs="Arial"/>
        </w:rPr>
        <w:t xml:space="preserve"> в </w:t>
      </w:r>
      <w:hyperlink r:id="rId10" w:anchor="ABG0O1" w:history="1">
        <w:r w:rsidRPr="009E3754">
          <w:rPr>
            <w:rStyle w:val="a5"/>
            <w:rFonts w:ascii="Arial" w:hAnsi="Arial" w:cs="Arial"/>
            <w:color w:val="auto"/>
            <w:u w:val="none"/>
          </w:rPr>
          <w:t>подпунктах 2</w:t>
        </w:r>
      </w:hyperlink>
      <w:r w:rsidRPr="009E3754">
        <w:rPr>
          <w:rFonts w:ascii="Arial" w:hAnsi="Arial" w:cs="Arial"/>
        </w:rPr>
        <w:t> и </w:t>
      </w:r>
      <w:hyperlink r:id="rId11" w:anchor="ABI0O2" w:history="1">
        <w:r w:rsidRPr="009E3754">
          <w:rPr>
            <w:rStyle w:val="a5"/>
            <w:rFonts w:ascii="Arial" w:hAnsi="Arial" w:cs="Arial"/>
            <w:color w:val="auto"/>
            <w:u w:val="none"/>
          </w:rPr>
          <w:t>3 пункта 2 статьи 39</w:t>
        </w:r>
        <w:r w:rsidR="004C1CA1" w:rsidRPr="009E3754">
          <w:rPr>
            <w:rStyle w:val="a5"/>
            <w:rFonts w:ascii="Arial" w:hAnsi="Arial" w:cs="Arial"/>
            <w:color w:val="auto"/>
            <w:u w:val="none"/>
          </w:rPr>
          <w:t>.</w:t>
        </w:r>
        <w:r w:rsidRPr="009E3754">
          <w:rPr>
            <w:rStyle w:val="a5"/>
            <w:rFonts w:ascii="Arial" w:hAnsi="Arial" w:cs="Arial"/>
            <w:color w:val="auto"/>
            <w:u w:val="none"/>
          </w:rPr>
          <w:t>6 Земельного кодекса Российской Федерации</w:t>
        </w:r>
      </w:hyperlink>
      <w:r w:rsidRPr="009E3754">
        <w:rPr>
          <w:rFonts w:ascii="Arial" w:hAnsi="Arial" w:cs="Arial"/>
        </w:rPr>
        <w:t xml:space="preserve">, а также для размещения объектов социальной инфраструктуры, в том </w:t>
      </w:r>
      <w:r w:rsidR="009E3754" w:rsidRPr="009E3754">
        <w:rPr>
          <w:rFonts w:ascii="Arial" w:hAnsi="Arial" w:cs="Arial"/>
        </w:rPr>
        <w:t>числе,</w:t>
      </w:r>
      <w:r w:rsidRPr="009E3754">
        <w:rPr>
          <w:rFonts w:ascii="Arial" w:hAnsi="Arial" w:cs="Arial"/>
        </w:rPr>
        <w:t xml:space="preserve"> если размещение объекта социальной инфраструктуры необходимо для соблюдения нормативов градостроительного проектирования и при этом не предусмотрено </w:t>
      </w:r>
      <w:proofErr w:type="gramStart"/>
      <w:r w:rsidRPr="009E3754">
        <w:rPr>
          <w:rFonts w:ascii="Arial" w:hAnsi="Arial" w:cs="Arial"/>
        </w:rPr>
        <w:t>утвержденными</w:t>
      </w:r>
      <w:proofErr w:type="gramEnd"/>
      <w:r w:rsidRPr="009E3754">
        <w:rPr>
          <w:rFonts w:ascii="Arial" w:hAnsi="Arial" w:cs="Arial"/>
        </w:rPr>
        <w:t xml:space="preserve"> проектом планировки территории и проектом межевания территории. При этом с соблюдением требований, предусмотренных </w:t>
      </w:r>
      <w:hyperlink r:id="rId12" w:anchor="BQE0P3" w:history="1">
        <w:r w:rsidRPr="009E3754">
          <w:rPr>
            <w:rStyle w:val="a5"/>
            <w:rFonts w:ascii="Arial" w:hAnsi="Arial" w:cs="Arial"/>
            <w:color w:val="auto"/>
            <w:u w:val="none"/>
          </w:rPr>
          <w:t>пунктом 5 статьи 39</w:t>
        </w:r>
        <w:r w:rsidR="004C1CA1" w:rsidRPr="009E3754">
          <w:rPr>
            <w:rStyle w:val="a5"/>
            <w:rFonts w:ascii="Arial" w:hAnsi="Arial" w:cs="Arial"/>
            <w:color w:val="auto"/>
            <w:u w:val="none"/>
          </w:rPr>
          <w:t>.</w:t>
        </w:r>
        <w:r w:rsidRPr="009E3754">
          <w:rPr>
            <w:rStyle w:val="a5"/>
            <w:rFonts w:ascii="Arial" w:hAnsi="Arial" w:cs="Arial"/>
            <w:color w:val="auto"/>
            <w:u w:val="none"/>
          </w:rPr>
          <w:t>22 Земельного кодекса Российской Федерации</w:t>
        </w:r>
      </w:hyperlink>
      <w:r w:rsidRPr="009E3754">
        <w:rPr>
          <w:rFonts w:ascii="Arial" w:hAnsi="Arial" w:cs="Arial"/>
        </w:rPr>
        <w:t>, может осуществляться обмен одного нескольких земельных участков, находящихся в муниципальной собственности, на один несколько земельных участков, находящихся в частной собственности;</w:t>
      </w:r>
    </w:p>
    <w:p w:rsidR="00F554CF" w:rsidRPr="009E3754" w:rsidRDefault="00F554CF" w:rsidP="009E37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3754">
        <w:rPr>
          <w:rFonts w:ascii="Arial" w:hAnsi="Arial" w:cs="Arial"/>
        </w:rPr>
        <w:t>предоставление земельных участков, находящихся в муниципальной собственности, осуществляется с учетом следующих особенностей:</w:t>
      </w:r>
    </w:p>
    <w:p w:rsidR="00F554CF" w:rsidRPr="009E3754" w:rsidRDefault="00F554CF" w:rsidP="009E37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9E3754">
        <w:rPr>
          <w:rFonts w:ascii="Arial" w:hAnsi="Arial" w:cs="Arial"/>
        </w:rPr>
        <w:t>а) допускается наряду со случаями, предусмотренными</w:t>
      </w:r>
      <w:r w:rsidR="009E3754">
        <w:rPr>
          <w:rFonts w:ascii="Arial" w:hAnsi="Arial" w:cs="Arial"/>
        </w:rPr>
        <w:t xml:space="preserve"> </w:t>
      </w:r>
      <w:hyperlink r:id="rId13" w:anchor="64U0IK" w:history="1">
        <w:r w:rsidRPr="009E3754">
          <w:rPr>
            <w:rStyle w:val="a5"/>
            <w:rFonts w:ascii="Arial" w:hAnsi="Arial" w:cs="Arial"/>
            <w:color w:val="auto"/>
            <w:u w:val="none"/>
          </w:rPr>
          <w:t>Земельным кодексом Российской Федерации</w:t>
        </w:r>
      </w:hyperlink>
      <w:r w:rsidRPr="009E3754">
        <w:rPr>
          <w:rFonts w:ascii="Arial" w:hAnsi="Arial" w:cs="Arial"/>
        </w:rPr>
        <w:t>, продажа без проведения торгов земельного участка, находя</w:t>
      </w:r>
      <w:r w:rsidR="009E3754">
        <w:rPr>
          <w:rFonts w:ascii="Arial" w:hAnsi="Arial" w:cs="Arial"/>
        </w:rPr>
        <w:t xml:space="preserve">щегося в </w:t>
      </w:r>
      <w:r w:rsidRPr="009E3754">
        <w:rPr>
          <w:rFonts w:ascii="Arial" w:hAnsi="Arial" w:cs="Arial"/>
        </w:rPr>
        <w:t xml:space="preserve">муниципальной собственности, предназначенных для ведения личного подсобного хозяйства, ведения гражданами садоводства </w:t>
      </w:r>
      <w:r w:rsidRPr="009E3754">
        <w:rPr>
          <w:rFonts w:ascii="Arial" w:hAnsi="Arial" w:cs="Arial"/>
        </w:rPr>
        <w:lastRenderedPageBreak/>
        <w:t>огородничества для собственных нужд, отдыха (рекреации), производственной деятельности, нужд промышленности и предоставленных в аренду, при условии отсутствия у уполномоченного органа, предусмотренного</w:t>
      </w:r>
      <w:r w:rsidR="009E3754">
        <w:rPr>
          <w:rFonts w:ascii="Arial" w:hAnsi="Arial" w:cs="Arial"/>
        </w:rPr>
        <w:t xml:space="preserve"> </w:t>
      </w:r>
      <w:hyperlink r:id="rId14" w:anchor="AAI0NO" w:history="1">
        <w:r w:rsidRPr="009E3754">
          <w:rPr>
            <w:rStyle w:val="a5"/>
            <w:rFonts w:ascii="Arial" w:hAnsi="Arial" w:cs="Arial"/>
            <w:color w:val="auto"/>
            <w:u w:val="none"/>
          </w:rPr>
          <w:t>статьей 39</w:t>
        </w:r>
        <w:r w:rsidR="00DA1056" w:rsidRPr="009E3754">
          <w:rPr>
            <w:rStyle w:val="a5"/>
            <w:rFonts w:ascii="Arial" w:hAnsi="Arial" w:cs="Arial"/>
            <w:color w:val="auto"/>
            <w:u w:val="none"/>
          </w:rPr>
          <w:t>.</w:t>
        </w:r>
        <w:r w:rsidRPr="009E3754">
          <w:rPr>
            <w:rStyle w:val="a5"/>
            <w:rFonts w:ascii="Arial" w:hAnsi="Arial" w:cs="Arial"/>
            <w:color w:val="auto"/>
            <w:u w:val="none"/>
          </w:rPr>
          <w:t>2 Земельного кодекса Российской Федерации</w:t>
        </w:r>
      </w:hyperlink>
      <w:r w:rsidRPr="009E3754">
        <w:rPr>
          <w:rFonts w:ascii="Arial" w:hAnsi="Arial" w:cs="Arial"/>
        </w:rPr>
        <w:t>, информации о выявленных врамках</w:t>
      </w:r>
      <w:proofErr w:type="gramEnd"/>
      <w:r w:rsidRPr="009E3754">
        <w:rPr>
          <w:rFonts w:ascii="Arial" w:hAnsi="Arial" w:cs="Arial"/>
        </w:rPr>
        <w:t xml:space="preserve"> государственного земельного надзора и </w:t>
      </w:r>
      <w:proofErr w:type="spellStart"/>
      <w:r w:rsidRPr="009E3754">
        <w:rPr>
          <w:rFonts w:ascii="Arial" w:hAnsi="Arial" w:cs="Arial"/>
        </w:rPr>
        <w:t>неустраненных</w:t>
      </w:r>
      <w:proofErr w:type="spellEnd"/>
      <w:r w:rsidRPr="009E3754">
        <w:rPr>
          <w:rFonts w:ascii="Arial" w:hAnsi="Arial" w:cs="Arial"/>
        </w:rPr>
        <w:t xml:space="preserve"> </w:t>
      </w:r>
      <w:proofErr w:type="gramStart"/>
      <w:r w:rsidRPr="009E3754">
        <w:rPr>
          <w:rFonts w:ascii="Arial" w:hAnsi="Arial" w:cs="Arial"/>
        </w:rPr>
        <w:t>нарушениях</w:t>
      </w:r>
      <w:proofErr w:type="gramEnd"/>
      <w:r w:rsidRPr="009E3754">
        <w:rPr>
          <w:rFonts w:ascii="Arial" w:hAnsi="Arial" w:cs="Arial"/>
        </w:rPr>
        <w:t xml:space="preserve"> законодательства Российской Федерации при использовании такого земельного участка;</w:t>
      </w:r>
    </w:p>
    <w:p w:rsidR="00F554CF" w:rsidRPr="009E3754" w:rsidRDefault="00F554CF" w:rsidP="009E37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9E3754">
        <w:rPr>
          <w:rFonts w:ascii="Arial" w:hAnsi="Arial" w:cs="Arial"/>
        </w:rPr>
        <w:t>б) наряду со случаями, предусмотренными </w:t>
      </w:r>
      <w:hyperlink r:id="rId15" w:anchor="64U0IK" w:history="1">
        <w:r w:rsidRPr="009E3754">
          <w:rPr>
            <w:rStyle w:val="a5"/>
            <w:rFonts w:ascii="Arial" w:hAnsi="Arial" w:cs="Arial"/>
            <w:color w:val="auto"/>
            <w:u w:val="none"/>
          </w:rPr>
          <w:t>Земельным кодексом Российской Федерации</w:t>
        </w:r>
      </w:hyperlink>
      <w:r w:rsidRPr="009E3754">
        <w:rPr>
          <w:rFonts w:ascii="Arial" w:hAnsi="Arial" w:cs="Arial"/>
        </w:rPr>
        <w:t>, зе</w:t>
      </w:r>
      <w:r w:rsidR="009E3754">
        <w:rPr>
          <w:rFonts w:ascii="Arial" w:hAnsi="Arial" w:cs="Arial"/>
        </w:rPr>
        <w:t xml:space="preserve">мельные участки, находящиеся в </w:t>
      </w:r>
      <w:r w:rsidRPr="009E3754">
        <w:rPr>
          <w:rFonts w:ascii="Arial" w:hAnsi="Arial" w:cs="Arial"/>
        </w:rPr>
        <w:t xml:space="preserve">муниципальной собственности, предоставляются гражданам Российской Федерации, российским юридическим лицам в аренду без проведения торгов в целях осуществления деятельности по производству продукции, необходимой для обеспечения </w:t>
      </w:r>
      <w:proofErr w:type="spellStart"/>
      <w:r w:rsidRPr="009E3754">
        <w:rPr>
          <w:rFonts w:ascii="Arial" w:hAnsi="Arial" w:cs="Arial"/>
        </w:rPr>
        <w:t>импортозамещения</w:t>
      </w:r>
      <w:proofErr w:type="spellEnd"/>
      <w:r w:rsidRPr="009E3754">
        <w:rPr>
          <w:rFonts w:ascii="Arial" w:hAnsi="Arial" w:cs="Arial"/>
        </w:rPr>
        <w:t xml:space="preserve">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власти субъекта Российской Федерации;</w:t>
      </w:r>
      <w:proofErr w:type="gramEnd"/>
    </w:p>
    <w:p w:rsidR="00F554CF" w:rsidRPr="009E3754" w:rsidRDefault="00F554CF" w:rsidP="009E37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3754">
        <w:rPr>
          <w:rFonts w:ascii="Arial" w:hAnsi="Arial" w:cs="Arial"/>
        </w:rPr>
        <w:t>в) процедуры, предусмотренные </w:t>
      </w:r>
      <w:hyperlink r:id="rId16" w:anchor="AAS0NS" w:history="1">
        <w:r w:rsidRPr="009E3754">
          <w:rPr>
            <w:rStyle w:val="a5"/>
            <w:rFonts w:ascii="Arial" w:hAnsi="Arial" w:cs="Arial"/>
            <w:color w:val="auto"/>
            <w:u w:val="none"/>
          </w:rPr>
          <w:t>пунктом 7 статьи 11</w:t>
        </w:r>
        <w:r w:rsidR="004C1CA1" w:rsidRPr="009E3754">
          <w:rPr>
            <w:rStyle w:val="a5"/>
            <w:rFonts w:ascii="Arial" w:hAnsi="Arial" w:cs="Arial"/>
            <w:color w:val="auto"/>
            <w:u w:val="none"/>
          </w:rPr>
          <w:t>.</w:t>
        </w:r>
        <w:r w:rsidRPr="009E3754">
          <w:rPr>
            <w:rStyle w:val="a5"/>
            <w:rFonts w:ascii="Arial" w:hAnsi="Arial" w:cs="Arial"/>
            <w:color w:val="auto"/>
            <w:u w:val="none"/>
          </w:rPr>
          <w:t>4</w:t>
        </w:r>
      </w:hyperlink>
      <w:r w:rsidRPr="009E3754">
        <w:rPr>
          <w:rFonts w:ascii="Arial" w:hAnsi="Arial" w:cs="Arial"/>
        </w:rPr>
        <w:t>, </w:t>
      </w:r>
      <w:hyperlink r:id="rId17" w:anchor="BP60P1" w:history="1">
        <w:r w:rsidRPr="009E3754">
          <w:rPr>
            <w:rStyle w:val="a5"/>
            <w:rFonts w:ascii="Arial" w:hAnsi="Arial" w:cs="Arial"/>
            <w:color w:val="auto"/>
            <w:u w:val="none"/>
          </w:rPr>
          <w:t>подпунктом 3 пункта 4 статьи 39</w:t>
        </w:r>
        <w:r w:rsidR="004C1CA1" w:rsidRPr="009E3754">
          <w:rPr>
            <w:rStyle w:val="a5"/>
            <w:rFonts w:ascii="Arial" w:hAnsi="Arial" w:cs="Arial"/>
            <w:color w:val="auto"/>
            <w:u w:val="none"/>
          </w:rPr>
          <w:t>.</w:t>
        </w:r>
        <w:r w:rsidRPr="009E3754">
          <w:rPr>
            <w:rStyle w:val="a5"/>
            <w:rFonts w:ascii="Arial" w:hAnsi="Arial" w:cs="Arial"/>
            <w:color w:val="auto"/>
            <w:u w:val="none"/>
          </w:rPr>
          <w:t>11</w:t>
        </w:r>
      </w:hyperlink>
      <w:r w:rsidRPr="009E3754">
        <w:rPr>
          <w:rFonts w:ascii="Arial" w:hAnsi="Arial" w:cs="Arial"/>
        </w:rPr>
        <w:t>, </w:t>
      </w:r>
      <w:hyperlink r:id="rId18" w:anchor="BQA0P7" w:history="1">
        <w:r w:rsidRPr="009E3754">
          <w:rPr>
            <w:rStyle w:val="a5"/>
            <w:rFonts w:ascii="Arial" w:hAnsi="Arial" w:cs="Arial"/>
            <w:color w:val="auto"/>
            <w:u w:val="none"/>
          </w:rPr>
          <w:t>пунктом 7 статьи 39</w:t>
        </w:r>
        <w:r w:rsidR="004C1CA1" w:rsidRPr="009E3754">
          <w:rPr>
            <w:rStyle w:val="a5"/>
            <w:rFonts w:ascii="Arial" w:hAnsi="Arial" w:cs="Arial"/>
            <w:color w:val="auto"/>
            <w:u w:val="none"/>
          </w:rPr>
          <w:t>.</w:t>
        </w:r>
        <w:r w:rsidRPr="009E3754">
          <w:rPr>
            <w:rStyle w:val="a5"/>
            <w:rFonts w:ascii="Arial" w:hAnsi="Arial" w:cs="Arial"/>
            <w:color w:val="auto"/>
            <w:u w:val="none"/>
          </w:rPr>
          <w:t>15</w:t>
        </w:r>
      </w:hyperlink>
      <w:r w:rsidRPr="009E3754">
        <w:rPr>
          <w:rFonts w:ascii="Arial" w:hAnsi="Arial" w:cs="Arial"/>
        </w:rPr>
        <w:t>, </w:t>
      </w:r>
      <w:hyperlink r:id="rId19" w:anchor="BQS0PB" w:history="1">
        <w:r w:rsidRPr="009E3754">
          <w:rPr>
            <w:rStyle w:val="a5"/>
            <w:rFonts w:ascii="Arial" w:hAnsi="Arial" w:cs="Arial"/>
            <w:color w:val="auto"/>
            <w:u w:val="none"/>
          </w:rPr>
          <w:t>пунктом 5 статьи 39</w:t>
        </w:r>
        <w:r w:rsidR="004C1CA1" w:rsidRPr="009E3754">
          <w:rPr>
            <w:rStyle w:val="a5"/>
            <w:rFonts w:ascii="Arial" w:hAnsi="Arial" w:cs="Arial"/>
            <w:color w:val="auto"/>
            <w:u w:val="none"/>
          </w:rPr>
          <w:t>.</w:t>
        </w:r>
        <w:r w:rsidRPr="009E3754">
          <w:rPr>
            <w:rStyle w:val="a5"/>
            <w:rFonts w:ascii="Arial" w:hAnsi="Arial" w:cs="Arial"/>
            <w:color w:val="auto"/>
            <w:u w:val="none"/>
          </w:rPr>
          <w:t>17</w:t>
        </w:r>
      </w:hyperlink>
      <w:r w:rsidRPr="009E3754">
        <w:rPr>
          <w:rFonts w:ascii="Arial" w:hAnsi="Arial" w:cs="Arial"/>
        </w:rPr>
        <w:t>, </w:t>
      </w:r>
      <w:hyperlink r:id="rId20" w:anchor="BQQ0P9" w:history="1">
        <w:r w:rsidRPr="009E3754">
          <w:rPr>
            <w:rStyle w:val="a5"/>
            <w:rFonts w:ascii="Arial" w:hAnsi="Arial" w:cs="Arial"/>
            <w:color w:val="auto"/>
            <w:u w:val="none"/>
          </w:rPr>
          <w:t>пунктом 1 статьи 39</w:t>
        </w:r>
        <w:r w:rsidR="004C1CA1" w:rsidRPr="009E3754">
          <w:rPr>
            <w:rStyle w:val="a5"/>
            <w:rFonts w:ascii="Arial" w:hAnsi="Arial" w:cs="Arial"/>
            <w:color w:val="auto"/>
            <w:u w:val="none"/>
          </w:rPr>
          <w:t>.</w:t>
        </w:r>
        <w:r w:rsidRPr="009E3754">
          <w:rPr>
            <w:rStyle w:val="a5"/>
            <w:rFonts w:ascii="Arial" w:hAnsi="Arial" w:cs="Arial"/>
            <w:color w:val="auto"/>
            <w:u w:val="none"/>
          </w:rPr>
          <w:t>18 Земельного кодекса Российской Федерации</w:t>
        </w:r>
      </w:hyperlink>
      <w:r w:rsidRPr="009E3754">
        <w:rPr>
          <w:rFonts w:ascii="Arial" w:hAnsi="Arial" w:cs="Arial"/>
        </w:rPr>
        <w:t>, осуществляются в срок не более 14 календарных дней;</w:t>
      </w:r>
    </w:p>
    <w:p w:rsidR="00F554CF" w:rsidRPr="009E3754" w:rsidRDefault="00F554CF" w:rsidP="009E37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3754">
        <w:rPr>
          <w:rFonts w:ascii="Arial" w:hAnsi="Arial" w:cs="Arial"/>
        </w:rPr>
        <w:t>г) процедуры, предусмотренные </w:t>
      </w:r>
      <w:hyperlink r:id="rId21" w:anchor="BTC0PN" w:history="1">
        <w:r w:rsidRPr="009E3754">
          <w:rPr>
            <w:rStyle w:val="a5"/>
            <w:rFonts w:ascii="Arial" w:hAnsi="Arial" w:cs="Arial"/>
            <w:color w:val="auto"/>
            <w:u w:val="none"/>
          </w:rPr>
          <w:t>пунктом 7</w:t>
        </w:r>
        <w:r w:rsidR="004C1CA1" w:rsidRPr="009E3754">
          <w:rPr>
            <w:rStyle w:val="a5"/>
            <w:rFonts w:ascii="Arial" w:hAnsi="Arial" w:cs="Arial"/>
            <w:color w:val="auto"/>
            <w:u w:val="none"/>
          </w:rPr>
          <w:t>.</w:t>
        </w:r>
        <w:r w:rsidRPr="009E3754">
          <w:rPr>
            <w:rStyle w:val="a5"/>
            <w:rFonts w:ascii="Arial" w:hAnsi="Arial" w:cs="Arial"/>
            <w:color w:val="auto"/>
            <w:u w:val="none"/>
          </w:rPr>
          <w:t>1 статьи 39</w:t>
        </w:r>
        <w:r w:rsidR="004C1CA1" w:rsidRPr="009E3754">
          <w:rPr>
            <w:rStyle w:val="a5"/>
            <w:rFonts w:ascii="Arial" w:hAnsi="Arial" w:cs="Arial"/>
            <w:color w:val="auto"/>
            <w:u w:val="none"/>
          </w:rPr>
          <w:t>.</w:t>
        </w:r>
        <w:r w:rsidRPr="009E3754">
          <w:rPr>
            <w:rStyle w:val="a5"/>
            <w:rFonts w:ascii="Arial" w:hAnsi="Arial" w:cs="Arial"/>
            <w:color w:val="auto"/>
            <w:u w:val="none"/>
          </w:rPr>
          <w:t>15</w:t>
        </w:r>
      </w:hyperlink>
      <w:r w:rsidRPr="009E3754">
        <w:rPr>
          <w:rFonts w:ascii="Arial" w:hAnsi="Arial" w:cs="Arial"/>
        </w:rPr>
        <w:t>, </w:t>
      </w:r>
      <w:hyperlink r:id="rId22" w:anchor="BQQ0P8" w:history="1">
        <w:r w:rsidRPr="009E3754">
          <w:rPr>
            <w:rStyle w:val="a5"/>
            <w:rFonts w:ascii="Arial" w:hAnsi="Arial" w:cs="Arial"/>
            <w:color w:val="auto"/>
            <w:u w:val="none"/>
          </w:rPr>
          <w:t>подпунктом 2 пункта 5 статьи 39</w:t>
        </w:r>
        <w:r w:rsidR="004C1CA1" w:rsidRPr="009E3754">
          <w:rPr>
            <w:rStyle w:val="a5"/>
            <w:rFonts w:ascii="Arial" w:hAnsi="Arial" w:cs="Arial"/>
            <w:color w:val="auto"/>
            <w:u w:val="none"/>
          </w:rPr>
          <w:t>.</w:t>
        </w:r>
        <w:r w:rsidRPr="009E3754">
          <w:rPr>
            <w:rStyle w:val="a5"/>
            <w:rFonts w:ascii="Arial" w:hAnsi="Arial" w:cs="Arial"/>
            <w:color w:val="auto"/>
            <w:u w:val="none"/>
          </w:rPr>
          <w:t>18 Земельного кодекса Российской Федерации</w:t>
        </w:r>
      </w:hyperlink>
      <w:r w:rsidRPr="009E3754">
        <w:rPr>
          <w:rFonts w:ascii="Arial" w:hAnsi="Arial" w:cs="Arial"/>
        </w:rPr>
        <w:t>, осуществляются в срок не более 20 календарных дней;</w:t>
      </w:r>
    </w:p>
    <w:p w:rsidR="00F554CF" w:rsidRPr="009E3754" w:rsidRDefault="00F554CF" w:rsidP="009E37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3754">
        <w:rPr>
          <w:rFonts w:ascii="Arial" w:hAnsi="Arial" w:cs="Arial"/>
        </w:rPr>
        <w:t>2. В отношении земельных участков, находящихся в муниципальной собственности, определить случаи установления в 2023 году льготной арендной платы по договорам аренды указанных земельных участков и размер такой платы. (Размер арендной платы не может быть менее одного рубля и устанавливаться на срок более 1 года):</w:t>
      </w:r>
    </w:p>
    <w:p w:rsidR="00F554CF" w:rsidRPr="009E3754" w:rsidRDefault="00F554CF" w:rsidP="009E37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3754">
        <w:rPr>
          <w:rFonts w:ascii="Arial" w:hAnsi="Arial" w:cs="Arial"/>
        </w:rPr>
        <w:t>2.1. В случае</w:t>
      </w:r>
      <w:proofErr w:type="gramStart"/>
      <w:r w:rsidRPr="009E3754">
        <w:rPr>
          <w:rFonts w:ascii="Arial" w:hAnsi="Arial" w:cs="Arial"/>
        </w:rPr>
        <w:t>,</w:t>
      </w:r>
      <w:proofErr w:type="gramEnd"/>
      <w:r w:rsidRPr="009E3754">
        <w:rPr>
          <w:rFonts w:ascii="Arial" w:hAnsi="Arial" w:cs="Arial"/>
        </w:rPr>
        <w:t xml:space="preserve"> если земельный участок, находящийся в муниципальной собственности, используется для производства сельскохозяйственной продукции, необходимой для </w:t>
      </w:r>
      <w:proofErr w:type="spellStart"/>
      <w:r w:rsidRPr="009E3754">
        <w:rPr>
          <w:rFonts w:ascii="Arial" w:hAnsi="Arial" w:cs="Arial"/>
        </w:rPr>
        <w:t>импортозамещения</w:t>
      </w:r>
      <w:proofErr w:type="spellEnd"/>
      <w:r w:rsidRPr="009E3754">
        <w:rPr>
          <w:rFonts w:ascii="Arial" w:hAnsi="Arial" w:cs="Arial"/>
        </w:rPr>
        <w:t>, установить размер аренды 180 руб. за 1000 кв.м. сроком на два года.</w:t>
      </w:r>
    </w:p>
    <w:p w:rsidR="00F554CF" w:rsidRPr="009E3754" w:rsidRDefault="00F554CF" w:rsidP="009E37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3754">
        <w:rPr>
          <w:rFonts w:ascii="Arial" w:hAnsi="Arial" w:cs="Arial"/>
        </w:rPr>
        <w:t>3. До 1 марта 2023 года арендатор земельного участка, находящегося в муниципальной собственности, вправе потребовать от арендодателя заключения дополнительного соглашения к договору аренды такого земельного участка, предусматривающего увеличение срока действия данного договора аренды, независимо от оснований заключения данного договора аренды, наличия или отсутствия задолженности по арендной плате при условии, что:</w:t>
      </w:r>
    </w:p>
    <w:p w:rsidR="00F554CF" w:rsidRPr="009E3754" w:rsidRDefault="00F554CF" w:rsidP="009E37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3754">
        <w:rPr>
          <w:rFonts w:ascii="Arial" w:hAnsi="Arial" w:cs="Arial"/>
        </w:rPr>
        <w:t>1) на дату обращения арендатора с указанным требованием срок действия договора аренды земельного участка не истек либо арендодателем не заявлено в суд требование о расторжении данного договора аренды;</w:t>
      </w:r>
    </w:p>
    <w:p w:rsidR="00F554CF" w:rsidRPr="009E3754" w:rsidRDefault="00F554CF" w:rsidP="009E37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3754">
        <w:rPr>
          <w:rFonts w:ascii="Arial" w:hAnsi="Arial" w:cs="Arial"/>
        </w:rPr>
        <w:t xml:space="preserve">2)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9E3754">
        <w:rPr>
          <w:rFonts w:ascii="Arial" w:hAnsi="Arial" w:cs="Arial"/>
        </w:rPr>
        <w:t>неустраненных</w:t>
      </w:r>
      <w:proofErr w:type="spellEnd"/>
      <w:r w:rsidRPr="009E3754">
        <w:rPr>
          <w:rFonts w:ascii="Arial" w:hAnsi="Arial" w:cs="Arial"/>
        </w:rPr>
        <w:t xml:space="preserve"> нарушениях законодательства Российской Федерации при использовании такого земельного участка.</w:t>
      </w:r>
    </w:p>
    <w:p w:rsidR="00F554CF" w:rsidRPr="009E3754" w:rsidRDefault="00F554CF" w:rsidP="009E37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3754">
        <w:rPr>
          <w:rFonts w:ascii="Arial" w:hAnsi="Arial" w:cs="Arial"/>
        </w:rPr>
        <w:t>4. Срок, на который увеличивается срок действия договора аренды земельного участка в соответствии с дополнительным соглашением, указанным в </w:t>
      </w:r>
      <w:hyperlink r:id="rId23" w:anchor="7DQ0KC" w:history="1">
        <w:r w:rsidRPr="009E3754">
          <w:rPr>
            <w:rStyle w:val="a5"/>
            <w:rFonts w:ascii="Arial" w:hAnsi="Arial" w:cs="Arial"/>
            <w:color w:val="auto"/>
            <w:u w:val="none"/>
          </w:rPr>
          <w:t>части 3 настоящей статьи</w:t>
        </w:r>
      </w:hyperlink>
      <w:r w:rsidRPr="009E3754">
        <w:rPr>
          <w:rFonts w:ascii="Arial" w:hAnsi="Arial" w:cs="Arial"/>
        </w:rPr>
        <w:t>, не может превышать три года. При этом положения </w:t>
      </w:r>
      <w:hyperlink r:id="rId24" w:anchor="BO40ON" w:history="1">
        <w:r w:rsidRPr="009E3754">
          <w:rPr>
            <w:rStyle w:val="a5"/>
            <w:rFonts w:ascii="Arial" w:hAnsi="Arial" w:cs="Arial"/>
            <w:color w:val="auto"/>
            <w:u w:val="none"/>
          </w:rPr>
          <w:t>пункта 8 статьи 39</w:t>
        </w:r>
        <w:r w:rsidR="004C1CA1" w:rsidRPr="009E3754">
          <w:rPr>
            <w:rStyle w:val="a5"/>
            <w:rFonts w:ascii="Arial" w:hAnsi="Arial" w:cs="Arial"/>
            <w:color w:val="auto"/>
            <w:u w:val="none"/>
          </w:rPr>
          <w:t>.</w:t>
        </w:r>
        <w:r w:rsidRPr="009E3754">
          <w:rPr>
            <w:rStyle w:val="a5"/>
            <w:rFonts w:ascii="Arial" w:hAnsi="Arial" w:cs="Arial"/>
            <w:color w:val="auto"/>
            <w:u w:val="none"/>
          </w:rPr>
          <w:t>8 Земельного кодекса Российской Федерации</w:t>
        </w:r>
      </w:hyperlink>
      <w:r w:rsidRPr="009E3754">
        <w:rPr>
          <w:rFonts w:ascii="Arial" w:hAnsi="Arial" w:cs="Arial"/>
        </w:rPr>
        <w:t> не применяются.</w:t>
      </w:r>
    </w:p>
    <w:p w:rsidR="00F554CF" w:rsidRPr="009E3754" w:rsidRDefault="004C1CA1" w:rsidP="009E37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3754">
        <w:rPr>
          <w:rFonts w:ascii="Arial" w:hAnsi="Arial" w:cs="Arial"/>
        </w:rPr>
        <w:lastRenderedPageBreak/>
        <w:t>5</w:t>
      </w:r>
      <w:r w:rsidR="00F554CF" w:rsidRPr="009E3754">
        <w:rPr>
          <w:rFonts w:ascii="Arial" w:hAnsi="Arial" w:cs="Arial"/>
        </w:rPr>
        <w:t xml:space="preserve">. Настоящее постановление вступает в силу со дня его подписания, распространяется на правоотношения, возникшие с 1.01.2023 г. и подлежит размещению на официальном сайте Администрации </w:t>
      </w:r>
      <w:r w:rsidRPr="009E3754">
        <w:rPr>
          <w:rFonts w:ascii="Arial" w:hAnsi="Arial" w:cs="Arial"/>
        </w:rPr>
        <w:t>Корочан</w:t>
      </w:r>
      <w:r w:rsidR="00F554CF" w:rsidRPr="009E3754">
        <w:rPr>
          <w:rFonts w:ascii="Arial" w:hAnsi="Arial" w:cs="Arial"/>
        </w:rPr>
        <w:t>ского сельсовета в информационно-телекоммуникационной сети «Интернет».</w:t>
      </w:r>
    </w:p>
    <w:p w:rsidR="009E3754" w:rsidRDefault="009E3754" w:rsidP="009E37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554CF" w:rsidRPr="009E3754" w:rsidRDefault="00F554CF" w:rsidP="009E37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3754">
        <w:rPr>
          <w:rFonts w:ascii="Arial" w:hAnsi="Arial" w:cs="Arial"/>
        </w:rPr>
        <w:t xml:space="preserve">Глава </w:t>
      </w:r>
      <w:proofErr w:type="spellStart"/>
      <w:r w:rsidR="004C1CA1" w:rsidRPr="009E3754">
        <w:rPr>
          <w:rFonts w:ascii="Arial" w:hAnsi="Arial" w:cs="Arial"/>
        </w:rPr>
        <w:t>Корочан</w:t>
      </w:r>
      <w:r w:rsidRPr="009E3754">
        <w:rPr>
          <w:rFonts w:ascii="Arial" w:hAnsi="Arial" w:cs="Arial"/>
        </w:rPr>
        <w:t>ского</w:t>
      </w:r>
      <w:proofErr w:type="spellEnd"/>
      <w:r w:rsidRPr="009E3754">
        <w:rPr>
          <w:rFonts w:ascii="Arial" w:hAnsi="Arial" w:cs="Arial"/>
        </w:rPr>
        <w:t xml:space="preserve"> сельсовета  </w:t>
      </w:r>
    </w:p>
    <w:p w:rsidR="00F554CF" w:rsidRPr="009E3754" w:rsidRDefault="00F554CF" w:rsidP="009E375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3754">
        <w:rPr>
          <w:rFonts w:ascii="Arial" w:hAnsi="Arial" w:cs="Arial"/>
        </w:rPr>
        <w:t>Беловского района                                                      </w:t>
      </w:r>
      <w:r w:rsidR="009E3754">
        <w:rPr>
          <w:rFonts w:ascii="Arial" w:hAnsi="Arial" w:cs="Arial"/>
        </w:rPr>
        <w:t xml:space="preserve"> </w:t>
      </w:r>
      <w:r w:rsidR="004C1CA1" w:rsidRPr="009E3754">
        <w:rPr>
          <w:rFonts w:ascii="Arial" w:hAnsi="Arial" w:cs="Arial"/>
        </w:rPr>
        <w:t>А.М.Щетинин</w:t>
      </w:r>
    </w:p>
    <w:p w:rsidR="00E837F4" w:rsidRPr="009E3754" w:rsidRDefault="00E837F4" w:rsidP="009E375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E837F4" w:rsidRPr="009E3754" w:rsidSect="009E375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54CF"/>
    <w:rsid w:val="004C1CA1"/>
    <w:rsid w:val="004E5B3A"/>
    <w:rsid w:val="009E3754"/>
    <w:rsid w:val="00BD5A21"/>
    <w:rsid w:val="00DA1056"/>
    <w:rsid w:val="00E32597"/>
    <w:rsid w:val="00E34452"/>
    <w:rsid w:val="00E837F4"/>
    <w:rsid w:val="00F554CF"/>
    <w:rsid w:val="00FD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4CF"/>
    <w:rPr>
      <w:b/>
      <w:bCs/>
    </w:rPr>
  </w:style>
  <w:style w:type="character" w:styleId="a5">
    <w:name w:val="Hyperlink"/>
    <w:basedOn w:val="a0"/>
    <w:uiPriority w:val="99"/>
    <w:semiHidden/>
    <w:unhideWhenUsed/>
    <w:rsid w:val="00F554CF"/>
    <w:rPr>
      <w:color w:val="0000FF"/>
      <w:u w:val="single"/>
    </w:rPr>
  </w:style>
  <w:style w:type="paragraph" w:styleId="a6">
    <w:name w:val="No Spacing"/>
    <w:uiPriority w:val="1"/>
    <w:qFormat/>
    <w:rsid w:val="004C1CA1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4C1C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4CF"/>
    <w:rPr>
      <w:b/>
      <w:bCs/>
    </w:rPr>
  </w:style>
  <w:style w:type="character" w:styleId="a5">
    <w:name w:val="Hyperlink"/>
    <w:basedOn w:val="a0"/>
    <w:uiPriority w:val="99"/>
    <w:semiHidden/>
    <w:unhideWhenUsed/>
    <w:rsid w:val="00F554CF"/>
    <w:rPr>
      <w:color w:val="0000FF"/>
      <w:u w:val="single"/>
    </w:rPr>
  </w:style>
  <w:style w:type="paragraph" w:styleId="a6">
    <w:name w:val="No Spacing"/>
    <w:uiPriority w:val="1"/>
    <w:qFormat/>
    <w:rsid w:val="004C1CA1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4C1C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hyperlink" Target="https://docs.cntd.ru/document/744100004" TargetMode="External"/><Relationship Id="rId18" Type="http://schemas.openxmlformats.org/officeDocument/2006/relationships/hyperlink" Target="https://docs.cntd.ru/document/74410000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744100004" TargetMode="Externa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hyperlink" Target="https://docs.cntd.ru/document/744100004" TargetMode="External"/><Relationship Id="rId17" Type="http://schemas.openxmlformats.org/officeDocument/2006/relationships/hyperlink" Target="https://docs.cntd.ru/document/74410000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744100004" TargetMode="External"/><Relationship Id="rId20" Type="http://schemas.openxmlformats.org/officeDocument/2006/relationships/hyperlink" Target="https://docs.cntd.ru/document/74410000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1300462713" TargetMode="External"/><Relationship Id="rId11" Type="http://schemas.openxmlformats.org/officeDocument/2006/relationships/hyperlink" Target="https://docs.cntd.ru/document/744100004" TargetMode="External"/><Relationship Id="rId24" Type="http://schemas.openxmlformats.org/officeDocument/2006/relationships/hyperlink" Target="https://docs.cntd.ru/document/744100004" TargetMode="External"/><Relationship Id="rId5" Type="http://schemas.openxmlformats.org/officeDocument/2006/relationships/hyperlink" Target="https://docs.cntd.ru/document/350207431" TargetMode="External"/><Relationship Id="rId15" Type="http://schemas.openxmlformats.org/officeDocument/2006/relationships/hyperlink" Target="https://docs.cntd.ru/document/744100004" TargetMode="External"/><Relationship Id="rId23" Type="http://schemas.openxmlformats.org/officeDocument/2006/relationships/hyperlink" Target="https://docs.cntd.ru/document/728460336" TargetMode="External"/><Relationship Id="rId10" Type="http://schemas.openxmlformats.org/officeDocument/2006/relationships/hyperlink" Target="https://docs.cntd.ru/document/744100004" TargetMode="External"/><Relationship Id="rId19" Type="http://schemas.openxmlformats.org/officeDocument/2006/relationships/hyperlink" Target="https://docs.cntd.ru/document/744100004" TargetMode="External"/><Relationship Id="rId4" Type="http://schemas.openxmlformats.org/officeDocument/2006/relationships/hyperlink" Target="https://docs.cntd.ru/document/728460336" TargetMode="Externa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hyperlink" Target="https://docs.cntd.ru/document/744100004" TargetMode="External"/><Relationship Id="rId22" Type="http://schemas.openxmlformats.org/officeDocument/2006/relationships/hyperlink" Target="https://docs.cntd.ru/document/744100004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zapusk</dc:creator>
  <cp:lastModifiedBy>BorodenkoAA</cp:lastModifiedBy>
  <cp:revision>5</cp:revision>
  <dcterms:created xsi:type="dcterms:W3CDTF">2023-01-31T10:36:00Z</dcterms:created>
  <dcterms:modified xsi:type="dcterms:W3CDTF">2023-02-09T08:52:00Z</dcterms:modified>
</cp:coreProperties>
</file>