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СОБРАНИЕ ДЕПУТАТОВ</w:t>
      </w:r>
      <w:r>
        <w:rPr>
          <w:rFonts w:ascii="Verdana" w:hAnsi="Verdana"/>
          <w:b/>
          <w:bCs/>
          <w:color w:val="292D24"/>
        </w:rPr>
        <w:br/>
      </w:r>
      <w:r>
        <w:rPr>
          <w:rStyle w:val="a6"/>
          <w:rFonts w:ascii="Verdana" w:hAnsi="Verdana"/>
          <w:color w:val="292D24"/>
        </w:rPr>
        <w:t>КОРОЧАНСКОГО СЕЛЬСОВЕТА</w:t>
      </w:r>
      <w:r>
        <w:rPr>
          <w:rFonts w:ascii="Verdana" w:hAnsi="Verdana"/>
          <w:b/>
          <w:bCs/>
          <w:color w:val="292D24"/>
        </w:rPr>
        <w:br/>
      </w:r>
      <w:r>
        <w:rPr>
          <w:rStyle w:val="a6"/>
          <w:rFonts w:ascii="Verdana" w:hAnsi="Verdana"/>
          <w:color w:val="292D24"/>
        </w:rPr>
        <w:t>БЕЛОВСКОГО РАЙОНА</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КУРСКОЙ ОБЛАСТИ</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РЕШЕНИЕ</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от 24 октября 2019г № VI- 9/15</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 внесении изменений и дополнений в решение</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Собрания депутатов Корочанского сельсовета</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Беловского района Курской области от 01.09.2016 г №19</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 утверждении порядка формирования, ведения,</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опубликования перечня муниципального имущества,</w:t>
      </w:r>
    </w:p>
    <w:p w:rsidR="007D1A7A" w:rsidRDefault="007D1A7A" w:rsidP="007D1A7A">
      <w:pPr>
        <w:pStyle w:val="a5"/>
        <w:shd w:val="clear" w:color="auto" w:fill="F8FAFB"/>
        <w:spacing w:before="243" w:beforeAutospacing="0" w:after="243" w:afterAutospacing="0"/>
        <w:rPr>
          <w:rFonts w:ascii="Verdana" w:hAnsi="Verdana"/>
          <w:color w:val="292D24"/>
        </w:rPr>
      </w:pPr>
      <w:proofErr w:type="gramStart"/>
      <w:r>
        <w:rPr>
          <w:rStyle w:val="a6"/>
          <w:rFonts w:ascii="Verdana" w:hAnsi="Verdana"/>
          <w:color w:val="292D24"/>
        </w:rPr>
        <w:t>предназначенного</w:t>
      </w:r>
      <w:proofErr w:type="gramEnd"/>
      <w:r>
        <w:rPr>
          <w:rStyle w:val="a6"/>
          <w:rFonts w:ascii="Verdana" w:hAnsi="Verdana"/>
          <w:color w:val="292D24"/>
        </w:rPr>
        <w:t xml:space="preserve"> для передачи во владение и (или)</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пользование субъектам малого и среднего</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предпринимательства и организациям, образующим</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инфраструктуру поддержки субъектов малого и среднего предпринимательства, и порядка предоставления в аренду имущества, включенного в перечень муниципального имущества, предназначенного для передачи во владение</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и (или) пользование субъектам малого и среднего</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предпринимательства  и организациям, образующим</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инфраструктуру  поддержки субъектов малого и среднего предпринимательства»</w:t>
      </w:r>
    </w:p>
    <w:p w:rsidR="007D1A7A" w:rsidRDefault="007D1A7A" w:rsidP="007D1A7A">
      <w:pPr>
        <w:pStyle w:val="a5"/>
        <w:shd w:val="clear" w:color="auto" w:fill="F8FAFB"/>
        <w:spacing w:before="243" w:beforeAutospacing="0" w:after="243" w:afterAutospacing="0"/>
        <w:rPr>
          <w:rFonts w:ascii="Verdana" w:hAnsi="Verdana"/>
          <w:color w:val="292D24"/>
        </w:rPr>
      </w:pPr>
      <w:proofErr w:type="gramStart"/>
      <w:r>
        <w:rPr>
          <w:rFonts w:ascii="Verdana" w:hAnsi="Verdana"/>
          <w:color w:val="292D24"/>
        </w:rPr>
        <w:t>Во изменение решения Собрания Депутатов Корочанского_ сельсовета Беловского района Курской области от 01.09.2016г № 19 «Об утверждении  порядка формирования, ведения,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предоставления в аренду имущества, предназначенного для передачи во владение и (или</w:t>
      </w:r>
      <w:proofErr w:type="gramEnd"/>
      <w:r>
        <w:rPr>
          <w:rFonts w:ascii="Verdana" w:hAnsi="Verdana"/>
          <w:color w:val="292D24"/>
        </w:rPr>
        <w:t xml:space="preserve">) пользование субъектам малого и среднего предпринимательства и организациям, образующим инфраструктуру  поддержки субъектов </w:t>
      </w:r>
      <w:r>
        <w:rPr>
          <w:rFonts w:ascii="Verdana" w:hAnsi="Verdana"/>
          <w:color w:val="292D24"/>
        </w:rPr>
        <w:lastRenderedPageBreak/>
        <w:t>малого и среднего предпринимательства» Собрание Депутатов Корочанского сельсовета Беловского района Курской области РЕШИЛО:</w:t>
      </w:r>
    </w:p>
    <w:p w:rsidR="007D1A7A" w:rsidRDefault="007D1A7A" w:rsidP="007D1A7A">
      <w:pPr>
        <w:pStyle w:val="a5"/>
        <w:shd w:val="clear" w:color="auto" w:fill="F8FAFB"/>
        <w:spacing w:before="0" w:beforeAutospacing="0" w:after="0" w:afterAutospacing="0"/>
        <w:rPr>
          <w:rFonts w:ascii="Verdana" w:hAnsi="Verdana"/>
          <w:color w:val="292D24"/>
        </w:rPr>
      </w:pPr>
      <w:r>
        <w:rPr>
          <w:rFonts w:ascii="Verdana" w:hAnsi="Verdana"/>
          <w:color w:val="292D24"/>
        </w:rPr>
        <w:t> </w:t>
      </w:r>
      <w:proofErr w:type="gramStart"/>
      <w:r>
        <w:rPr>
          <w:rFonts w:ascii="Verdana" w:hAnsi="Verdana"/>
          <w:color w:val="292D24"/>
        </w:rPr>
        <w:t>Утвердить прилагаемые </w:t>
      </w:r>
      <w:hyperlink r:id="rId6" w:anchor="P27" w:history="1">
        <w:r>
          <w:rPr>
            <w:rStyle w:val="a4"/>
            <w:rFonts w:ascii="Verdana" w:hAnsi="Verdana"/>
            <w:color w:val="7D7D7D"/>
          </w:rPr>
          <w:t>изменения</w:t>
        </w:r>
      </w:hyperlink>
      <w:r>
        <w:rPr>
          <w:rFonts w:ascii="Verdana" w:hAnsi="Verdana"/>
          <w:color w:val="292D24"/>
        </w:rPr>
        <w:t>, которые вносятся в решение  Собрания Депутатов Корочанского сельсовета Беловского района Курской области от 01.09.2016 г №19_ «Об утверждении  порядка формирования, ведения,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предоставления в аренду имущества, предназначенного для передачи</w:t>
      </w:r>
      <w:proofErr w:type="gramEnd"/>
      <w:r>
        <w:rPr>
          <w:rFonts w:ascii="Verdana" w:hAnsi="Verdana"/>
          <w:color w:val="292D24"/>
        </w:rPr>
        <w:t xml:space="preserve">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2. Настоящее решение вступает в силу с момента подписания и подлежит официальному размещению в сети Интернет на официальном сайте муниципального образования «Корочанский сельсовет» Беловского района Курской области (Http:/admkoros.ru)</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Председатель Собрания депутатов</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Корочанского сельсовета                                                         А.П.Денисенко</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Глава Корочанского сельсовета</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Беловского района                                                    М.И.Звягинцева</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Утверждены</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решением  Собрания депутатов</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Корочанского сельсовета</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Беловского района Курской области</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от 24.10.2019 г № 9/15</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ИЗМЕНЕНИЯ, КОТОРЫЕ ВНОСЯТСЯ В РЕШЕНИЕ  СОБРАНИЯ</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ДЕПУТАТОВ КОРОЧАНСКОГО СЕЛЬСОВЕТА БЕЛОВСКОГО РАЙОНА</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КУРСКОЙ ОБЛАСТИ ОТ01.09.2016 г. № 19</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 утверждении порядка формирования, ведения,</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опубликования перечня муниципального имущества, предназначенного для передачи во владение и (или) пользование субъектам малого и среднего</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предпринимательства и организациям, образующим инфраструктуру поддержки субъектов малого и среднего предпринимательства, и порядка предоставления в аренду имущества, включенного в перечень муниципального</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предпринимательства»</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1. Пункт второй изложить в следующей редакции:</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"Утвердить прилагаемое Положение о порядке и условиях предоставления в аренду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Pr>
          <w:rFonts w:ascii="Verdana" w:hAnsi="Verdana"/>
          <w:color w:val="292D24"/>
        </w:rPr>
        <w:t>.".</w:t>
      </w:r>
      <w:proofErr w:type="gramEnd"/>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2. Порядок предоставления в аренду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утвержденное указанным решением, изложить в следующей редакции:</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"Утверждено</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решением  Собрания Депутатов</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Корочанского сельсовета</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Беловского района Курской области</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от 24.10.2019 г  № 9/15</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ПОЛОЖЕНИЕ</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 ПОРЯДКЕ И УСЛОВИЯХ ПРЕДОСТАВЛЕНИЯ В АРЕНДУ ИМУЩЕСТВА,</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ВКЛЮЧЕННОГО В ПЕРЕЧЕНЬ МУНИЦИПАЛЬНОГО ИМУЩЕСТВА МУНИЦИПАЛЬНОГО ОБРАЗОВАНИЯ «КОРОЧАНСКИЙ СЕЛЬСОВЕТ» БЕЛОВСКОГО РАЙОНА КУРСКОЙ ОБЛАСТИ, ПРЕДНАЗНАЧЕННОГО ДЛЯ ПЕРЕДАЧИ ВО ВЛАДЕНИЕ И (ИЛИ) ПОЛЬЗОВАНИЕ СУБЪЕКТАМ МАЛОГО И СРЕДНЕГО ПРЕДПРИНИМАТЕЛЬСТВА</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И ОРГАНИЗАЦИЯМ, ОБРАЗУЮЩИМ ИНФРАСТРУКТУРУ ПОДДЕРЖКИ</w:t>
      </w:r>
    </w:p>
    <w:p w:rsidR="007D1A7A" w:rsidRDefault="007D1A7A" w:rsidP="007D1A7A">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СУБЪЕКТОВ МАЛОГО И СРЕДНЕГО ПРЕДПРИНИМАТЕЛЬСТВА</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1. Настоящее Положение определяет порядок и условия предоставления в аренду имущества, включенного в перечень муниципального имущества муниципального образования «Корочанский сельсовет» Беловского района Курской области (далее - Перечень),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7D1A7A" w:rsidRDefault="007D1A7A" w:rsidP="007D1A7A">
      <w:pPr>
        <w:pStyle w:val="a5"/>
        <w:shd w:val="clear" w:color="auto" w:fill="F8FAFB"/>
        <w:spacing w:before="243" w:beforeAutospacing="0" w:after="243" w:afterAutospacing="0"/>
        <w:rPr>
          <w:rFonts w:ascii="Verdana" w:hAnsi="Verdana"/>
          <w:color w:val="292D24"/>
        </w:rPr>
      </w:pPr>
      <w:proofErr w:type="gramStart"/>
      <w:r>
        <w:rPr>
          <w:rFonts w:ascii="Verdana" w:hAnsi="Verdana"/>
          <w:color w:val="292D24"/>
        </w:rPr>
        <w:t>Муниципальное имущество муниципального образования «Корочанский  сельсовет» Беловского района Курской области,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может включаться в Перечень по предложению указанных предприятия или учреждения и с согласия Администрации Корочанского сельсовета Беловского района Курской области на согласование сделки с указанным имуществом.</w:t>
      </w:r>
      <w:proofErr w:type="gramEnd"/>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В Перечень могут включаться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rsidR="007D1A7A" w:rsidRDefault="007D1A7A" w:rsidP="007D1A7A">
      <w:pPr>
        <w:pStyle w:val="a5"/>
        <w:shd w:val="clear" w:color="auto" w:fill="F8FAFB"/>
        <w:spacing w:before="0" w:beforeAutospacing="0" w:after="0" w:afterAutospacing="0"/>
        <w:rPr>
          <w:rFonts w:ascii="Verdana" w:hAnsi="Verdana"/>
          <w:color w:val="292D24"/>
        </w:rPr>
      </w:pPr>
      <w:r>
        <w:rPr>
          <w:rFonts w:ascii="Verdana" w:hAnsi="Verdana"/>
          <w:color w:val="292D24"/>
        </w:rPr>
        <w:t>В Перечень не включаются земельные участки, предусмотренные </w:t>
      </w:r>
      <w:hyperlink r:id="rId7" w:history="1">
        <w:r>
          <w:rPr>
            <w:rStyle w:val="a4"/>
            <w:rFonts w:ascii="Verdana" w:hAnsi="Verdana"/>
            <w:color w:val="7D7D7D"/>
          </w:rPr>
          <w:t>подпунктами 1</w:t>
        </w:r>
      </w:hyperlink>
      <w:r>
        <w:rPr>
          <w:rFonts w:ascii="Verdana" w:hAnsi="Verdana"/>
          <w:color w:val="292D24"/>
        </w:rPr>
        <w:t> - </w:t>
      </w:r>
      <w:hyperlink r:id="rId8" w:history="1">
        <w:r>
          <w:rPr>
            <w:rStyle w:val="a4"/>
            <w:rFonts w:ascii="Verdana" w:hAnsi="Verdana"/>
            <w:color w:val="7D7D7D"/>
          </w:rPr>
          <w:t>10</w:t>
        </w:r>
      </w:hyperlink>
      <w:r>
        <w:rPr>
          <w:rFonts w:ascii="Verdana" w:hAnsi="Verdana"/>
          <w:color w:val="292D24"/>
        </w:rPr>
        <w:t>, </w:t>
      </w:r>
      <w:hyperlink r:id="rId9" w:history="1">
        <w:r>
          <w:rPr>
            <w:rStyle w:val="a4"/>
            <w:rFonts w:ascii="Verdana" w:hAnsi="Verdana"/>
            <w:color w:val="7D7D7D"/>
          </w:rPr>
          <w:t>13</w:t>
        </w:r>
      </w:hyperlink>
      <w:r>
        <w:rPr>
          <w:rFonts w:ascii="Verdana" w:hAnsi="Verdana"/>
          <w:color w:val="292D24"/>
        </w:rPr>
        <w:t> - </w:t>
      </w:r>
      <w:hyperlink r:id="rId10" w:history="1">
        <w:r>
          <w:rPr>
            <w:rStyle w:val="a4"/>
            <w:rFonts w:ascii="Verdana" w:hAnsi="Verdana"/>
            <w:color w:val="7D7D7D"/>
          </w:rPr>
          <w:t>15</w:t>
        </w:r>
      </w:hyperlink>
      <w:r>
        <w:rPr>
          <w:rFonts w:ascii="Verdana" w:hAnsi="Verdana"/>
          <w:color w:val="292D24"/>
        </w:rPr>
        <w:t>, </w:t>
      </w:r>
      <w:hyperlink r:id="rId11" w:history="1">
        <w:r>
          <w:rPr>
            <w:rStyle w:val="a4"/>
            <w:rFonts w:ascii="Verdana" w:hAnsi="Verdana"/>
            <w:color w:val="7D7D7D"/>
          </w:rPr>
          <w:t>18</w:t>
        </w:r>
      </w:hyperlink>
      <w:r>
        <w:rPr>
          <w:rFonts w:ascii="Verdana" w:hAnsi="Verdana"/>
          <w:color w:val="292D24"/>
        </w:rPr>
        <w:t> и </w:t>
      </w:r>
      <w:hyperlink r:id="rId12" w:history="1">
        <w:r>
          <w:rPr>
            <w:rStyle w:val="a4"/>
            <w:rFonts w:ascii="Verdana" w:hAnsi="Verdana"/>
            <w:color w:val="7D7D7D"/>
          </w:rPr>
          <w:t>19 пункта 8 статьи 39.11</w:t>
        </w:r>
      </w:hyperlink>
      <w:r>
        <w:rPr>
          <w:rFonts w:ascii="Verdana" w:hAnsi="Verdana"/>
          <w:color w:val="292D24"/>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D1A7A" w:rsidRDefault="007D1A7A" w:rsidP="007D1A7A">
      <w:pPr>
        <w:pStyle w:val="a5"/>
        <w:shd w:val="clear" w:color="auto" w:fill="F8FAFB"/>
        <w:spacing w:before="0" w:beforeAutospacing="0" w:after="0" w:afterAutospacing="0"/>
        <w:rPr>
          <w:rFonts w:ascii="Verdana" w:hAnsi="Verdana"/>
          <w:color w:val="292D24"/>
        </w:rPr>
      </w:pPr>
      <w:r>
        <w:rPr>
          <w:rFonts w:ascii="Verdana" w:hAnsi="Verdana"/>
          <w:color w:val="292D24"/>
        </w:rPr>
        <w:t>2.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осуществляется с соблюдением требований, установленных Федеральным </w:t>
      </w:r>
      <w:hyperlink r:id="rId13" w:history="1">
        <w:r>
          <w:rPr>
            <w:rStyle w:val="a4"/>
            <w:rFonts w:ascii="Verdana" w:hAnsi="Verdana"/>
            <w:color w:val="7D7D7D"/>
          </w:rPr>
          <w:t>законом</w:t>
        </w:r>
      </w:hyperlink>
      <w:r>
        <w:rPr>
          <w:rFonts w:ascii="Verdana" w:hAnsi="Verdana"/>
          <w:color w:val="292D24"/>
        </w:rPr>
        <w:t> от 26 июля 2006 года N 135-ФЗ "О защите конкуренции".</w:t>
      </w:r>
    </w:p>
    <w:p w:rsidR="007D1A7A" w:rsidRDefault="007D1A7A" w:rsidP="007D1A7A">
      <w:pPr>
        <w:pStyle w:val="a5"/>
        <w:shd w:val="clear" w:color="auto" w:fill="F8FAFB"/>
        <w:spacing w:before="0" w:beforeAutospacing="0" w:after="0" w:afterAutospacing="0"/>
        <w:rPr>
          <w:rFonts w:ascii="Verdana" w:hAnsi="Verdana"/>
          <w:color w:val="292D24"/>
        </w:rPr>
      </w:pPr>
      <w:r>
        <w:rPr>
          <w:rFonts w:ascii="Verdana" w:hAnsi="Verdana"/>
          <w:color w:val="292D24"/>
        </w:rPr>
        <w:t xml:space="preserve">3. </w:t>
      </w:r>
      <w:proofErr w:type="gramStart"/>
      <w:r>
        <w:rPr>
          <w:rFonts w:ascii="Verdana" w:hAnsi="Verdana"/>
          <w:color w:val="292D24"/>
        </w:rPr>
        <w:t>Право на заключение договора аренды муниципального имущества муниципального образования «_Корочанский сельсовет» Беловского  района Курской области, включенного в Перечень, имеют субъекты малого и среднего предпринимательства, организации, образующие инфраструктуру поддержки субъектов малого и среднего предпринимательства, отвечающие требованиям, установленным Федеральным </w:t>
      </w:r>
      <w:hyperlink r:id="rId14" w:history="1">
        <w:r>
          <w:rPr>
            <w:rStyle w:val="a4"/>
            <w:rFonts w:ascii="Verdana" w:hAnsi="Verdana"/>
            <w:color w:val="7D7D7D"/>
          </w:rPr>
          <w:t>законом</w:t>
        </w:r>
      </w:hyperlink>
      <w:r>
        <w:rPr>
          <w:rFonts w:ascii="Verdana" w:hAnsi="Verdana"/>
          <w:color w:val="292D24"/>
        </w:rPr>
        <w:t> от 24 июля 2007 года N 209-ФЗ "О развитии малого и среднего предпринимательства в Российской Федерации".</w:t>
      </w:r>
      <w:proofErr w:type="gramEnd"/>
    </w:p>
    <w:p w:rsidR="007D1A7A" w:rsidRDefault="007D1A7A" w:rsidP="007D1A7A">
      <w:pPr>
        <w:pStyle w:val="a5"/>
        <w:shd w:val="clear" w:color="auto" w:fill="F8FAFB"/>
        <w:spacing w:before="0" w:beforeAutospacing="0" w:after="0" w:afterAutospacing="0"/>
        <w:rPr>
          <w:rFonts w:ascii="Verdana" w:hAnsi="Verdana"/>
          <w:color w:val="292D24"/>
        </w:rPr>
      </w:pPr>
      <w:r>
        <w:rPr>
          <w:rFonts w:ascii="Verdana" w:hAnsi="Verdana"/>
          <w:color w:val="292D24"/>
        </w:rPr>
        <w:t>4. Основанием для предоставления в аренду муниципального имущества муниципального образования «Корочанский сельсовет» Беловского района Курской области, включенного в Перечень, являются результаты торгов, проведенных в порядке, предусмотренном </w:t>
      </w:r>
      <w:hyperlink r:id="rId15" w:history="1">
        <w:r>
          <w:rPr>
            <w:rStyle w:val="a4"/>
            <w:rFonts w:ascii="Verdana" w:hAnsi="Verdana"/>
            <w:color w:val="7D7D7D"/>
          </w:rPr>
          <w:t>статьей 17.1</w:t>
        </w:r>
      </w:hyperlink>
      <w:r>
        <w:rPr>
          <w:rFonts w:ascii="Verdana" w:hAnsi="Verdana"/>
          <w:color w:val="292D24"/>
        </w:rPr>
        <w:t> Федерального закона от 26 июля 2006 года N 135-ФЗ "О защите конкуренции", за исключением случаев, предусмотренных федеральным законодательством.</w:t>
      </w:r>
    </w:p>
    <w:p w:rsidR="007D1A7A" w:rsidRDefault="007D1A7A" w:rsidP="007D1A7A">
      <w:pPr>
        <w:pStyle w:val="a5"/>
        <w:shd w:val="clear" w:color="auto" w:fill="F8FAFB"/>
        <w:spacing w:before="0" w:beforeAutospacing="0" w:after="0" w:afterAutospacing="0"/>
        <w:rPr>
          <w:rFonts w:ascii="Verdana" w:hAnsi="Verdana"/>
          <w:color w:val="292D24"/>
        </w:rPr>
      </w:pPr>
      <w:r>
        <w:rPr>
          <w:rFonts w:ascii="Verdana" w:hAnsi="Verdana"/>
          <w:color w:val="292D24"/>
        </w:rPr>
        <w:lastRenderedPageBreak/>
        <w:t xml:space="preserve">5. </w:t>
      </w:r>
      <w:proofErr w:type="gramStart"/>
      <w:r>
        <w:rPr>
          <w:rFonts w:ascii="Verdana" w:hAnsi="Verdana"/>
          <w:color w:val="292D24"/>
        </w:rPr>
        <w:t>По истечении срока договора аренды муниципального имущества, муниципального образования  «Корочанский  сельсовет» Беловского района Курской области заключенного по результатам проведения торгов или без их проведения в соответствии с законодательством Российской Федерации, за исключением имущества, распоряжение которым осуществляется в соответствии с Земельным </w:t>
      </w:r>
      <w:hyperlink r:id="rId16" w:history="1">
        <w:r>
          <w:rPr>
            <w:rStyle w:val="a4"/>
            <w:rFonts w:ascii="Verdana" w:hAnsi="Verdana"/>
            <w:color w:val="7D7D7D"/>
          </w:rPr>
          <w:t>кодексом</w:t>
        </w:r>
      </w:hyperlink>
      <w:r>
        <w:rPr>
          <w:rFonts w:ascii="Verdana" w:hAnsi="Verdana"/>
          <w:color w:val="292D24"/>
        </w:rPr>
        <w:t> Российской Федерации, Водным </w:t>
      </w:r>
      <w:hyperlink r:id="rId17" w:history="1">
        <w:r>
          <w:rPr>
            <w:rStyle w:val="a4"/>
            <w:rFonts w:ascii="Verdana" w:hAnsi="Verdana"/>
            <w:color w:val="7D7D7D"/>
          </w:rPr>
          <w:t>кодексом</w:t>
        </w:r>
      </w:hyperlink>
      <w:r>
        <w:rPr>
          <w:rFonts w:ascii="Verdana" w:hAnsi="Verdana"/>
          <w:color w:val="292D24"/>
        </w:rPr>
        <w:t> Российской Федерации, Лесным </w:t>
      </w:r>
      <w:hyperlink r:id="rId18" w:history="1">
        <w:r>
          <w:rPr>
            <w:rStyle w:val="a4"/>
            <w:rFonts w:ascii="Verdana" w:hAnsi="Verdana"/>
            <w:color w:val="7D7D7D"/>
          </w:rPr>
          <w:t>кодексом</w:t>
        </w:r>
      </w:hyperlink>
      <w:r>
        <w:rPr>
          <w:rFonts w:ascii="Verdana" w:hAnsi="Verdana"/>
          <w:color w:val="292D24"/>
        </w:rPr>
        <w:t> Российской Федерации, законодательством Российской Федерации о недрах, законодательством Российской Федерации о</w:t>
      </w:r>
      <w:proofErr w:type="gramEnd"/>
      <w:r>
        <w:rPr>
          <w:rFonts w:ascii="Verdana" w:hAnsi="Verdana"/>
          <w:color w:val="292D24"/>
        </w:rPr>
        <w:t xml:space="preserve"> концессионных соглашениях, законодательством Российской Федерации о государственно-частном партнерстве, муниципально-частном партнерстве, заключение такого договора на новый срок с арендатором, надлежащим </w:t>
      </w:r>
      <w:proofErr w:type="gramStart"/>
      <w:r>
        <w:rPr>
          <w:rFonts w:ascii="Verdana" w:hAnsi="Verdana"/>
          <w:color w:val="292D24"/>
        </w:rPr>
        <w:t>образом</w:t>
      </w:r>
      <w:proofErr w:type="gramEnd"/>
      <w:r>
        <w:rPr>
          <w:rFonts w:ascii="Verdana" w:hAnsi="Verdana"/>
          <w:color w:val="292D24"/>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6. К участию в торгах на право заключения договоров аренды муниципального имущества муниципального образования « Корочанский сельсовет» Беловского района Курской области, включенного в Перечень, допускаются исключительно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указание о чем, подлежит обязательному включению в условия торгов.</w:t>
      </w:r>
    </w:p>
    <w:p w:rsidR="007D1A7A" w:rsidRDefault="007D1A7A" w:rsidP="007D1A7A">
      <w:pPr>
        <w:pStyle w:val="a5"/>
        <w:shd w:val="clear" w:color="auto" w:fill="F8FAFB"/>
        <w:spacing w:before="0" w:beforeAutospacing="0" w:after="0" w:afterAutospacing="0"/>
        <w:rPr>
          <w:rFonts w:ascii="Verdana" w:hAnsi="Verdana"/>
          <w:color w:val="292D24"/>
        </w:rPr>
      </w:pPr>
      <w:r>
        <w:rPr>
          <w:rFonts w:ascii="Verdana" w:hAnsi="Verdana"/>
          <w:color w:val="292D24"/>
        </w:rPr>
        <w:t xml:space="preserve">7. </w:t>
      </w:r>
      <w:proofErr w:type="gramStart"/>
      <w:r>
        <w:rPr>
          <w:rFonts w:ascii="Verdana" w:hAnsi="Verdana"/>
          <w:color w:val="292D24"/>
        </w:rPr>
        <w:t>Размер арендной платы, а также стартовый размер арендной платы при проведении торгов на право заключения договора аренды за использование муниципального имущества муниципального образования «Корочанский_ сельсовет» Беловского района Курской области, внесенного в Перечень, определяются независимым оценщиком в порядке, установленном Федеральным </w:t>
      </w:r>
      <w:hyperlink r:id="rId19" w:history="1">
        <w:r>
          <w:rPr>
            <w:rStyle w:val="a4"/>
            <w:rFonts w:ascii="Verdana" w:hAnsi="Verdana"/>
            <w:color w:val="7D7D7D"/>
          </w:rPr>
          <w:t>законом</w:t>
        </w:r>
      </w:hyperlink>
      <w:r>
        <w:rPr>
          <w:rFonts w:ascii="Verdana" w:hAnsi="Verdana"/>
          <w:color w:val="292D24"/>
        </w:rPr>
        <w:t> от 29 июля 1998 года N 135-ФЗ "Об оценочной деятельности в Российской Федерации".</w:t>
      </w:r>
      <w:proofErr w:type="gramEnd"/>
    </w:p>
    <w:p w:rsidR="007D1A7A" w:rsidRDefault="007D1A7A" w:rsidP="007D1A7A">
      <w:pPr>
        <w:pStyle w:val="a5"/>
        <w:shd w:val="clear" w:color="auto" w:fill="F8FAFB"/>
        <w:spacing w:before="0" w:beforeAutospacing="0" w:after="0" w:afterAutospacing="0"/>
        <w:rPr>
          <w:rFonts w:ascii="Verdana" w:hAnsi="Verdana"/>
          <w:color w:val="292D24"/>
        </w:rPr>
      </w:pPr>
      <w:r>
        <w:rPr>
          <w:rFonts w:ascii="Verdana" w:hAnsi="Verdana"/>
          <w:color w:val="292D24"/>
        </w:rPr>
        <w:t xml:space="preserve">8. </w:t>
      </w:r>
      <w:proofErr w:type="gramStart"/>
      <w:r>
        <w:rPr>
          <w:rFonts w:ascii="Verdana" w:hAnsi="Verdana"/>
          <w:color w:val="292D24"/>
        </w:rPr>
        <w:t>Принятие решений о заключении договоров аренды муниципального имущества муниципального образования «Корочанский сельсовет» Беловского района  Курской области, включенного в Перечень, в порядке, указанном в </w:t>
      </w:r>
      <w:hyperlink r:id="rId20" w:anchor="P59" w:history="1">
        <w:r>
          <w:rPr>
            <w:rStyle w:val="a4"/>
            <w:rFonts w:ascii="Verdana" w:hAnsi="Verdana"/>
            <w:color w:val="7D7D7D"/>
          </w:rPr>
          <w:t>пунктах 4</w:t>
        </w:r>
      </w:hyperlink>
      <w:r>
        <w:rPr>
          <w:rFonts w:ascii="Verdana" w:hAnsi="Verdana"/>
          <w:color w:val="292D24"/>
        </w:rPr>
        <w:t>, </w:t>
      </w:r>
      <w:hyperlink r:id="rId21" w:anchor="P60" w:history="1">
        <w:r>
          <w:rPr>
            <w:rStyle w:val="a4"/>
            <w:rFonts w:ascii="Verdana" w:hAnsi="Verdana"/>
            <w:color w:val="7D7D7D"/>
          </w:rPr>
          <w:t>5</w:t>
        </w:r>
      </w:hyperlink>
      <w:r>
        <w:rPr>
          <w:rFonts w:ascii="Verdana" w:hAnsi="Verdana"/>
          <w:color w:val="292D24"/>
        </w:rPr>
        <w:t xml:space="preserve"> настоящего Положения, организация и проведение торгов на право заключения договоров аренды, заключение, изменение, расторжение заключенных по результатам </w:t>
      </w:r>
      <w:r>
        <w:rPr>
          <w:rFonts w:ascii="Verdana" w:hAnsi="Verdana"/>
          <w:color w:val="292D24"/>
        </w:rPr>
        <w:lastRenderedPageBreak/>
        <w:t>торгов договоров аренды, контроль за использованием муниципального имущества муниципального образования «Корочанский сельсовет» Беловского района Курской области и</w:t>
      </w:r>
      <w:proofErr w:type="gramEnd"/>
      <w:r>
        <w:rPr>
          <w:rFonts w:ascii="Verdana" w:hAnsi="Verdana"/>
          <w:color w:val="292D24"/>
        </w:rPr>
        <w:t xml:space="preserve"> поступлением арендной платы обеспечиваются муниципальными унитарными предприятиями и муниципальными  учреждениями в отношении имущества, закрепленного за ними на праве хозяйственного ведения и оперативного управления, и Администрацией  Корочанского сельсовета Беловского района Курской области в отношении имущества казны муниципального образования «Корочанский  сельсовет» Беловского района Курской области.</w:t>
      </w:r>
    </w:p>
    <w:p w:rsidR="007D1A7A" w:rsidRDefault="007D1A7A" w:rsidP="007D1A7A">
      <w:pPr>
        <w:pStyle w:val="a5"/>
        <w:shd w:val="clear" w:color="auto" w:fill="F8FAFB"/>
        <w:spacing w:before="243" w:beforeAutospacing="0" w:after="243" w:afterAutospacing="0"/>
        <w:rPr>
          <w:rFonts w:ascii="Verdana" w:hAnsi="Verdana"/>
          <w:color w:val="292D24"/>
        </w:rPr>
      </w:pPr>
      <w:r>
        <w:rPr>
          <w:rFonts w:ascii="Verdana" w:hAnsi="Verdana"/>
          <w:color w:val="292D24"/>
        </w:rPr>
        <w:t>Организатор конкурса или аукциона вправе привлечь на основе договора юридическое лицо - специализированную организацию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F049C2" w:rsidRPr="007D1A7A" w:rsidRDefault="00F049C2" w:rsidP="007D1A7A"/>
    <w:sectPr w:rsidR="00F049C2" w:rsidRPr="007D1A7A"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C0AA4"/>
    <w:multiLevelType w:val="multilevel"/>
    <w:tmpl w:val="8BC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CE726C"/>
    <w:rsid w:val="00047A26"/>
    <w:rsid w:val="000D4086"/>
    <w:rsid w:val="00181CA1"/>
    <w:rsid w:val="001D67F6"/>
    <w:rsid w:val="00295E0C"/>
    <w:rsid w:val="002968D4"/>
    <w:rsid w:val="00347497"/>
    <w:rsid w:val="003770B3"/>
    <w:rsid w:val="00377365"/>
    <w:rsid w:val="003E1B8B"/>
    <w:rsid w:val="00404576"/>
    <w:rsid w:val="004779FC"/>
    <w:rsid w:val="00524648"/>
    <w:rsid w:val="00561449"/>
    <w:rsid w:val="005B4A5D"/>
    <w:rsid w:val="00600D2F"/>
    <w:rsid w:val="00602D24"/>
    <w:rsid w:val="007020C3"/>
    <w:rsid w:val="007A6EB1"/>
    <w:rsid w:val="007D1A7A"/>
    <w:rsid w:val="00820E40"/>
    <w:rsid w:val="0085042F"/>
    <w:rsid w:val="00883D67"/>
    <w:rsid w:val="00937433"/>
    <w:rsid w:val="009B3681"/>
    <w:rsid w:val="009C08D1"/>
    <w:rsid w:val="00A41B9A"/>
    <w:rsid w:val="00A80375"/>
    <w:rsid w:val="00B31449"/>
    <w:rsid w:val="00B9040A"/>
    <w:rsid w:val="00C45111"/>
    <w:rsid w:val="00CB0C20"/>
    <w:rsid w:val="00CE726C"/>
    <w:rsid w:val="00D207FD"/>
    <w:rsid w:val="00D37D9D"/>
    <w:rsid w:val="00DE53EF"/>
    <w:rsid w:val="00E12765"/>
    <w:rsid w:val="00EA76B3"/>
    <w:rsid w:val="00F049C2"/>
    <w:rsid w:val="00F413F2"/>
    <w:rsid w:val="00FB6F19"/>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1044E0EC7914D98EFBEB37B158961468D5DD618DC369527A147D9E18DC3458B0DAC7E963A6B02D3A027A7A2EC6D17DBBDE46FEAu8xEM" TargetMode="External"/><Relationship Id="rId13" Type="http://schemas.openxmlformats.org/officeDocument/2006/relationships/hyperlink" Target="consultantplus://offline/ref=A691044E0EC7914D98EFBEB37B158961468C54DD1ED8369527A147D9E18DC345990DF47597387E5782FA70AAA1uEx7M" TargetMode="External"/><Relationship Id="rId18" Type="http://schemas.openxmlformats.org/officeDocument/2006/relationships/hyperlink" Target="consultantplus://offline/ref=A691044E0EC7914D98EFBEB37B158961468F59D71FD9369527A147D9E18DC345990DF47597387E5782FA70AAA1uEx7M" TargetMode="External"/><Relationship Id="rId3" Type="http://schemas.openxmlformats.org/officeDocument/2006/relationships/styles" Target="styles.xml"/><Relationship Id="rId21" Type="http://schemas.openxmlformats.org/officeDocument/2006/relationships/hyperlink" Target="https://admkoros.ru/imushchestvennaya-podderzhka-subektov-msp/imushchestvennaya-podderzhka-subektov-msp-2/1835-reshenie-ot-24-oktyabrya-2019g-vi-9-15-o-vnesenii-izmenenij-i-dopolnenij-v-reshenie-sobraniya-deputatov-korochanskogo-sel-soveta-belovskogo-rajona-kurskoj-oblasti-ot-01-09-2016-g-19-ob-utverzhdenii-poryadka-formirovaniya-vedeniya-opublikovaniya-perechnya-munitsipal-nogo-imushchestva-prednaznachennogo-dlya-peredachi-vo-vladenie-i-ili-pol-zovanie-subektam-malogo-i-srednego-predprinimatel-stva-i-orga" TargetMode="External"/><Relationship Id="rId7" Type="http://schemas.openxmlformats.org/officeDocument/2006/relationships/hyperlink" Target="consultantplus://offline/ref=A691044E0EC7914D98EFBEB37B158961468D5DD618DC369527A147D9E18DC3458B0DAC79933A615DD6B536FFADEC7108DAA3F86DEB86u1xAM" TargetMode="External"/><Relationship Id="rId12" Type="http://schemas.openxmlformats.org/officeDocument/2006/relationships/hyperlink" Target="consultantplus://offline/ref=A691044E0EC7914D98EFBEB37B158961468D5DD618DC369527A147D9E18DC3458B0DAC7E96336B02D3A027A7A2EC6D17DBBDE46FEAu8xEM" TargetMode="External"/><Relationship Id="rId17" Type="http://schemas.openxmlformats.org/officeDocument/2006/relationships/hyperlink" Target="consultantplus://offline/ref=A691044E0EC7914D98EFBEB37B158961468D5DD619DC369527A147D9E18DC345990DF47597387E5782FA70AAA1uEx7M" TargetMode="External"/><Relationship Id="rId2" Type="http://schemas.openxmlformats.org/officeDocument/2006/relationships/numbering" Target="numbering.xml"/><Relationship Id="rId16" Type="http://schemas.openxmlformats.org/officeDocument/2006/relationships/hyperlink" Target="consultantplus://offline/ref=A691044E0EC7914D98EFBEB37B158961468D5DD618DC369527A147D9E18DC345990DF47597387E5782FA70AAA1uEx7M" TargetMode="External"/><Relationship Id="rId20" Type="http://schemas.openxmlformats.org/officeDocument/2006/relationships/hyperlink" Target="https://admkoros.ru/imushchestvennaya-podderzhka-subektov-msp/imushchestvennaya-podderzhka-subektov-msp-2/1835-reshenie-ot-24-oktyabrya-2019g-vi-9-15-o-vnesenii-izmenenij-i-dopolnenij-v-reshenie-sobraniya-deputatov-korochanskogo-sel-soveta-belovskogo-rajona-kurskoj-oblasti-ot-01-09-2016-g-19-ob-utverzhdenii-poryadka-formirovaniya-vedeniya-opublikovaniya-perechnya-munitsipal-nogo-imushchestva-prednaznachennogo-dlya-peredachi-vo-vladenie-i-ili-pol-zovanie-subektam-malogo-i-srednego-predprinimatel-stva-i-orga" TargetMode="External"/><Relationship Id="rId1" Type="http://schemas.openxmlformats.org/officeDocument/2006/relationships/customXml" Target="../customXml/item1.xml"/><Relationship Id="rId6" Type="http://schemas.openxmlformats.org/officeDocument/2006/relationships/hyperlink" Target="https://admkoros.ru/imushchestvennaya-podderzhka-subektov-msp/imushchestvennaya-podderzhka-subektov-msp-2/1835-reshenie-ot-24-oktyabrya-2019g-vi-9-15-o-vnesenii-izmenenij-i-dopolnenij-v-reshenie-sobraniya-deputatov-korochanskogo-sel-soveta-belovskogo-rajona-kurskoj-oblasti-ot-01-09-2016-g-19-ob-utverzhdenii-poryadka-formirovaniya-vedeniya-opublikovaniya-perechnya-munitsipal-nogo-imushchestva-prednaznachennogo-dlya-peredachi-vo-vladenie-i-ili-pol-zovanie-subektam-malogo-i-srednego-predprinimatel-stva-i-orga" TargetMode="External"/><Relationship Id="rId11" Type="http://schemas.openxmlformats.org/officeDocument/2006/relationships/hyperlink" Target="consultantplus://offline/ref=A691044E0EC7914D98EFBEB37B158961468D5DD618DC369527A147D9E18DC3458B0DAC7E96326B02D3A027A7A2EC6D17DBBDE46FEAu8xE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691044E0EC7914D98EFBEB37B158961468C54DD1ED8369527A147D9E18DC3458B0DAC79953A655F8BEF26FBE4BB7E14D9BDE76FF58513C2u1xAM" TargetMode="External"/><Relationship Id="rId23" Type="http://schemas.openxmlformats.org/officeDocument/2006/relationships/theme" Target="theme/theme1.xml"/><Relationship Id="rId10" Type="http://schemas.openxmlformats.org/officeDocument/2006/relationships/hyperlink" Target="consultantplus://offline/ref=A691044E0EC7914D98EFBEB37B158961468D5DD618DC369527A147D9E18DC3458B0DAC7E963F6B02D3A027A7A2EC6D17DBBDE46FEAu8xEM" TargetMode="External"/><Relationship Id="rId19" Type="http://schemas.openxmlformats.org/officeDocument/2006/relationships/hyperlink" Target="consultantplus://offline/ref=A691044E0EC7914D98EFBEB37B158961468E59DF1ADA369527A147D9E18DC345990DF47597387E5782FA70AAA1uEx7M" TargetMode="External"/><Relationship Id="rId4" Type="http://schemas.openxmlformats.org/officeDocument/2006/relationships/settings" Target="settings.xml"/><Relationship Id="rId9" Type="http://schemas.openxmlformats.org/officeDocument/2006/relationships/hyperlink" Target="consultantplus://offline/ref=A691044E0EC7914D98EFBEB37B158961468D5DD618DC369527A147D9E18DC3458B0DAC7E96396B02D3A027A7A2EC6D17DBBDE46FEAu8xEM" TargetMode="External"/><Relationship Id="rId14" Type="http://schemas.openxmlformats.org/officeDocument/2006/relationships/hyperlink" Target="consultantplus://offline/ref=A691044E0EC7914D98EFBEB37B158961468D5DD914DF369527A147D9E18DC345990DF47597387E5782FA70AAA1uEx7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DEF6E-A746-43C7-B530-E39C2840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2272</Words>
  <Characters>12954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15196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25</cp:revision>
  <cp:lastPrinted>2017-03-16T05:23:00Z</cp:lastPrinted>
  <dcterms:created xsi:type="dcterms:W3CDTF">2017-03-14T13:52:00Z</dcterms:created>
  <dcterms:modified xsi:type="dcterms:W3CDTF">2023-11-10T17:41:00Z</dcterms:modified>
</cp:coreProperties>
</file>