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АДМИНИСТРАЦИЯ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КУРСКОЙ ОБЛАСТИ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ПОСТАНОВЛЕНИЕ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от 14 июня 2018 г. № 23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right="-58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32"/>
          <w:szCs w:val="32"/>
        </w:rPr>
        <w:t>Об определении уполномоченного органа на осуществление полномочий в сфере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right="-58"/>
        <w:jc w:val="center"/>
        <w:rPr>
          <w:rFonts w:ascii="Verdana" w:hAnsi="Verdana"/>
          <w:color w:val="292D24"/>
        </w:rPr>
      </w:pPr>
      <w:proofErr w:type="spellStart"/>
      <w:r>
        <w:rPr>
          <w:rStyle w:val="a6"/>
          <w:rFonts w:ascii="Verdana" w:hAnsi="Verdana"/>
          <w:color w:val="292D24"/>
          <w:sz w:val="32"/>
          <w:szCs w:val="32"/>
        </w:rPr>
        <w:t>муниципально-частного</w:t>
      </w:r>
      <w:proofErr w:type="spellEnd"/>
      <w:r>
        <w:rPr>
          <w:rStyle w:val="a6"/>
          <w:rFonts w:ascii="Verdana" w:hAnsi="Verdana"/>
          <w:color w:val="292D24"/>
          <w:sz w:val="32"/>
          <w:szCs w:val="32"/>
        </w:rPr>
        <w:t xml:space="preserve"> партнерства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В соответствии с пунктом 2 статьи 18 Федерального закона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 </w:t>
      </w:r>
      <w:r>
        <w:rPr>
          <w:rStyle w:val="a6"/>
          <w:rFonts w:ascii="Arial" w:hAnsi="Arial" w:cs="Arial"/>
          <w:color w:val="292D24"/>
        </w:rPr>
        <w:t>постановляет: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1. Определить Администрацию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уполномоченным органом на осуществление следующих полномочий: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1) обеспечение </w:t>
      </w:r>
      <w:proofErr w:type="gramStart"/>
      <w:r>
        <w:rPr>
          <w:rFonts w:ascii="Verdana" w:hAnsi="Verdana"/>
          <w:color w:val="292D24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Verdana" w:hAnsi="Verdana"/>
          <w:color w:val="292D24"/>
        </w:rPr>
        <w:t xml:space="preserve"> при реализации проекта </w:t>
      </w:r>
      <w:proofErr w:type="spellStart"/>
      <w:r>
        <w:rPr>
          <w:rFonts w:ascii="Verdana" w:hAnsi="Verdana"/>
          <w:color w:val="292D24"/>
        </w:rPr>
        <w:t>муниципально-частного</w:t>
      </w:r>
      <w:proofErr w:type="spellEnd"/>
      <w:r>
        <w:rPr>
          <w:rFonts w:ascii="Verdana" w:hAnsi="Verdana"/>
          <w:color w:val="292D24"/>
        </w:rPr>
        <w:t xml:space="preserve"> партнерства;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3) осуществление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5) ведение реестра заключенных соглашений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6) обеспечение открытости и доступности информации о </w:t>
      </w:r>
      <w:proofErr w:type="gramStart"/>
      <w:r>
        <w:rPr>
          <w:rFonts w:ascii="Verdana" w:hAnsi="Verdana"/>
          <w:color w:val="292D24"/>
        </w:rPr>
        <w:t>соглашении</w:t>
      </w:r>
      <w:proofErr w:type="gramEnd"/>
      <w:r>
        <w:rPr>
          <w:rFonts w:ascii="Verdana" w:hAnsi="Verdana"/>
          <w:color w:val="292D24"/>
        </w:rPr>
        <w:t xml:space="preserve">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 xml:space="preserve">7)представление в уполномоченный орган результатов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8) осуществление иных полномочий, предусмотренных Федеральным законом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и муниципальными правовыми актами.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2.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оставляю за собой.</w:t>
      </w:r>
    </w:p>
    <w:p w:rsidR="00574524" w:rsidRDefault="00574524" w:rsidP="00574524">
      <w:pPr>
        <w:pStyle w:val="consplusnormal"/>
        <w:shd w:val="clear" w:color="auto" w:fill="F8FAFB"/>
        <w:spacing w:before="243" w:beforeAutospacing="0" w:after="243" w:afterAutospacing="0"/>
        <w:ind w:firstLine="85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000000"/>
        </w:rPr>
        <w:t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000000"/>
        </w:rPr>
        <w:t>Корочанский</w:t>
      </w:r>
      <w:proofErr w:type="spellEnd"/>
      <w:r>
        <w:rPr>
          <w:rFonts w:ascii="Verdana" w:hAnsi="Verdana"/>
          <w:color w:val="00000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574524" w:rsidRDefault="00574524" w:rsidP="00574524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           М.И.Звягинцева</w:t>
      </w:r>
    </w:p>
    <w:p w:rsidR="00F049C2" w:rsidRPr="00574524" w:rsidRDefault="00F049C2" w:rsidP="00574524"/>
    <w:sectPr w:rsidR="00F049C2" w:rsidRPr="0057452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42DDE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0343-B610-46F1-AA4B-6715AD6D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157</cp:revision>
  <cp:lastPrinted>2017-03-16T05:23:00Z</cp:lastPrinted>
  <dcterms:created xsi:type="dcterms:W3CDTF">2017-03-14T13:52:00Z</dcterms:created>
  <dcterms:modified xsi:type="dcterms:W3CDTF">2023-11-11T04:09:00Z</dcterms:modified>
</cp:coreProperties>
</file>