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1D" w:rsidRPr="00CF0D1D" w:rsidRDefault="00CF0D1D" w:rsidP="00CF0D1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F0D1D">
        <w:rPr>
          <w:rFonts w:ascii="Times New Roman" w:hAnsi="Times New Roman" w:cs="Times New Roman"/>
          <w:sz w:val="28"/>
          <w:szCs w:val="28"/>
          <w:u w:val="single"/>
        </w:rPr>
        <w:t>Прокуратура Беловского района разъясняет</w:t>
      </w:r>
    </w:p>
    <w:p w:rsidR="00CF0D1D" w:rsidRDefault="00CF0D1D" w:rsidP="00CF0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DF" w:rsidRPr="002770FB" w:rsidRDefault="00C070DF" w:rsidP="00277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0FB">
        <w:rPr>
          <w:rFonts w:ascii="Times New Roman" w:hAnsi="Times New Roman" w:cs="Times New Roman"/>
          <w:b/>
          <w:sz w:val="28"/>
          <w:szCs w:val="28"/>
        </w:rPr>
        <w:t>Участие прокурора в рассмотрении гражданских дел по спорам о возмещении вреда жизни и здоровью граждан</w:t>
      </w:r>
    </w:p>
    <w:p w:rsidR="002770FB" w:rsidRDefault="002770FB" w:rsidP="00C0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0DF" w:rsidRPr="00C070DF" w:rsidRDefault="00C070DF" w:rsidP="00C0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DF">
        <w:rPr>
          <w:rFonts w:ascii="Times New Roman" w:hAnsi="Times New Roman" w:cs="Times New Roman"/>
          <w:sz w:val="28"/>
          <w:szCs w:val="28"/>
        </w:rPr>
        <w:t>Основные положения, определяющие условия и порядок возмещения вреда, причиненного жизни и здоровью гражданина, закреплены в Гражданском кодексе Российской Федерации (глава 59).</w:t>
      </w:r>
    </w:p>
    <w:p w:rsidR="00C070DF" w:rsidRPr="00C070DF" w:rsidRDefault="00C070DF" w:rsidP="00C0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DF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C070DF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C070DF">
        <w:rPr>
          <w:rFonts w:ascii="Times New Roman" w:hAnsi="Times New Roman" w:cs="Times New Roman"/>
          <w:sz w:val="28"/>
          <w:szCs w:val="28"/>
        </w:rPr>
        <w:t xml:space="preserve">. 1 п. 1 ст. 1064 Гражданского кодекса Российской Федерации вред, причиненный личности гражданина, подлежит возмещению в полном объеме лицом, причинившим вред. Установленная презумпция вины </w:t>
      </w:r>
      <w:proofErr w:type="spellStart"/>
      <w:r w:rsidRPr="00C070DF">
        <w:rPr>
          <w:rFonts w:ascii="Times New Roman" w:hAnsi="Times New Roman" w:cs="Times New Roman"/>
          <w:sz w:val="28"/>
          <w:szCs w:val="28"/>
        </w:rPr>
        <w:t>причинителя</w:t>
      </w:r>
      <w:proofErr w:type="spellEnd"/>
      <w:r w:rsidRPr="00C070DF">
        <w:rPr>
          <w:rFonts w:ascii="Times New Roman" w:hAnsi="Times New Roman" w:cs="Times New Roman"/>
          <w:sz w:val="28"/>
          <w:szCs w:val="28"/>
        </w:rPr>
        <w:t xml:space="preserve"> вреда подлежит применению только при доказанности потерпевшим факта повреждения здоровья, a также обстоятельств, </w:t>
      </w:r>
      <w:proofErr w:type="gramStart"/>
      <w:r w:rsidRPr="00C070DF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Pr="00C070DF">
        <w:rPr>
          <w:rFonts w:ascii="Times New Roman" w:hAnsi="Times New Roman" w:cs="Times New Roman"/>
          <w:sz w:val="28"/>
          <w:szCs w:val="28"/>
        </w:rPr>
        <w:t xml:space="preserve"> что именно ответчик является </w:t>
      </w:r>
      <w:proofErr w:type="spellStart"/>
      <w:r w:rsidRPr="00C070DF">
        <w:rPr>
          <w:rFonts w:ascii="Times New Roman" w:hAnsi="Times New Roman" w:cs="Times New Roman"/>
          <w:sz w:val="28"/>
          <w:szCs w:val="28"/>
        </w:rPr>
        <w:t>причинителем</w:t>
      </w:r>
      <w:proofErr w:type="spellEnd"/>
      <w:r w:rsidRPr="00C070DF">
        <w:rPr>
          <w:rFonts w:ascii="Times New Roman" w:hAnsi="Times New Roman" w:cs="Times New Roman"/>
          <w:sz w:val="28"/>
          <w:szCs w:val="28"/>
        </w:rPr>
        <w:t xml:space="preserve"> вреда или лицом, в силу закона обязанным возместить вред.</w:t>
      </w:r>
    </w:p>
    <w:p w:rsidR="00C070DF" w:rsidRPr="00C070DF" w:rsidRDefault="00C070DF" w:rsidP="00C0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DF">
        <w:rPr>
          <w:rFonts w:ascii="Times New Roman" w:hAnsi="Times New Roman" w:cs="Times New Roman"/>
          <w:sz w:val="28"/>
          <w:szCs w:val="28"/>
        </w:rPr>
        <w:t xml:space="preserve">При этом на </w:t>
      </w:r>
      <w:proofErr w:type="spellStart"/>
      <w:r w:rsidRPr="00C070DF">
        <w:rPr>
          <w:rFonts w:ascii="Times New Roman" w:hAnsi="Times New Roman" w:cs="Times New Roman"/>
          <w:sz w:val="28"/>
          <w:szCs w:val="28"/>
        </w:rPr>
        <w:t>причинителе</w:t>
      </w:r>
      <w:proofErr w:type="spellEnd"/>
      <w:r w:rsidRPr="00C070DF">
        <w:rPr>
          <w:rFonts w:ascii="Times New Roman" w:hAnsi="Times New Roman" w:cs="Times New Roman"/>
          <w:sz w:val="28"/>
          <w:szCs w:val="28"/>
        </w:rPr>
        <w:t xml:space="preserve"> вреда лежит обязанность представить доказательства отсутствия его вины.</w:t>
      </w:r>
    </w:p>
    <w:p w:rsidR="00C070DF" w:rsidRPr="00C070DF" w:rsidRDefault="00C070DF" w:rsidP="00C0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DF">
        <w:rPr>
          <w:rFonts w:ascii="Times New Roman" w:hAnsi="Times New Roman" w:cs="Times New Roman"/>
          <w:sz w:val="28"/>
          <w:szCs w:val="28"/>
        </w:rPr>
        <w:t xml:space="preserve">B силу изложенного, если потерпевшим не представлено доказательств, что ответчик является надлежащим, то есть что именно ответчик является </w:t>
      </w:r>
      <w:proofErr w:type="spellStart"/>
      <w:r w:rsidRPr="00C070DF">
        <w:rPr>
          <w:rFonts w:ascii="Times New Roman" w:hAnsi="Times New Roman" w:cs="Times New Roman"/>
          <w:sz w:val="28"/>
          <w:szCs w:val="28"/>
        </w:rPr>
        <w:t>причинителем</w:t>
      </w:r>
      <w:proofErr w:type="spellEnd"/>
      <w:r w:rsidRPr="00C070DF">
        <w:rPr>
          <w:rFonts w:ascii="Times New Roman" w:hAnsi="Times New Roman" w:cs="Times New Roman"/>
          <w:sz w:val="28"/>
          <w:szCs w:val="28"/>
        </w:rPr>
        <w:t xml:space="preserve"> вреда, правовых оснований для применения презумпции его вины (предположения o существовании факта, пока не доказано иное) не имеется.</w:t>
      </w:r>
    </w:p>
    <w:p w:rsidR="00C070DF" w:rsidRPr="00C070DF" w:rsidRDefault="00C070DF" w:rsidP="00C0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DF">
        <w:rPr>
          <w:rFonts w:ascii="Times New Roman" w:hAnsi="Times New Roman" w:cs="Times New Roman"/>
          <w:sz w:val="28"/>
          <w:szCs w:val="28"/>
        </w:rPr>
        <w:t xml:space="preserve">Суд при определении размера компенсации морального вреда в совокупности оценивает конкретные действия </w:t>
      </w:r>
      <w:proofErr w:type="spellStart"/>
      <w:r w:rsidRPr="00C070DF">
        <w:rPr>
          <w:rFonts w:ascii="Times New Roman" w:hAnsi="Times New Roman" w:cs="Times New Roman"/>
          <w:sz w:val="28"/>
          <w:szCs w:val="28"/>
        </w:rPr>
        <w:t>причинителя</w:t>
      </w:r>
      <w:proofErr w:type="spellEnd"/>
      <w:r w:rsidRPr="00C070DF">
        <w:rPr>
          <w:rFonts w:ascii="Times New Roman" w:hAnsi="Times New Roman" w:cs="Times New Roman"/>
          <w:sz w:val="28"/>
          <w:szCs w:val="28"/>
        </w:rPr>
        <w:t xml:space="preserve"> вреда, соотносит их с тяжестью причиненных потерпевшему физических или нравственных страданий, учитывает заслуживающие внимания фактические обстоятельства дела, а также требования разумности и справедливости, соразмерности компенсации последствиям нарушения прав как основополагающие принципы, предполагающие установление судом баланса интересов сторон.</w:t>
      </w:r>
    </w:p>
    <w:p w:rsidR="00C070DF" w:rsidRPr="00C070DF" w:rsidRDefault="00C070DF" w:rsidP="00C0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DF">
        <w:rPr>
          <w:rFonts w:ascii="Times New Roman" w:hAnsi="Times New Roman" w:cs="Times New Roman"/>
          <w:sz w:val="28"/>
          <w:szCs w:val="28"/>
        </w:rPr>
        <w:t xml:space="preserve">Размер возмещения вреда может быть уменьшен судом при причинении вреда в состоянии крайней необходимости, а также с учетом имущественного положения </w:t>
      </w:r>
      <w:proofErr w:type="spellStart"/>
      <w:r w:rsidRPr="00C070DF">
        <w:rPr>
          <w:rFonts w:ascii="Times New Roman" w:hAnsi="Times New Roman" w:cs="Times New Roman"/>
          <w:sz w:val="28"/>
          <w:szCs w:val="28"/>
        </w:rPr>
        <w:t>причинителя</w:t>
      </w:r>
      <w:proofErr w:type="spellEnd"/>
      <w:r w:rsidRPr="00C070DF">
        <w:rPr>
          <w:rFonts w:ascii="Times New Roman" w:hAnsi="Times New Roman" w:cs="Times New Roman"/>
          <w:sz w:val="28"/>
          <w:szCs w:val="28"/>
        </w:rPr>
        <w:t xml:space="preserve"> вреда (гражданина).</w:t>
      </w:r>
    </w:p>
    <w:p w:rsidR="00C070DF" w:rsidRPr="00C070DF" w:rsidRDefault="00C070DF" w:rsidP="00C0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DF">
        <w:rPr>
          <w:rFonts w:ascii="Times New Roman" w:hAnsi="Times New Roman" w:cs="Times New Roman"/>
          <w:sz w:val="28"/>
          <w:szCs w:val="28"/>
        </w:rPr>
        <w:t>По делам о возмещении вреда, причиненного жизни и здоровью гражданина, обязательно участие прокурора, который вступает в процесс для дачи заключения по делу в соответствии с ч. 3 ст. 45 Гражданского процессуального кодекса Российской Федерации.</w:t>
      </w:r>
    </w:p>
    <w:p w:rsidR="00C070DF" w:rsidRPr="00C070DF" w:rsidRDefault="00C070DF" w:rsidP="00C0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DF">
        <w:rPr>
          <w:rFonts w:ascii="Times New Roman" w:hAnsi="Times New Roman" w:cs="Times New Roman"/>
          <w:sz w:val="28"/>
          <w:szCs w:val="28"/>
        </w:rPr>
        <w:t>При даче заключения прокурор, будучи не связанным с позицией истца либо ответчика, анализируя юридически значимые доказательства, представленные сторонами, руководствуясь требованиями действующего законодательства, с учетом имеющихся материалов дела, ориентирует суд на вынесение законного и обоснованного решения. При этом выводы прокурора, отраженные в данном заключении, обязательными для суда не являются.</w:t>
      </w:r>
    </w:p>
    <w:p w:rsidR="00EE297B" w:rsidRPr="00BF09C5" w:rsidRDefault="00C070DF" w:rsidP="00C0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DF">
        <w:rPr>
          <w:rFonts w:ascii="Times New Roman" w:hAnsi="Times New Roman" w:cs="Times New Roman"/>
          <w:sz w:val="28"/>
          <w:szCs w:val="28"/>
        </w:rPr>
        <w:t>Кроме того, при несогласии с выводами суда, прокурор обладает правом обжалования принятых судебных актов.</w:t>
      </w:r>
      <w:bookmarkStart w:id="0" w:name="_GoBack"/>
      <w:bookmarkEnd w:id="0"/>
    </w:p>
    <w:sectPr w:rsidR="00EE297B" w:rsidRPr="00BF09C5" w:rsidSect="002770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9E"/>
    <w:rsid w:val="002770FB"/>
    <w:rsid w:val="0044066D"/>
    <w:rsid w:val="0045459D"/>
    <w:rsid w:val="004D0E3E"/>
    <w:rsid w:val="0058773C"/>
    <w:rsid w:val="00A8629E"/>
    <w:rsid w:val="00BF09C5"/>
    <w:rsid w:val="00C070DF"/>
    <w:rsid w:val="00CF0D1D"/>
    <w:rsid w:val="00EE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F0D1D"/>
  </w:style>
  <w:style w:type="character" w:customStyle="1" w:styleId="feeds-pagenavigationtooltip">
    <w:name w:val="feeds-page__navigation_tooltip"/>
    <w:basedOn w:val="a0"/>
    <w:rsid w:val="00CF0D1D"/>
  </w:style>
  <w:style w:type="paragraph" w:styleId="a3">
    <w:name w:val="Normal (Web)"/>
    <w:basedOn w:val="a"/>
    <w:uiPriority w:val="99"/>
    <w:semiHidden/>
    <w:unhideWhenUsed/>
    <w:rsid w:val="00CF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F0D1D"/>
  </w:style>
  <w:style w:type="character" w:customStyle="1" w:styleId="feeds-pagenavigationtooltip">
    <w:name w:val="feeds-page__navigation_tooltip"/>
    <w:basedOn w:val="a0"/>
    <w:rsid w:val="00CF0D1D"/>
  </w:style>
  <w:style w:type="paragraph" w:styleId="a3">
    <w:name w:val="Normal (Web)"/>
    <w:basedOn w:val="a"/>
    <w:uiPriority w:val="99"/>
    <w:semiHidden/>
    <w:unhideWhenUsed/>
    <w:rsid w:val="00CF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97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2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8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09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Кирилл Сергеевич</dc:creator>
  <cp:lastModifiedBy>Олейник Кирилл Сергеевич</cp:lastModifiedBy>
  <cp:revision>3</cp:revision>
  <dcterms:created xsi:type="dcterms:W3CDTF">2025-06-25T08:09:00Z</dcterms:created>
  <dcterms:modified xsi:type="dcterms:W3CDTF">2025-06-25T08:10:00Z</dcterms:modified>
</cp:coreProperties>
</file>