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F1" w:rsidRDefault="008E55F1" w:rsidP="008E55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Прокуратура Беловского района разъясняет</w:t>
      </w:r>
    </w:p>
    <w:p w:rsidR="008E55F1" w:rsidRDefault="008E55F1" w:rsidP="008E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F1" w:rsidRDefault="008E55F1" w:rsidP="008E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F1" w:rsidRDefault="008E55F1" w:rsidP="008E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17" w:rsidRPr="008E55F1" w:rsidRDefault="006F0217" w:rsidP="008E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F1">
        <w:rPr>
          <w:rFonts w:ascii="Times New Roman" w:hAnsi="Times New Roman" w:cs="Times New Roman"/>
          <w:b/>
          <w:sz w:val="28"/>
          <w:szCs w:val="28"/>
        </w:rPr>
        <w:t>Вступили в силу изменен</w:t>
      </w:r>
      <w:bookmarkStart w:id="0" w:name="_GoBack"/>
      <w:bookmarkEnd w:id="0"/>
      <w:r w:rsidRPr="008E55F1">
        <w:rPr>
          <w:rFonts w:ascii="Times New Roman" w:hAnsi="Times New Roman" w:cs="Times New Roman"/>
          <w:b/>
          <w:sz w:val="28"/>
          <w:szCs w:val="28"/>
        </w:rPr>
        <w:t>ия в законодате</w:t>
      </w:r>
      <w:r w:rsidR="008E55F1" w:rsidRPr="008E55F1">
        <w:rPr>
          <w:rFonts w:ascii="Times New Roman" w:hAnsi="Times New Roman" w:cs="Times New Roman"/>
          <w:b/>
          <w:sz w:val="28"/>
          <w:szCs w:val="28"/>
        </w:rPr>
        <w:t>льство о туристических походах</w:t>
      </w:r>
    </w:p>
    <w:p w:rsidR="008E55F1" w:rsidRDefault="008E55F1" w:rsidP="008E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17" w:rsidRPr="008E55F1" w:rsidRDefault="006F0217" w:rsidP="008E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F1">
        <w:rPr>
          <w:rFonts w:ascii="Times New Roman" w:hAnsi="Times New Roman" w:cs="Times New Roman"/>
          <w:sz w:val="28"/>
          <w:szCs w:val="28"/>
        </w:rPr>
        <w:t>С 01 июня 2024 года вступили в силу изменения Федерального закона от 24.11.1996 № 132-ФЗ «Об основах туристической деятельности в Российской Федерации», ранее внесенные Федеральным законом от 23.03.2024 № 63-ФЗ.</w:t>
      </w:r>
    </w:p>
    <w:p w:rsidR="006F0217" w:rsidRPr="008E55F1" w:rsidRDefault="006F0217" w:rsidP="008E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F1">
        <w:rPr>
          <w:rFonts w:ascii="Times New Roman" w:hAnsi="Times New Roman" w:cs="Times New Roman"/>
          <w:sz w:val="28"/>
          <w:szCs w:val="28"/>
        </w:rPr>
        <w:t>Новыми положениями регламентирована деятельность туристических проводников, направленные на повышение безопасности туристических походов. Отныне лица, осуществляющие данную деятельность, обязаны пройти аттестацию в одной из спортивных федераций или организациях, аккредитованных Правительством Российской Федерации, что исключает законность проведение туристического похода проводником без аккредитации.</w:t>
      </w:r>
    </w:p>
    <w:p w:rsidR="00E40F7A" w:rsidRPr="008E55F1" w:rsidRDefault="006F0217" w:rsidP="008E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F1">
        <w:rPr>
          <w:rFonts w:ascii="Times New Roman" w:hAnsi="Times New Roman" w:cs="Times New Roman"/>
          <w:sz w:val="28"/>
          <w:szCs w:val="28"/>
        </w:rPr>
        <w:t xml:space="preserve">Дополнительно, на проводников теперь возложена обязанность </w:t>
      </w:r>
      <w:proofErr w:type="gramStart"/>
      <w:r w:rsidRPr="008E55F1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8E55F1">
        <w:rPr>
          <w:rFonts w:ascii="Times New Roman" w:hAnsi="Times New Roman" w:cs="Times New Roman"/>
          <w:sz w:val="28"/>
          <w:szCs w:val="28"/>
        </w:rPr>
        <w:t xml:space="preserve"> в МЧС России сведения о туристическом походе, в том числе времени и месте начала маршрута и его окончания, а также о наличии подготовки и аттестации.</w:t>
      </w:r>
    </w:p>
    <w:sectPr w:rsidR="00E40F7A" w:rsidRPr="008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21"/>
    <w:rsid w:val="006F0217"/>
    <w:rsid w:val="008E55F1"/>
    <w:rsid w:val="00965321"/>
    <w:rsid w:val="00E4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2024-06-23T10:05:00Z</dcterms:created>
  <dcterms:modified xsi:type="dcterms:W3CDTF">2024-06-23T10:49:00Z</dcterms:modified>
</cp:coreProperties>
</file>