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154" w:rsidRDefault="00C56154" w:rsidP="00C56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Беловского района разъясняет</w:t>
      </w:r>
    </w:p>
    <w:p w:rsidR="00C56154" w:rsidRDefault="00C56154" w:rsidP="00C5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56154" w:rsidRDefault="00C56154" w:rsidP="00C5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544CD" w:rsidRPr="00C56154" w:rsidRDefault="006544CD" w:rsidP="00C561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6154">
        <w:rPr>
          <w:rFonts w:ascii="Times New Roman" w:hAnsi="Times New Roman" w:cs="Times New Roman"/>
          <w:b/>
          <w:sz w:val="28"/>
        </w:rPr>
        <w:t>Отпуск по беременности родам</w:t>
      </w:r>
    </w:p>
    <w:p w:rsidR="006544CD" w:rsidRPr="00C56154" w:rsidRDefault="006544CD" w:rsidP="00C56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154">
        <w:rPr>
          <w:rFonts w:ascii="Times New Roman" w:hAnsi="Times New Roman" w:cs="Times New Roman"/>
          <w:sz w:val="28"/>
        </w:rPr>
        <w:t xml:space="preserve"> </w:t>
      </w:r>
    </w:p>
    <w:p w:rsidR="006544CD" w:rsidRPr="00C56154" w:rsidRDefault="006544CD" w:rsidP="00C56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56154">
        <w:rPr>
          <w:rFonts w:ascii="Times New Roman" w:hAnsi="Times New Roman" w:cs="Times New Roman"/>
          <w:sz w:val="28"/>
        </w:rPr>
        <w:t>Женщинам по их заявлению и на основании выданного в установленном порядке листка нетрудоспособности предоставляются отпуска по беременности и родам продолжительностью 70 (в случае многоплодной беременности – 84) календарных дней до родов и 70 (в случае осложненных родов – 86, при рождении двух или более детей – 110) календарных дней после родов с выплатой пособия по государственному социальному страхованию в установленном федеральными законами размере.</w:t>
      </w:r>
      <w:proofErr w:type="gramEnd"/>
    </w:p>
    <w:p w:rsidR="006544CD" w:rsidRPr="00C56154" w:rsidRDefault="006544CD" w:rsidP="00C56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154">
        <w:rPr>
          <w:rFonts w:ascii="Times New Roman" w:hAnsi="Times New Roman" w:cs="Times New Roman"/>
          <w:sz w:val="28"/>
        </w:rPr>
        <w:t>Отпуск по беременности и родам исчисляется суммарно и предоставляется женщине полностью независимо от числа дней, фактически использованных ею до родов.</w:t>
      </w:r>
    </w:p>
    <w:p w:rsidR="00A70BE5" w:rsidRPr="00C56154" w:rsidRDefault="006544CD" w:rsidP="00C561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6154">
        <w:rPr>
          <w:rFonts w:ascii="Times New Roman" w:hAnsi="Times New Roman" w:cs="Times New Roman"/>
          <w:sz w:val="28"/>
        </w:rPr>
        <w:t>Оплачиваемый отпуск по беременности и родам является гарантией государства, направленной на заботу о здоровье женщины и ребенка. Цель пособия по беременности и родам – возмещение утраченного заработка в связи с необходимостью временного прекращения трудовой деятельности.</w:t>
      </w:r>
    </w:p>
    <w:sectPr w:rsidR="00A70BE5" w:rsidRPr="00C56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AB"/>
    <w:rsid w:val="006544CD"/>
    <w:rsid w:val="00965CAB"/>
    <w:rsid w:val="00A70BE5"/>
    <w:rsid w:val="00C5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Кирилл Сергеевич</dc:creator>
  <cp:keywords/>
  <dc:description/>
  <cp:lastModifiedBy>Олейник Кирилл Сергеевич</cp:lastModifiedBy>
  <cp:revision>3</cp:revision>
  <dcterms:created xsi:type="dcterms:W3CDTF">2024-06-23T10:20:00Z</dcterms:created>
  <dcterms:modified xsi:type="dcterms:W3CDTF">2024-06-23T11:10:00Z</dcterms:modified>
</cp:coreProperties>
</file>