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4A" w:rsidRPr="00CD624A" w:rsidRDefault="00CD624A" w:rsidP="00CD6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24A">
        <w:rPr>
          <w:rFonts w:ascii="Times New Roman" w:hAnsi="Times New Roman" w:cs="Times New Roman"/>
          <w:b/>
          <w:sz w:val="28"/>
          <w:szCs w:val="28"/>
        </w:rPr>
        <w:t>Произведена индексация размера материнского (семейного) капитала</w:t>
      </w:r>
    </w:p>
    <w:p w:rsidR="00CD624A" w:rsidRPr="00CD624A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4A" w:rsidRPr="00CD624A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4A">
        <w:rPr>
          <w:rFonts w:ascii="Times New Roman" w:hAnsi="Times New Roman" w:cs="Times New Roman"/>
          <w:sz w:val="28"/>
          <w:szCs w:val="28"/>
        </w:rPr>
        <w:t>Правительством с 1 февраля текущего года установлен коэффициент индексации 1,074 размера материнского (семейного) капитала.</w:t>
      </w:r>
    </w:p>
    <w:p w:rsidR="00CD624A" w:rsidRPr="00CD624A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4A">
        <w:rPr>
          <w:rFonts w:ascii="Times New Roman" w:hAnsi="Times New Roman" w:cs="Times New Roman"/>
          <w:sz w:val="28"/>
          <w:szCs w:val="28"/>
        </w:rPr>
        <w:t>Изменения применяются к правоотношениям, возникшим в связи с рождением (усыновлением) ребенка (детей) в период с 1 января 2007 года по 31 декабря 2026 года.</w:t>
      </w:r>
    </w:p>
    <w:p w:rsidR="00CD624A" w:rsidRPr="00CD624A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4A">
        <w:rPr>
          <w:rFonts w:ascii="Times New Roman" w:hAnsi="Times New Roman" w:cs="Times New Roman"/>
          <w:sz w:val="28"/>
          <w:szCs w:val="28"/>
        </w:rPr>
        <w:t>С 01.02.2024 размер материнского капитала (в рублях):</w:t>
      </w:r>
    </w:p>
    <w:p w:rsidR="00CD624A" w:rsidRPr="00CD624A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4A">
        <w:rPr>
          <w:rFonts w:ascii="Times New Roman" w:hAnsi="Times New Roman" w:cs="Times New Roman"/>
          <w:sz w:val="28"/>
          <w:szCs w:val="28"/>
        </w:rPr>
        <w:t xml:space="preserve">- за первого ребенка, рожденного (усыновленного) </w:t>
      </w:r>
      <w:proofErr w:type="gramStart"/>
      <w:r w:rsidRPr="00CD624A">
        <w:rPr>
          <w:rFonts w:ascii="Times New Roman" w:hAnsi="Times New Roman" w:cs="Times New Roman"/>
          <w:sz w:val="28"/>
          <w:szCs w:val="28"/>
        </w:rPr>
        <w:t>начиная с 01.01.2020 составляет 630 380,78</w:t>
      </w:r>
      <w:proofErr w:type="gramEnd"/>
      <w:r w:rsidRPr="00CD624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D624A" w:rsidRPr="00CD624A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4A">
        <w:rPr>
          <w:rFonts w:ascii="Times New Roman" w:hAnsi="Times New Roman" w:cs="Times New Roman"/>
          <w:sz w:val="28"/>
          <w:szCs w:val="28"/>
        </w:rPr>
        <w:t xml:space="preserve">- за второго ребенка, рожденного (усыновленного) </w:t>
      </w:r>
      <w:proofErr w:type="gramStart"/>
      <w:r w:rsidRPr="00CD624A">
        <w:rPr>
          <w:rFonts w:ascii="Times New Roman" w:hAnsi="Times New Roman" w:cs="Times New Roman"/>
          <w:sz w:val="28"/>
          <w:szCs w:val="28"/>
        </w:rPr>
        <w:t>начиная с 01.01.2020 составляет 202 643,96</w:t>
      </w:r>
      <w:proofErr w:type="gramEnd"/>
      <w:r w:rsidRPr="00CD624A">
        <w:rPr>
          <w:rFonts w:ascii="Times New Roman" w:hAnsi="Times New Roman" w:cs="Times New Roman"/>
          <w:sz w:val="28"/>
          <w:szCs w:val="28"/>
        </w:rPr>
        <w:t xml:space="preserve"> руб. (при условии, что первый ребенок был рожден (усыновлен) также начиная с 01.01.2020) и в общей сумме составляет - 833 024,74; либо 833 024,74 руб. (при условии, что первый ребенок был рожден (усыновлен) до 01.01.2020)</w:t>
      </w:r>
    </w:p>
    <w:p w:rsidR="00316AC9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24A">
        <w:rPr>
          <w:rFonts w:ascii="Times New Roman" w:hAnsi="Times New Roman" w:cs="Times New Roman"/>
          <w:sz w:val="28"/>
          <w:szCs w:val="28"/>
        </w:rPr>
        <w:t>- за третьего и последующих детей в случае его (их) рождения (усыновления) начиная с 01.01.2020 составляет - 833 024,74 руб. (при условии, что ранее право на дополнительные меры государственной поддержки не возникло).</w:t>
      </w:r>
    </w:p>
    <w:p w:rsidR="00CD624A" w:rsidRDefault="00CD624A" w:rsidP="00CD6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24A" w:rsidRPr="00CD624A" w:rsidRDefault="00CD624A" w:rsidP="00CD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К.С. Олейник</w:t>
      </w:r>
    </w:p>
    <w:sectPr w:rsidR="00CD624A" w:rsidRPr="00CD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20"/>
    <w:rsid w:val="00316AC9"/>
    <w:rsid w:val="00616C20"/>
    <w:rsid w:val="00C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37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4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2</cp:revision>
  <dcterms:created xsi:type="dcterms:W3CDTF">2024-04-08T14:32:00Z</dcterms:created>
  <dcterms:modified xsi:type="dcterms:W3CDTF">2024-04-08T14:34:00Z</dcterms:modified>
</cp:coreProperties>
</file>