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B1" w:rsidRPr="007127B1" w:rsidRDefault="007127B1" w:rsidP="0071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B1">
        <w:rPr>
          <w:rFonts w:ascii="Times New Roman" w:hAnsi="Times New Roman" w:cs="Times New Roman"/>
          <w:b/>
          <w:sz w:val="28"/>
          <w:szCs w:val="28"/>
        </w:rPr>
        <w:t>Изменен порядок удержаний из пенсий</w:t>
      </w:r>
    </w:p>
    <w:p w:rsidR="007127B1" w:rsidRDefault="007127B1" w:rsidP="007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7B1" w:rsidRPr="007127B1" w:rsidRDefault="007127B1" w:rsidP="007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B1">
        <w:rPr>
          <w:rFonts w:ascii="Times New Roman" w:hAnsi="Times New Roman" w:cs="Times New Roman"/>
          <w:sz w:val="28"/>
          <w:szCs w:val="28"/>
        </w:rPr>
        <w:t>В связи со вступлением в силу Федерального закона от 29.05.2023 № 190-ФЗ «О внесении изменений в Федеральный закон «О государственном пенсионном обеспечении в Российской Федерации» и Федеральный закон «О страховых пенсиях» с 01.01.2024 выплата страховой пенсии пенсионерам-должникам будет производиться органами социального фонда с учетом необходимости сохранения доходов пенсионера не ниже уровня прожиточного минимума.</w:t>
      </w:r>
      <w:proofErr w:type="gramEnd"/>
    </w:p>
    <w:p w:rsidR="007127B1" w:rsidRPr="007127B1" w:rsidRDefault="007127B1" w:rsidP="007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B1">
        <w:rPr>
          <w:rFonts w:ascii="Times New Roman" w:hAnsi="Times New Roman" w:cs="Times New Roman"/>
          <w:sz w:val="28"/>
          <w:szCs w:val="28"/>
        </w:rPr>
        <w:t>Так, до вступления в силу Закона пенсионерам-должникам сохранялся прожиточный минимум на основании их письменного заявления в случае, если взыскание задолженно</w:t>
      </w:r>
      <w:bookmarkStart w:id="0" w:name="_GoBack"/>
      <w:bookmarkEnd w:id="0"/>
      <w:r w:rsidRPr="007127B1">
        <w:rPr>
          <w:rFonts w:ascii="Times New Roman" w:hAnsi="Times New Roman" w:cs="Times New Roman"/>
          <w:sz w:val="28"/>
          <w:szCs w:val="28"/>
        </w:rPr>
        <w:t>сти производится через службу судебных приставов или банк.</w:t>
      </w:r>
    </w:p>
    <w:p w:rsidR="007127B1" w:rsidRPr="007127B1" w:rsidRDefault="007127B1" w:rsidP="007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B1">
        <w:rPr>
          <w:rFonts w:ascii="Times New Roman" w:hAnsi="Times New Roman" w:cs="Times New Roman"/>
          <w:sz w:val="28"/>
          <w:szCs w:val="28"/>
        </w:rPr>
        <w:t xml:space="preserve">Внесенные Федеральным законом от 29.05.2023 № 190-ФЗ поправки устанавливают, что требования исполнительных документов должны осуществляться органами Социального фонда Российской Федерации с учетом положения </w:t>
      </w:r>
      <w:proofErr w:type="spellStart"/>
      <w:r w:rsidRPr="007127B1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127B1">
        <w:rPr>
          <w:rFonts w:ascii="Times New Roman" w:hAnsi="Times New Roman" w:cs="Times New Roman"/>
          <w:sz w:val="28"/>
          <w:szCs w:val="28"/>
        </w:rPr>
        <w:t>. 8 ч. 1 ст. 446 Гражданско-процессуального кодекса Российской Федерации, в котором идет речь о сохранении должнику ежемесячного дохода на уровне федерального прожиточного минимума для трудоспособного населения или регионального минимума, если он больше.</w:t>
      </w:r>
      <w:proofErr w:type="gramEnd"/>
    </w:p>
    <w:p w:rsidR="007127B1" w:rsidRPr="007127B1" w:rsidRDefault="007127B1" w:rsidP="007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B1">
        <w:rPr>
          <w:rFonts w:ascii="Times New Roman" w:hAnsi="Times New Roman" w:cs="Times New Roman"/>
          <w:sz w:val="28"/>
          <w:szCs w:val="28"/>
        </w:rPr>
        <w:t>С учетом изложенного, с 01.01.2024 Социальный фонд Российской Федерации теперь ограничен в удержании долгов из пенсий прямым указанием закона на сохранение должнику минимального дохода.</w:t>
      </w:r>
    </w:p>
    <w:p w:rsidR="00FA199D" w:rsidRDefault="007127B1" w:rsidP="007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B1">
        <w:rPr>
          <w:rFonts w:ascii="Times New Roman" w:hAnsi="Times New Roman" w:cs="Times New Roman"/>
          <w:sz w:val="28"/>
          <w:szCs w:val="28"/>
        </w:rPr>
        <w:t xml:space="preserve">Важно, что для сохранения прожиточного минимума пенсионерам не нужно будет обращаться в органы социального фонда с отдельным заявлением, сохранение прожиточного минимума будет осуществляться в </w:t>
      </w:r>
      <w:proofErr w:type="spellStart"/>
      <w:r w:rsidRPr="007127B1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7127B1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7127B1" w:rsidRDefault="007127B1" w:rsidP="007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7B1" w:rsidRDefault="007127B1" w:rsidP="007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7B1" w:rsidRPr="007127B1" w:rsidRDefault="00D453DE" w:rsidP="00712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7127B1">
        <w:rPr>
          <w:rFonts w:ascii="Times New Roman" w:hAnsi="Times New Roman" w:cs="Times New Roman"/>
          <w:sz w:val="28"/>
          <w:szCs w:val="28"/>
        </w:rPr>
        <w:t>омощник</w:t>
      </w:r>
      <w:r>
        <w:rPr>
          <w:rFonts w:ascii="Times New Roman" w:hAnsi="Times New Roman" w:cs="Times New Roman"/>
          <w:sz w:val="28"/>
          <w:szCs w:val="28"/>
        </w:rPr>
        <w:t xml:space="preserve">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В.А. Еремина</w:t>
      </w:r>
    </w:p>
    <w:sectPr w:rsidR="007127B1" w:rsidRPr="0071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9D"/>
    <w:rsid w:val="00055A9D"/>
    <w:rsid w:val="007127B1"/>
    <w:rsid w:val="00D453DE"/>
    <w:rsid w:val="00F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2024-04-08T13:23:00Z</dcterms:created>
  <dcterms:modified xsi:type="dcterms:W3CDTF">2024-04-08T14:13:00Z</dcterms:modified>
</cp:coreProperties>
</file>