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E3E" w:rsidRDefault="009F1E3E" w:rsidP="009F1E3E">
      <w:pPr>
        <w:pStyle w:val="Standard"/>
      </w:pPr>
      <w:r>
        <w:rPr>
          <w:rFonts w:cs="Times New Roman"/>
          <w:b/>
          <w:color w:val="333333"/>
          <w:sz w:val="28"/>
          <w:szCs w:val="28"/>
        </w:rPr>
        <w:t xml:space="preserve">Вопрос: Можно ли разводить костер на </w:t>
      </w:r>
      <w:proofErr w:type="gramStart"/>
      <w:r>
        <w:rPr>
          <w:rFonts w:cs="Times New Roman"/>
          <w:b/>
          <w:color w:val="333333"/>
          <w:sz w:val="28"/>
          <w:szCs w:val="28"/>
        </w:rPr>
        <w:t>территории</w:t>
      </w:r>
      <w:proofErr w:type="gramEnd"/>
      <w:r>
        <w:rPr>
          <w:rFonts w:cs="Times New Roman"/>
          <w:b/>
          <w:color w:val="333333"/>
          <w:sz w:val="28"/>
          <w:szCs w:val="28"/>
        </w:rPr>
        <w:t xml:space="preserve"> своего домовладения и </w:t>
      </w:r>
      <w:proofErr w:type="gramStart"/>
      <w:r>
        <w:rPr>
          <w:rFonts w:cs="Times New Roman"/>
          <w:b/>
          <w:color w:val="333333"/>
          <w:sz w:val="28"/>
          <w:szCs w:val="28"/>
        </w:rPr>
        <w:t>какая</w:t>
      </w:r>
      <w:proofErr w:type="gramEnd"/>
      <w:r>
        <w:rPr>
          <w:rFonts w:cs="Times New Roman"/>
          <w:b/>
          <w:color w:val="333333"/>
          <w:sz w:val="28"/>
          <w:szCs w:val="28"/>
        </w:rPr>
        <w:t xml:space="preserve"> ответственность предусмотрена за нарушение требований пожарной безопасности?</w:t>
      </w:r>
    </w:p>
    <w:p w:rsidR="009F1E3E" w:rsidRDefault="009F1E3E" w:rsidP="009F1E3E">
      <w:pPr>
        <w:pStyle w:val="Textbody"/>
        <w:widowControl/>
        <w:spacing w:after="0"/>
        <w:ind w:firstLine="709"/>
        <w:jc w:val="both"/>
        <w:rPr>
          <w:rFonts w:cs="Times New Roman"/>
          <w:color w:val="333333"/>
          <w:sz w:val="28"/>
          <w:szCs w:val="28"/>
        </w:rPr>
      </w:pPr>
    </w:p>
    <w:p w:rsidR="009F1E3E" w:rsidRDefault="009F1E3E" w:rsidP="009F1E3E">
      <w:pPr>
        <w:pStyle w:val="Textbody"/>
        <w:widowControl/>
        <w:spacing w:after="0"/>
        <w:ind w:firstLine="709"/>
        <w:jc w:val="both"/>
        <w:rPr>
          <w:rFonts w:cs="Times New Roman"/>
          <w:color w:val="333333"/>
          <w:sz w:val="28"/>
          <w:szCs w:val="28"/>
        </w:rPr>
      </w:pPr>
      <w:r>
        <w:rPr>
          <w:rFonts w:cs="Times New Roman"/>
          <w:color w:val="333333"/>
          <w:sz w:val="28"/>
          <w:szCs w:val="28"/>
        </w:rPr>
        <w:t>Отвечает старший помощник прокуро</w:t>
      </w:r>
      <w:r>
        <w:rPr>
          <w:rFonts w:cs="Times New Roman"/>
          <w:color w:val="333333"/>
          <w:sz w:val="28"/>
          <w:szCs w:val="28"/>
        </w:rPr>
        <w:t>ра Беловского района Еремина В.</w:t>
      </w:r>
      <w:r>
        <w:rPr>
          <w:rFonts w:cs="Times New Roman"/>
          <w:color w:val="333333"/>
          <w:sz w:val="28"/>
          <w:szCs w:val="28"/>
        </w:rPr>
        <w:t>А.</w:t>
      </w:r>
    </w:p>
    <w:p w:rsidR="009F1E3E" w:rsidRDefault="009F1E3E" w:rsidP="009F1E3E">
      <w:pPr>
        <w:pStyle w:val="Textbody"/>
        <w:widowControl/>
        <w:spacing w:after="0"/>
        <w:ind w:firstLine="709"/>
        <w:jc w:val="both"/>
        <w:rPr>
          <w:rFonts w:cs="Times New Roman"/>
          <w:color w:val="333333"/>
          <w:sz w:val="28"/>
          <w:szCs w:val="28"/>
        </w:rPr>
      </w:pPr>
      <w:r>
        <w:rPr>
          <w:rFonts w:cs="Times New Roman"/>
          <w:color w:val="333333"/>
          <w:sz w:val="28"/>
          <w:szCs w:val="28"/>
        </w:rPr>
        <w:t>С 1 марта 2023 года вступили в силу новые нормы противопожарной безопасности, которые установлены постановлением Правительства РФ от 24.10.2022 № 1885 «О внесении изменений в Правила противопожарного режима в Российской Федерации».</w:t>
      </w:r>
    </w:p>
    <w:p w:rsidR="009F1E3E" w:rsidRDefault="009F1E3E" w:rsidP="009F1E3E">
      <w:pPr>
        <w:pStyle w:val="Textbody"/>
        <w:widowControl/>
        <w:spacing w:after="0"/>
        <w:ind w:firstLine="709"/>
        <w:jc w:val="both"/>
        <w:rPr>
          <w:rFonts w:cs="Times New Roman"/>
          <w:color w:val="333333"/>
          <w:sz w:val="28"/>
          <w:szCs w:val="28"/>
        </w:rPr>
      </w:pPr>
      <w:r>
        <w:rPr>
          <w:rFonts w:cs="Times New Roman"/>
          <w:color w:val="333333"/>
          <w:sz w:val="28"/>
          <w:szCs w:val="28"/>
        </w:rPr>
        <w:t>В частности, при сжигании сухой травы, веток, листвы, растительности на индивидуальных земельных участках населенных пунктов, на садовых или огородных земельных участках место открытого огня должно располагаться на расстоянии не менее 15 метров до зданий, сооружений и иных построек. Сжигание мусора открытым способом можно производить только в специально подготовленной яме, котловане или рве глубиной не менее 30 см. Диаметр ямы не должен превышать метра.</w:t>
      </w:r>
      <w:r>
        <w:rPr>
          <w:rFonts w:cs="Times New Roman"/>
          <w:color w:val="333333"/>
          <w:sz w:val="28"/>
          <w:szCs w:val="28"/>
        </w:rPr>
        <w:t xml:space="preserve"> </w:t>
      </w:r>
      <w:bookmarkStart w:id="0" w:name="_GoBack"/>
      <w:bookmarkEnd w:id="0"/>
      <w:r>
        <w:rPr>
          <w:rFonts w:cs="Times New Roman"/>
          <w:color w:val="333333"/>
          <w:sz w:val="28"/>
          <w:szCs w:val="28"/>
        </w:rPr>
        <w:t xml:space="preserve">Если сжигание сухой травы, веток и пр. происходит в металлической емкости (например, железной бочке), то данное расстояние может сокращаться вдвое. </w:t>
      </w:r>
      <w:proofErr w:type="gramStart"/>
      <w:r>
        <w:rPr>
          <w:rFonts w:cs="Times New Roman"/>
          <w:color w:val="333333"/>
          <w:sz w:val="28"/>
          <w:szCs w:val="28"/>
        </w:rPr>
        <w:t>Бочка для сжигания мусора должна быть металлической, иметь твердое основание и объем не более 1 м³. При использовании открытого огня и разведении костров для приготовления пищи в специальных несгораемых емкостях (например, мангалах, жаровнях) на земельных участках населенных пунктов, а также на садовых или огородных земельных участках противопожарное расстояние от очага горения до зданий, сооружений и иных построек допускается уменьшать до</w:t>
      </w:r>
      <w:proofErr w:type="gramEnd"/>
      <w:r>
        <w:rPr>
          <w:rFonts w:cs="Times New Roman"/>
          <w:color w:val="333333"/>
          <w:sz w:val="28"/>
          <w:szCs w:val="28"/>
        </w:rPr>
        <w:t xml:space="preserve"> 5 метров, а зону очистки вокруг емкости от горючих материалов - до 2 метров.</w:t>
      </w:r>
    </w:p>
    <w:p w:rsidR="009F1E3E" w:rsidRDefault="009F1E3E" w:rsidP="009F1E3E">
      <w:pPr>
        <w:pStyle w:val="Textbody"/>
        <w:widowControl/>
        <w:spacing w:after="0"/>
        <w:ind w:firstLine="709"/>
        <w:jc w:val="both"/>
        <w:rPr>
          <w:rFonts w:cs="Times New Roman"/>
          <w:color w:val="333333"/>
          <w:sz w:val="28"/>
          <w:szCs w:val="28"/>
        </w:rPr>
      </w:pPr>
      <w:r>
        <w:rPr>
          <w:rFonts w:cs="Times New Roman"/>
          <w:color w:val="333333"/>
          <w:sz w:val="28"/>
          <w:szCs w:val="28"/>
        </w:rPr>
        <w:t>За нарушение вышеперечисленных требований пожарной безопасности ст. 20.4 КоАП РФ предусмотрена административная ответственность.</w:t>
      </w:r>
    </w:p>
    <w:p w:rsidR="00583FAC" w:rsidRDefault="00583FAC"/>
    <w:sectPr w:rsidR="00583F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5B8"/>
    <w:rsid w:val="002015B8"/>
    <w:rsid w:val="00583FAC"/>
    <w:rsid w:val="009F1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F1E3E"/>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customStyle="1" w:styleId="Textbody">
    <w:name w:val="Text body"/>
    <w:basedOn w:val="Standard"/>
    <w:rsid w:val="009F1E3E"/>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F1E3E"/>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customStyle="1" w:styleId="Textbody">
    <w:name w:val="Text body"/>
    <w:basedOn w:val="Standard"/>
    <w:rsid w:val="009F1E3E"/>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1455</Characters>
  <Application>Microsoft Office Word</Application>
  <DocSecurity>0</DocSecurity>
  <Lines>12</Lines>
  <Paragraphs>3</Paragraphs>
  <ScaleCrop>false</ScaleCrop>
  <Company/>
  <LinksUpToDate>false</LinksUpToDate>
  <CharactersWithSpaces>1707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Олейник Кирилл Сергеевич</dc:creator>
  <cp:keywords/>
  <dc:description/>
  <cp:lastModifiedBy>Олейник Кирилл Сергеевич</cp:lastModifiedBy>
  <cp:revision>2</cp:revision>
  <dcterms:created xsi:type="dcterms:W3CDTF">2024-04-08T14:18:00Z</dcterms:created>
  <dcterms:modified xsi:type="dcterms:W3CDTF">2024-04-08T14:18:00Z</dcterms:modified>
</cp:coreProperties>
</file>