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D2" w:rsidRDefault="004F48D2" w:rsidP="004F48D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Продлен мораторий на ряд внеплановых проверок и других контрольных мероприятий</w:t>
      </w:r>
    </w:p>
    <w:p w:rsidR="004F48D2" w:rsidRDefault="004F48D2" w:rsidP="004F48D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2022 году Правительству Российской Федерации в соответствии с положениями п. 2 ч. 1 ст. 18 Федерального закона от 08.03.2022 № 46-ФЗ «О внесении изменений в отдельные законодательные акты Российской Федерации» предоставлены полномочия по принятию решений, устанавливающих особенности организации и осуществления государственного контроля (надзора) и муниципального контроля, в том числе в части введения моратория на проведение проверок, контрольных (надзорных) мероприятий.</w:t>
      </w:r>
      <w:proofErr w:type="gramEnd"/>
    </w:p>
    <w:p w:rsidR="004F48D2" w:rsidRDefault="004F48D2" w:rsidP="004F48D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Реализуя указанное полномочие, Правительство Российской </w:t>
      </w:r>
      <w:proofErr w:type="gramStart"/>
      <w:r>
        <w:rPr>
          <w:rFonts w:ascii="Verdana" w:hAnsi="Verdana"/>
          <w:color w:val="292D24"/>
          <w:sz w:val="20"/>
          <w:szCs w:val="20"/>
        </w:rPr>
        <w:t>Федерации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издало постановление от 10.03.2022 № 336 «Об особенностях организации и осуществления государственного контроля (надзора), муниципального контроля» (далее – постановление № 336), определяющее основания для организации и проведения плановых и внеплановых контрольных (надзорных) мероприятий в 2022 году.</w:t>
      </w:r>
    </w:p>
    <w:p w:rsidR="004F48D2" w:rsidRDefault="004F48D2" w:rsidP="004F48D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Однако особенности организации и осуществления государственного контроля (надзора), муниципального контроля предусмотрены и в 2023 году.</w:t>
      </w:r>
    </w:p>
    <w:p w:rsidR="004F48D2" w:rsidRDefault="004F48D2" w:rsidP="004F48D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Так, постановлением Правительства Российской Федерации от 01.10.2022 № 1743 в постановление № 336 внесены изменения, в соответствии с которыми в 2023 году разрешено проводить </w:t>
      </w: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плановые</w:t>
      </w:r>
      <w:r>
        <w:rPr>
          <w:rFonts w:ascii="Verdana" w:hAnsi="Verdana"/>
          <w:color w:val="292D24"/>
          <w:sz w:val="20"/>
          <w:szCs w:val="20"/>
        </w:rPr>
        <w:t> контрольные (надзорные) мероприятия, </w:t>
      </w: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плановые</w:t>
      </w:r>
      <w:r>
        <w:rPr>
          <w:rFonts w:ascii="Verdana" w:hAnsi="Verdana"/>
          <w:color w:val="292D24"/>
          <w:sz w:val="20"/>
          <w:szCs w:val="20"/>
        </w:rPr>
        <w:t> 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  <w:proofErr w:type="gramEnd"/>
    </w:p>
    <w:p w:rsidR="004F48D2" w:rsidRDefault="004F48D2" w:rsidP="004F48D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этом в планы проведения плановых контрольных (надзорных) мероприятий на 2023 год </w:t>
      </w: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не включаются</w:t>
      </w:r>
      <w:r>
        <w:rPr>
          <w:rFonts w:ascii="Verdana" w:hAnsi="Verdana"/>
          <w:color w:val="292D24"/>
          <w:sz w:val="20"/>
          <w:szCs w:val="20"/>
        </w:rPr>
        <w:t> 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образования.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</w:t>
      </w:r>
    </w:p>
    <w:p w:rsidR="004F48D2" w:rsidRDefault="004F48D2" w:rsidP="004F48D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того, в 2023 году в соответствии с постановлением Правительства Российской Федерации от 29.12.2022 № 2516 «О внесении изменений в постановление Правительства Российской Федерации от 10.03.2022 № 336» </w:t>
      </w: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внеплановые </w:t>
      </w:r>
      <w:r>
        <w:rPr>
          <w:rFonts w:ascii="Verdana" w:hAnsi="Verdana"/>
          <w:color w:val="292D24"/>
          <w:sz w:val="20"/>
          <w:szCs w:val="20"/>
        </w:rPr>
        <w:t>контрольные (надзорные) мероприятия и внеплановые проверки продолжат проводить </w:t>
      </w: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по сокращенному числу оснований.</w:t>
      </w:r>
    </w:p>
    <w:p w:rsidR="004F48D2" w:rsidRDefault="004F48D2" w:rsidP="004F48D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Особо стоит отметить, что при условии согласования с органами прокуратуры может быть проведено внеплановое контрольное (надзорное) мероприятие и внеплановая проверка в связи с выявлением индикаторов риска нарушения обязательных требований вне зависимости от категории риска, установленной для объекта контроля. До 30 декабря 2022 года указанное правило затрагивало исключительно объекты чрезвычайно высокого и высокого рисков.</w:t>
      </w:r>
    </w:p>
    <w:p w:rsidR="004F48D2" w:rsidRDefault="004F48D2" w:rsidP="004F48D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                                            К.С. Олейник</w:t>
      </w:r>
    </w:p>
    <w:p w:rsidR="00BA313B" w:rsidRPr="004F48D2" w:rsidRDefault="00BA313B" w:rsidP="004F48D2"/>
    <w:sectPr w:rsidR="00BA313B" w:rsidRPr="004F48D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70EF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148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85749-89EE-49BC-B9CB-737CF302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783</cp:revision>
  <cp:lastPrinted>2020-01-20T13:02:00Z</cp:lastPrinted>
  <dcterms:created xsi:type="dcterms:W3CDTF">2020-01-17T12:11:00Z</dcterms:created>
  <dcterms:modified xsi:type="dcterms:W3CDTF">2023-11-16T17:45:00Z</dcterms:modified>
</cp:coreProperties>
</file>