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B8" w:rsidRDefault="00C46EB8" w:rsidP="00C46EB8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Прокуратурой Беловского района в июне 2017 года проведена проверка исполнения законодательства об обеспечении безопасности несовершеннолетних, пребывающих в учреждениях для детей – сирот и детей, оставшихся без попечения родителей.</w:t>
      </w:r>
    </w:p>
    <w:p w:rsidR="00C46EB8" w:rsidRDefault="00C46EB8" w:rsidP="00C46EB8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 территории Беловского района ОБУССОКО «</w:t>
      </w:r>
      <w:proofErr w:type="spellStart"/>
      <w:r>
        <w:rPr>
          <w:color w:val="292D24"/>
          <w:sz w:val="28"/>
          <w:szCs w:val="28"/>
        </w:rPr>
        <w:t>Беловский</w:t>
      </w:r>
      <w:proofErr w:type="spellEnd"/>
      <w:r>
        <w:rPr>
          <w:color w:val="292D24"/>
          <w:sz w:val="28"/>
          <w:szCs w:val="28"/>
        </w:rPr>
        <w:t xml:space="preserve"> детский дом </w:t>
      </w:r>
      <w:proofErr w:type="gramStart"/>
      <w:r>
        <w:rPr>
          <w:color w:val="292D24"/>
          <w:sz w:val="28"/>
          <w:szCs w:val="28"/>
        </w:rPr>
        <w:t>–и</w:t>
      </w:r>
      <w:proofErr w:type="gramEnd"/>
      <w:r>
        <w:rPr>
          <w:color w:val="292D24"/>
          <w:sz w:val="28"/>
          <w:szCs w:val="28"/>
        </w:rPr>
        <w:t>нтернат для умственно – отсталых детей» в котором проживают дети в возрасте от 4 до 18 лет, с аномалиями умственного развития, а также граждане в возрасте от 18 до 25 лет из числа воспитанников учреждения, страдающие психическим расстройством, в том числе инвалиды, признанные нуждающимися в предоставлении социальных услуг в стационарной форме.</w:t>
      </w:r>
    </w:p>
    <w:p w:rsidR="00C46EB8" w:rsidRDefault="00C46EB8" w:rsidP="00C46EB8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Вопреки действующему законодательству территория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дом </w:t>
      </w:r>
      <w:proofErr w:type="gramStart"/>
      <w:r>
        <w:rPr>
          <w:rFonts w:ascii="Verdana" w:hAnsi="Verdana"/>
          <w:color w:val="292D24"/>
          <w:sz w:val="20"/>
          <w:szCs w:val="20"/>
        </w:rPr>
        <w:t>–и</w:t>
      </w:r>
      <w:proofErr w:type="gramEnd"/>
      <w:r>
        <w:rPr>
          <w:rFonts w:ascii="Verdana" w:hAnsi="Verdana"/>
          <w:color w:val="292D24"/>
          <w:sz w:val="20"/>
          <w:szCs w:val="20"/>
        </w:rPr>
        <w:t>нтернат для умственно – отсталых детей»   по периметру местами не имеет ограждения, что может способствовать самовольному выходу за пределы территории несовершеннолетних и создает реальную угрозу жизни и здоровью несовершеннолетних воспитанников а также свидетельствует о не проведении мероприятий по антитеррористической защищенности, отсутствии условий для безопасного пребывания детей -инвалидов в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дом –интернат для умственно – отсталых детей».</w:t>
      </w:r>
    </w:p>
    <w:p w:rsidR="00C46EB8" w:rsidRDefault="00C46EB8" w:rsidP="00C46EB8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   устранения выявленных нарушений прокуратурой Беловского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предъявлено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дом – интернат для умственно-отсталых детей» установить ограждение по периметру   территории учреждения.</w:t>
      </w:r>
    </w:p>
    <w:p w:rsidR="00C46EB8" w:rsidRDefault="00C46EB8" w:rsidP="00C46EB8">
      <w:pPr>
        <w:pStyle w:val="a9"/>
        <w:shd w:val="clear" w:color="auto" w:fill="F8FAFB"/>
        <w:spacing w:before="195" w:beforeAutospacing="0" w:after="195" w:afterAutospacing="0"/>
        <w:ind w:right="-143"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11.07.2017 года решением Беловского районного суда исковые требования удовлетворены. Суд обязал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дом – интернат для умственно-отсталых детей» установить ограждение по периметру территории данного учреждения до 01.11.2017 года.</w:t>
      </w:r>
    </w:p>
    <w:p w:rsidR="00C46EB8" w:rsidRDefault="00C46EB8" w:rsidP="00C46EB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Ст. помощник прокурора Беловского района                              В.А. Еремина</w:t>
      </w:r>
    </w:p>
    <w:p w:rsidR="00BA313B" w:rsidRPr="00C46EB8" w:rsidRDefault="00BA313B" w:rsidP="00C46EB8"/>
    <w:sectPr w:rsidR="00BA313B" w:rsidRPr="00C46EB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938D-A0C4-47B5-B78B-3B328066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1197</cp:revision>
  <cp:lastPrinted>2020-01-20T13:02:00Z</cp:lastPrinted>
  <dcterms:created xsi:type="dcterms:W3CDTF">2020-01-17T12:11:00Z</dcterms:created>
  <dcterms:modified xsi:type="dcterms:W3CDTF">2023-11-17T19:06:00Z</dcterms:modified>
</cp:coreProperties>
</file>