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CA" w:rsidRDefault="007976CA" w:rsidP="007976C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Проверкой, проведенной прокуратурой Беловского района в апреле 2019 года установлено, что МУП ЖКХ «Беловского района», осуществляющее водоснабжение населения Беловского района посредством использования 29 источников питьевого водоснабжения на территории 21 населенного пункта, в нарушение требований ст.ст. 9, 11, 23 Закона РФ от 21 февраля 1992 г. N 2395-1 «О недрах», лицензии на добычу подземных вод не имеет.</w:t>
      </w:r>
      <w:proofErr w:type="gramEnd"/>
    </w:p>
    <w:p w:rsidR="007976CA" w:rsidRDefault="007976CA" w:rsidP="007976C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Длительное безлицензионное </w:t>
      </w:r>
      <w:proofErr w:type="spellStart"/>
      <w:r>
        <w:rPr>
          <w:rFonts w:ascii="Verdana" w:hAnsi="Verdana"/>
          <w:color w:val="292D24"/>
          <w:sz w:val="28"/>
          <w:szCs w:val="28"/>
        </w:rPr>
        <w:t>недропользование</w:t>
      </w:r>
      <w:proofErr w:type="spellEnd"/>
      <w:r>
        <w:rPr>
          <w:rFonts w:ascii="Verdana" w:hAnsi="Verdana"/>
          <w:color w:val="292D24"/>
          <w:sz w:val="28"/>
          <w:szCs w:val="28"/>
        </w:rPr>
        <w:t>, осуществляемое МУП ЖКХ «Беловского района» вне поля зрения лицензирующего органа препятствует рациональному использованию и охране недр, а также обеспечению воспроизводства минерально-сырьевой базы, в интересах нынешнего и будущих поколений народов Российской Федерации.</w:t>
      </w:r>
    </w:p>
    <w:p w:rsidR="007976CA" w:rsidRDefault="007976CA" w:rsidP="007976C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связи с этим в соответствии с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.1 ст.45 ГПК РФ прокурор обратился в суд с заявлением в защиту неопределенного круга лиц об </w:t>
      </w:r>
      <w:proofErr w:type="spellStart"/>
      <w:r>
        <w:rPr>
          <w:rFonts w:ascii="Verdana" w:hAnsi="Verdana"/>
          <w:color w:val="292D24"/>
          <w:sz w:val="28"/>
          <w:szCs w:val="28"/>
        </w:rPr>
        <w:t>обязании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МУП ЖКХ «Беловского района» получить лицензию на право пользования недрами. 16.05.2019 Беловским районным судом данное заявление удовлетворено. Решение суда в законную силу не вступило.</w:t>
      </w:r>
    </w:p>
    <w:p w:rsidR="007976CA" w:rsidRDefault="007976CA" w:rsidP="007976CA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                      И.В.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7976CA" w:rsidRDefault="00BA313B" w:rsidP="007976CA"/>
    <w:sectPr w:rsidR="00BA313B" w:rsidRPr="007976C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66AA-0A52-4BF3-9570-18431624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1154</cp:revision>
  <cp:lastPrinted>2020-01-20T13:02:00Z</cp:lastPrinted>
  <dcterms:created xsi:type="dcterms:W3CDTF">2020-01-17T12:11:00Z</dcterms:created>
  <dcterms:modified xsi:type="dcterms:W3CDTF">2023-11-17T18:49:00Z</dcterms:modified>
</cp:coreProperties>
</file>