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B3" w:rsidRDefault="00D447B3" w:rsidP="00D447B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000000"/>
          <w:sz w:val="28"/>
          <w:szCs w:val="28"/>
        </w:rPr>
        <w:t>Ответственность граждан за нарушение правил пользования газом.</w:t>
      </w:r>
    </w:p>
    <w:p w:rsidR="00D447B3" w:rsidRDefault="00D447B3" w:rsidP="00D447B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В соответствии с Правилами пользования газом в быту, утвержденными приказом ВО «</w:t>
      </w:r>
      <w:proofErr w:type="spellStart"/>
      <w:r>
        <w:rPr>
          <w:color w:val="000000"/>
          <w:sz w:val="28"/>
          <w:szCs w:val="28"/>
        </w:rPr>
        <w:t>Росстройгазификация</w:t>
      </w:r>
      <w:proofErr w:type="spellEnd"/>
      <w:r>
        <w:rPr>
          <w:color w:val="000000"/>
          <w:sz w:val="28"/>
          <w:szCs w:val="28"/>
        </w:rPr>
        <w:t>» от 26.04.1990 № 86-П (далее – Правила), ответственность за сохранность газового оборудования в квартирах, принадлежащих гражданам на правах личной собственности, возложена на домовладельцев.</w:t>
      </w:r>
    </w:p>
    <w:p w:rsidR="00D447B3" w:rsidRDefault="00D447B3" w:rsidP="00D447B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Ответственность за безопасную эксплуатацию работающих бытовых газовых приборов в домах и квартирах, за содержание их в соответствии с требованиями Правил несут владельцы и лица, пользующиеся газом. В соответствии с пунктом 3 Правил населению строго запрещено производить самовольную газификацию дома (квартиры, садового домика), перестановку, замену и ремонт газовых приборов, баллонов и запорной арматуры; вносить изменения в конструкцию газовых приборов; изменять устройство дымовых и вентиляционных систем.</w:t>
      </w:r>
    </w:p>
    <w:p w:rsidR="00D447B3" w:rsidRDefault="00D447B3" w:rsidP="00D447B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Нельзя пользоваться газом при неисправных газовых приборах, автоматике, арматуре и газовых баллонах, особенно при обнаружении утечки газа; пользоваться газовыми приборами при закрытых форточках (фрамугах), жалюзийных решетках, решетках вентиляционных каналов, отсутствии тяги в дымоходах и вентиляционных каналах.</w:t>
      </w:r>
    </w:p>
    <w:p w:rsidR="00D447B3" w:rsidRDefault="00D447B3" w:rsidP="00D447B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Запрещено оставлять работающие газовые приборы без присмотра (кроме приборов, рассчитанных на непрерывную работу и имеющих для этого соответствующую автоматику); допускать к пользованию газовыми приборами детей дошкольного возраста, лиц, не контролирующих свои действия и не знающих правил пользования этими приборами.</w:t>
      </w:r>
    </w:p>
    <w:p w:rsidR="00D447B3" w:rsidRDefault="00D447B3" w:rsidP="00D447B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Также запрещается использовать газ и газовые приборы не по назначению, пользоваться газовыми плитами для отопления помещений, а также пользоваться помещениями, где установлены газовые приборы, для сна и отдыха. За нарушение гражданами правил обеспечения безопасного использования и содержания внутриквартирного газового оборудования статьей 9.23 Кодекса Российской Федерации об административных правонарушениях предусмотрена ответственность в виде административного штрафа в размере от 1 до 2 тыс. руб.</w:t>
      </w:r>
    </w:p>
    <w:p w:rsidR="00D447B3" w:rsidRDefault="00D447B3" w:rsidP="00D447B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При этом состав административного правонарушения образуют также уклонение граждан от заключения договора о техническом обслуживании и ремонте внутридомового и (или) внутриквартирного газового оборудования, если его заключение является обязательным, и отказ в допуске 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в случае уведомления о выполнении таких работ в установленном порядке.</w:t>
      </w:r>
      <w:proofErr w:type="gramEnd"/>
    </w:p>
    <w:p w:rsidR="00D447B3" w:rsidRDefault="00D447B3" w:rsidP="00D447B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Помощник прокурора Беловского района                                   Олейник К.С.</w:t>
      </w:r>
    </w:p>
    <w:p w:rsidR="00BA313B" w:rsidRPr="00D447B3" w:rsidRDefault="00BA313B" w:rsidP="00D447B3"/>
    <w:sectPr w:rsidR="00BA313B" w:rsidRPr="00D447B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43F7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7F50-348E-4428-93FA-CC5C804F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1134</cp:revision>
  <cp:lastPrinted>2020-01-20T13:02:00Z</cp:lastPrinted>
  <dcterms:created xsi:type="dcterms:W3CDTF">2020-01-17T12:11:00Z</dcterms:created>
  <dcterms:modified xsi:type="dcterms:W3CDTF">2023-11-17T18:44:00Z</dcterms:modified>
</cp:coreProperties>
</file>