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47E" w:rsidRDefault="00E0147E" w:rsidP="00E0147E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Федеральные льготы инвалидам</w:t>
      </w:r>
    </w:p>
    <w:p w:rsidR="00E0147E" w:rsidRDefault="00E0147E" w:rsidP="00E0147E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Граждане, получившие по состоянию здоровья статус инвалида, имеют право на определенные гарантии от государства, обусловленные невозможностью полноценно трудиться и обеспечивать себя и членов семьи.</w:t>
      </w:r>
    </w:p>
    <w:p w:rsidR="00E0147E" w:rsidRDefault="00E0147E" w:rsidP="00E0147E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Так, инвалиды имеют право на реабилитацию — получение медицинского обслуживания, направленного на полное или частичное восстановление здоровья или социально-бытовых навыков.</w:t>
      </w:r>
    </w:p>
    <w:p w:rsidR="00E0147E" w:rsidRDefault="00E0147E" w:rsidP="00E0147E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Инвалидам всех групп и категорий бесплатно предоставляются восстановительные процедуры, лечебно-физкультурные мероприятия, протезирование и реконструктивная хирургия. Также инвалиды могут получить необходимые технические средства: костыли, кресла-коляски, слуховые аппараты и т.д.</w:t>
      </w:r>
    </w:p>
    <w:p w:rsidR="00E0147E" w:rsidRDefault="00E0147E" w:rsidP="00E0147E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Следует отметить, что пенсия инвалидов может быть социальной или страховой. Обязательным условием для оформления страховой пенсии является стаж. Если его нет, то назначается и выплачивается социальная пенсия.</w:t>
      </w:r>
    </w:p>
    <w:p w:rsidR="00E0147E" w:rsidRDefault="00E0147E" w:rsidP="00E0147E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Кроме того, государством предоставляется социальная помощь в виде набора социальных услуг, который включает в себя медицинскую, санаторно-курортную и транспортную составляющие. Это право возникает с даты установления им ежемесячной денежной выплаты, которая составляет для инвалидов I группы - 2 162 рублей; II группы и детей-инвалидов - 1 544 рублей; III группы - 1 236 рублей и подлежит индексации </w:t>
      </w:r>
      <w:proofErr w:type="gramStart"/>
      <w:r>
        <w:rPr>
          <w:color w:val="292D24"/>
          <w:sz w:val="28"/>
          <w:szCs w:val="28"/>
        </w:rPr>
        <w:t>раз</w:t>
      </w:r>
      <w:proofErr w:type="gramEnd"/>
      <w:r>
        <w:rPr>
          <w:color w:val="292D24"/>
          <w:sz w:val="28"/>
          <w:szCs w:val="28"/>
        </w:rPr>
        <w:t xml:space="preserve"> в год исходя из индекса роста потребительских цен за предыдущий год.</w:t>
      </w:r>
    </w:p>
    <w:p w:rsidR="00E0147E" w:rsidRDefault="00E0147E" w:rsidP="00E0147E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Гражданин, может отказаться от получения социальных услуг в натуральном виде полностью или частично, получая вместо них денежное возмещение.</w:t>
      </w:r>
    </w:p>
    <w:p w:rsidR="00E0147E" w:rsidRDefault="00E0147E" w:rsidP="00E0147E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Также, инвалиды и семьи с детьми-инвалидами, нуждающиеся в улучшении жилищных условий, в целях обеспечения жильем принимаются на учет. Для этого нужно быть признанными нуждающимися в улучшении жилищных условий в местном органе самоуправления. Жилые помещения, занимаемые инвалидами, оборудуются специальными средствами и приспособлениями в соответствии с индивидуальной программой реабилитации или </w:t>
      </w:r>
      <w:proofErr w:type="spellStart"/>
      <w:r>
        <w:rPr>
          <w:color w:val="292D24"/>
          <w:sz w:val="28"/>
          <w:szCs w:val="28"/>
        </w:rPr>
        <w:t>абилитации</w:t>
      </w:r>
      <w:proofErr w:type="spellEnd"/>
      <w:r>
        <w:rPr>
          <w:color w:val="292D24"/>
          <w:sz w:val="28"/>
          <w:szCs w:val="28"/>
        </w:rPr>
        <w:t xml:space="preserve"> инвалида.</w:t>
      </w:r>
    </w:p>
    <w:p w:rsidR="00E0147E" w:rsidRDefault="00E0147E" w:rsidP="00E0147E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Инвалидам и семьям с детьми-инвалидами предоставляется компенсация расходов на оплату жилых помещений и коммунальных услуг в размере 50%. Инвалидам I и II групп, детям-инвалидам, гражданам, имеющим детей-инвалидов, предоставляется компенсация расходов на уплату взноса на капитальный ремонт общего имущества в многоквартирном доме в размере не более 50 процентов.</w:t>
      </w:r>
    </w:p>
    <w:p w:rsidR="00E0147E" w:rsidRDefault="00E0147E" w:rsidP="00E0147E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lastRenderedPageBreak/>
        <w:t>Кроме федеральных льгот инвалидам также положены иные льготы, предусмотренные региональным законодательством.</w:t>
      </w:r>
    </w:p>
    <w:p w:rsidR="00E0147E" w:rsidRDefault="00E0147E" w:rsidP="00E0147E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Старший помощник прокурора Беловского района                     Ерёмина В.А.</w:t>
      </w:r>
    </w:p>
    <w:p w:rsidR="00BA313B" w:rsidRPr="00E0147E" w:rsidRDefault="00BA313B" w:rsidP="00E0147E"/>
    <w:sectPr w:rsidR="00BA313B" w:rsidRPr="00E0147E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5062"/>
    <w:rsid w:val="003A5D13"/>
    <w:rsid w:val="003A7513"/>
    <w:rsid w:val="003B43F7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2FCB"/>
    <w:rsid w:val="00796C42"/>
    <w:rsid w:val="00796D11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099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6DD88-FCD5-46B3-AA1B-25353E7B1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9127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1124</cp:revision>
  <cp:lastPrinted>2020-01-20T13:02:00Z</cp:lastPrinted>
  <dcterms:created xsi:type="dcterms:W3CDTF">2020-01-17T12:11:00Z</dcterms:created>
  <dcterms:modified xsi:type="dcterms:W3CDTF">2023-11-17T18:41:00Z</dcterms:modified>
</cp:coreProperties>
</file>