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Ответственность несовершеннолетних за употребление наркотиков.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В соответствии с ч.1 ст. 6.9 </w:t>
      </w:r>
      <w:proofErr w:type="spellStart"/>
      <w:r>
        <w:rPr>
          <w:color w:val="292D24"/>
          <w:sz w:val="28"/>
          <w:szCs w:val="28"/>
        </w:rPr>
        <w:t>КоАП</w:t>
      </w:r>
      <w:proofErr w:type="spellEnd"/>
      <w:r>
        <w:rPr>
          <w:color w:val="292D24"/>
          <w:sz w:val="28"/>
          <w:szCs w:val="28"/>
        </w:rPr>
        <w:t xml:space="preserve"> РФ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color w:val="292D24"/>
          <w:sz w:val="28"/>
          <w:szCs w:val="28"/>
        </w:rPr>
        <w:t>психоактивных</w:t>
      </w:r>
      <w:proofErr w:type="spellEnd"/>
      <w:r>
        <w:rPr>
          <w:color w:val="292D24"/>
          <w:sz w:val="28"/>
          <w:szCs w:val="28"/>
        </w:rPr>
        <w:t xml:space="preserve"> веществ, а также по ч. 2 ст. 20.20 </w:t>
      </w:r>
      <w:proofErr w:type="spellStart"/>
      <w:r>
        <w:rPr>
          <w:color w:val="292D24"/>
          <w:sz w:val="28"/>
          <w:szCs w:val="28"/>
        </w:rPr>
        <w:t>КоАП</w:t>
      </w:r>
      <w:proofErr w:type="spellEnd"/>
      <w:r>
        <w:rPr>
          <w:color w:val="292D24"/>
          <w:sz w:val="28"/>
          <w:szCs w:val="28"/>
        </w:rPr>
        <w:t xml:space="preserve"> РФ за потребление наркотических средств или психотропных веществ без назначения врача, новых потенциально опасных </w:t>
      </w:r>
      <w:proofErr w:type="spellStart"/>
      <w:r>
        <w:rPr>
          <w:color w:val="292D24"/>
          <w:sz w:val="28"/>
          <w:szCs w:val="28"/>
        </w:rPr>
        <w:t>психоактивных</w:t>
      </w:r>
      <w:proofErr w:type="spellEnd"/>
      <w:r>
        <w:rPr>
          <w:color w:val="292D24"/>
          <w:sz w:val="28"/>
          <w:szCs w:val="28"/>
        </w:rPr>
        <w:t xml:space="preserve"> веществ или одурманивающих веществ на улицах, стадионах, в скверах</w:t>
      </w:r>
      <w:proofErr w:type="gramEnd"/>
      <w:r>
        <w:rPr>
          <w:color w:val="292D24"/>
          <w:sz w:val="28"/>
          <w:szCs w:val="28"/>
        </w:rPr>
        <w:t xml:space="preserve">, </w:t>
      </w:r>
      <w:proofErr w:type="gramStart"/>
      <w:r>
        <w:rPr>
          <w:color w:val="292D24"/>
          <w:sz w:val="28"/>
          <w:szCs w:val="28"/>
        </w:rPr>
        <w:t>парках</w:t>
      </w:r>
      <w:proofErr w:type="gramEnd"/>
      <w:r>
        <w:rPr>
          <w:color w:val="292D24"/>
          <w:sz w:val="28"/>
          <w:szCs w:val="28"/>
        </w:rPr>
        <w:t>, в транспортном средстве общего пользования, а также в других общественных местах.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данные правонарушения может быть назначено наказание в виде штрафа в размере от 4 до 5 тысяч рублей или административный арест на срок до 15 суток.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По указанным статьям </w:t>
      </w:r>
      <w:proofErr w:type="spellStart"/>
      <w:r>
        <w:rPr>
          <w:color w:val="292D24"/>
          <w:sz w:val="28"/>
          <w:szCs w:val="28"/>
        </w:rPr>
        <w:t>КоАП</w:t>
      </w:r>
      <w:proofErr w:type="spellEnd"/>
      <w:r>
        <w:rPr>
          <w:color w:val="292D24"/>
          <w:sz w:val="28"/>
          <w:szCs w:val="28"/>
        </w:rPr>
        <w:t xml:space="preserve"> РФ могут быть привлечены несовершеннолетние, которые достигли 16-летнего возраста.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Однако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психотропных веществ без назначения врача.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случае потребления наркотиков несовершеннолетними, не достигшими 16-летнего возраста, к административной ответственности по ст. 20.22 </w:t>
      </w:r>
      <w:proofErr w:type="spellStart"/>
      <w:r>
        <w:rPr>
          <w:color w:val="292D24"/>
          <w:sz w:val="28"/>
          <w:szCs w:val="28"/>
        </w:rPr>
        <w:t>КоАП</w:t>
      </w:r>
      <w:proofErr w:type="spellEnd"/>
      <w:r>
        <w:rPr>
          <w:color w:val="292D24"/>
          <w:sz w:val="28"/>
          <w:szCs w:val="28"/>
        </w:rPr>
        <w:t xml:space="preserve"> РФ подлежат привлечению их родители или законные представители. В качестве наказания предусмотрен штраф в размере от 1,5 до 2 тысяч рублей.</w:t>
      </w:r>
    </w:p>
    <w:p w:rsidR="00570111" w:rsidRDefault="00570111" w:rsidP="00570111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                                             Олейник К.С.</w:t>
      </w:r>
    </w:p>
    <w:p w:rsidR="00BA313B" w:rsidRPr="00570111" w:rsidRDefault="00BA313B" w:rsidP="00570111"/>
    <w:sectPr w:rsidR="00BA313B" w:rsidRPr="0057011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7219-1741-4EF7-A7C9-97A96971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1104</cp:revision>
  <cp:lastPrinted>2020-01-20T13:02:00Z</cp:lastPrinted>
  <dcterms:created xsi:type="dcterms:W3CDTF">2020-01-17T12:11:00Z</dcterms:created>
  <dcterms:modified xsi:type="dcterms:W3CDTF">2023-11-17T18:23:00Z</dcterms:modified>
</cp:coreProperties>
</file>