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9C" w:rsidRDefault="00AD799C" w:rsidP="00AD79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 требованию прокурора восстановлены права работника организации</w:t>
      </w:r>
    </w:p>
    <w:p w:rsidR="00AD799C" w:rsidRDefault="00AD799C" w:rsidP="00AD79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Прокуратурой Железнодорожного административного округа г. Курска по обращению гражданина проведена проверка соблюдения законодательства о нарушении трудовых прав в ООО, осуществляющим деятельность на территории округа.</w:t>
      </w:r>
      <w:proofErr w:type="gramEnd"/>
    </w:p>
    <w:p w:rsidR="00AD799C" w:rsidRDefault="00AD799C" w:rsidP="00AD79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ходе проверки Общества, доводы заявителя нашли свое подтверждение.  В нарушение 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.1 ст. 67 Трудового кодекса РФ работодатель трудовой договор с работником не заключал,  гражданин осуществлял трудовую  деятельность в ООО по устной договоренности.</w:t>
      </w:r>
    </w:p>
    <w:p w:rsidR="00AD799C" w:rsidRDefault="00AD799C" w:rsidP="00AD79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Отсутствие трудового договора привело к тому, что трудовая функция работника не была определена, время работы не оговорено, не указан размер заработной платы и дни выплаты, дни отдыха и т.п.</w:t>
      </w:r>
    </w:p>
    <w:p w:rsidR="00AD799C" w:rsidRDefault="00AD799C" w:rsidP="00AD79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того, в ходе проверки в деятельности администрац</w:t>
      </w:r>
      <w:proofErr w:type="gramStart"/>
      <w:r>
        <w:rPr>
          <w:rFonts w:ascii="Verdana" w:hAnsi="Verdana"/>
          <w:color w:val="292D24"/>
          <w:sz w:val="20"/>
          <w:szCs w:val="20"/>
        </w:rPr>
        <w:t>ии                                             ООО</w:t>
      </w:r>
      <w:proofErr w:type="gramEnd"/>
      <w:r>
        <w:rPr>
          <w:rFonts w:ascii="Verdana" w:hAnsi="Verdana"/>
          <w:color w:val="292D24"/>
          <w:sz w:val="20"/>
          <w:szCs w:val="20"/>
        </w:rPr>
        <w:t>  выявлены нарушения ст. 136 Трудового кодекса РФ, регулирующие порядок и сроки выплаты заработной платы.</w:t>
      </w:r>
    </w:p>
    <w:p w:rsidR="00AD799C" w:rsidRDefault="00AD799C" w:rsidP="00AD79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Заявитель в декабре 2021 две  недели ввиду болезни находился на больничном, по выходу из которого был уволен из организации, без оплаты причитающегося ему пособия по временной нетрудоспособности, а также задолженности за отработанные дни в декабре  по заработной плате.</w:t>
      </w:r>
      <w:proofErr w:type="gramEnd"/>
    </w:p>
    <w:p w:rsidR="00AD799C" w:rsidRDefault="00AD799C" w:rsidP="00AD79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В связи с выявленными нарушениями трудового законодательства прокуратурой округа в адрес директора ООО внесено представление с требованием устранения выявленных нарушений трудового </w:t>
      </w:r>
      <w:proofErr w:type="gramStart"/>
      <w:r>
        <w:rPr>
          <w:rFonts w:ascii="Verdana" w:hAnsi="Verdana"/>
          <w:color w:val="292D24"/>
          <w:sz w:val="20"/>
          <w:szCs w:val="20"/>
        </w:rPr>
        <w:t>законодательства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том числе с внесением необходимых сведений о трудовой деятельности гражданина в ООО, а также вынесено постановление о возбуждении дела об административном правонарушении по ст. 5.27 ч. 4 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РФ, которое направлено в Государственную инспекцию труда в Курской области для рассмотрения по существу.</w:t>
      </w:r>
      <w:proofErr w:type="gramStart"/>
      <w:r>
        <w:rPr>
          <w:rFonts w:ascii="Verdana" w:hAnsi="Verdana"/>
          <w:color w:val="292D24"/>
          <w:sz w:val="20"/>
          <w:szCs w:val="20"/>
        </w:rPr>
        <w:t>  .</w:t>
      </w:r>
      <w:proofErr w:type="gramEnd"/>
    </w:p>
    <w:p w:rsidR="00AD799C" w:rsidRDefault="00AD799C" w:rsidP="00AD79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результате принятых мер прокурорского реагирования работодателем ООО гражданину выплачена заработная плата и пособие по временной нетрудоспособности в полном размере, от внесения записи в трудовую книжку о приеме и об увольнении гражданин отказался.</w:t>
      </w:r>
    </w:p>
    <w:p w:rsidR="00AD799C" w:rsidRDefault="00AD799C" w:rsidP="00AD79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округа                                                                                              К.В. Лапин</w:t>
      </w:r>
    </w:p>
    <w:p w:rsidR="00AD799C" w:rsidRDefault="00AD799C" w:rsidP="00AD799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О.Ю. </w:t>
      </w:r>
      <w:proofErr w:type="spellStart"/>
      <w:r>
        <w:rPr>
          <w:rFonts w:ascii="Verdana" w:hAnsi="Verdana"/>
          <w:color w:val="292D24"/>
          <w:sz w:val="20"/>
          <w:szCs w:val="20"/>
        </w:rPr>
        <w:t>Мищихина</w:t>
      </w:r>
      <w:proofErr w:type="spellEnd"/>
      <w:r>
        <w:rPr>
          <w:rFonts w:ascii="Verdana" w:hAnsi="Verdana"/>
          <w:color w:val="292D24"/>
          <w:sz w:val="20"/>
          <w:szCs w:val="20"/>
        </w:rPr>
        <w:t>, тел. 34-18-15</w:t>
      </w:r>
    </w:p>
    <w:p w:rsidR="00BA313B" w:rsidRPr="00AD799C" w:rsidRDefault="00BA313B" w:rsidP="00AD799C"/>
    <w:sectPr w:rsidR="00BA313B" w:rsidRPr="00AD799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667A5-24E6-4064-B087-0F33A83B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894</cp:revision>
  <cp:lastPrinted>2020-01-20T13:02:00Z</cp:lastPrinted>
  <dcterms:created xsi:type="dcterms:W3CDTF">2020-01-17T12:11:00Z</dcterms:created>
  <dcterms:modified xsi:type="dcterms:W3CDTF">2023-11-16T18:51:00Z</dcterms:modified>
</cp:coreProperties>
</file>