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DD" w:rsidRPr="003179DD" w:rsidRDefault="003179DD" w:rsidP="003179D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179DD">
        <w:rPr>
          <w:rFonts w:ascii="Verdana" w:hAnsi="Verdana"/>
          <w:color w:val="292D24"/>
          <w:sz w:val="20"/>
          <w:szCs w:val="20"/>
          <w:lang w:eastAsia="ru-RU"/>
        </w:rPr>
        <w:t>ЖИТЕЛЬНИЦА БЕЛОВСКОГО РАЙОНА ОСУЖДЕНА ЗА МОШЕННИЧЕСТВО ПРИ ПОЛУЧЕНИИ ВЫПЛАТ</w:t>
      </w:r>
    </w:p>
    <w:p w:rsidR="003179DD" w:rsidRPr="003179DD" w:rsidRDefault="003179DD" w:rsidP="003179D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179DD">
        <w:rPr>
          <w:rFonts w:ascii="Verdana" w:hAnsi="Verdana"/>
          <w:color w:val="292D24"/>
          <w:sz w:val="20"/>
          <w:szCs w:val="20"/>
          <w:lang w:eastAsia="ru-RU"/>
        </w:rPr>
        <w:t xml:space="preserve">В ноябре 2020 года гражданка Л., достоверно зная об обязанности безотлагательно сообщать в ОКУ «Центр занятости населения Беловского района» о наступлении обстоятельств, влекущих прекращение выплаты пособия по безработице, мошенническим путем совершила хищение денежных средств </w:t>
      </w:r>
      <w:proofErr w:type="gramStart"/>
      <w:r w:rsidRPr="003179DD">
        <w:rPr>
          <w:rFonts w:ascii="Verdana" w:hAnsi="Verdana"/>
          <w:color w:val="292D24"/>
          <w:sz w:val="20"/>
          <w:szCs w:val="20"/>
          <w:lang w:eastAsia="ru-RU"/>
        </w:rPr>
        <w:t>при</w:t>
      </w:r>
      <w:proofErr w:type="gramEnd"/>
      <w:r w:rsidRPr="003179DD">
        <w:rPr>
          <w:rFonts w:ascii="Verdana" w:hAnsi="Verdana"/>
          <w:color w:val="292D24"/>
          <w:sz w:val="20"/>
          <w:szCs w:val="20"/>
          <w:lang w:eastAsia="ru-RU"/>
        </w:rPr>
        <w:t xml:space="preserve"> </w:t>
      </w:r>
      <w:proofErr w:type="gramStart"/>
      <w:r w:rsidRPr="003179DD">
        <w:rPr>
          <w:rFonts w:ascii="Verdana" w:hAnsi="Verdana"/>
          <w:color w:val="292D24"/>
          <w:sz w:val="20"/>
          <w:szCs w:val="20"/>
          <w:lang w:eastAsia="ru-RU"/>
        </w:rPr>
        <w:t>получения</w:t>
      </w:r>
      <w:proofErr w:type="gramEnd"/>
      <w:r w:rsidRPr="003179DD">
        <w:rPr>
          <w:rFonts w:ascii="Verdana" w:hAnsi="Verdana"/>
          <w:color w:val="292D24"/>
          <w:sz w:val="20"/>
          <w:szCs w:val="20"/>
          <w:lang w:eastAsia="ru-RU"/>
        </w:rPr>
        <w:t xml:space="preserve"> пособия по безработице в ОКУ «Центр занятости населения Беловского района». Гражданка Л. Обратилась через портал «</w:t>
      </w:r>
      <w:proofErr w:type="spellStart"/>
      <w:r w:rsidRPr="003179DD">
        <w:rPr>
          <w:rFonts w:ascii="Verdana" w:hAnsi="Verdana"/>
          <w:color w:val="292D24"/>
          <w:sz w:val="20"/>
          <w:szCs w:val="20"/>
          <w:lang w:eastAsia="ru-RU"/>
        </w:rPr>
        <w:t>Госуслуги</w:t>
      </w:r>
      <w:proofErr w:type="spellEnd"/>
      <w:r w:rsidRPr="003179DD">
        <w:rPr>
          <w:rFonts w:ascii="Verdana" w:hAnsi="Verdana"/>
          <w:color w:val="292D24"/>
          <w:sz w:val="20"/>
          <w:szCs w:val="20"/>
          <w:lang w:eastAsia="ru-RU"/>
        </w:rPr>
        <w:t>» с заявлением к ОКУ «Центр занятости населения Беловского района» для получения ежемесячных выплат безработным. Затем Л. заключила договор гражданско-правового характера, который согласно законодательству влечет прекращение причитающихся выплат. О факте заключения договора в ОКУ «Центр занятости населения Беловского района» она не сообщила, при этом продолжила получать причитающиеся выплаты.</w:t>
      </w:r>
    </w:p>
    <w:p w:rsidR="003179DD" w:rsidRPr="003179DD" w:rsidRDefault="003179DD" w:rsidP="003179D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3179DD">
        <w:rPr>
          <w:rFonts w:ascii="Verdana" w:hAnsi="Verdana"/>
          <w:color w:val="292D24"/>
          <w:sz w:val="20"/>
          <w:szCs w:val="20"/>
          <w:lang w:eastAsia="ru-RU"/>
        </w:rPr>
        <w:t>Тем самым Л., совершила преступление, предусмотренное ч. 1 ст. 159.2 Уголовного кодекса РФ – мошенничество при получении выплат, то есть хищение денежных средств при получении пособий, установленных законами и иными нормативными правовыми актами, путем умолчания о фактах, влекущих прекращение указанных выплат.</w:t>
      </w:r>
      <w:proofErr w:type="gramEnd"/>
    </w:p>
    <w:p w:rsidR="003179DD" w:rsidRPr="003179DD" w:rsidRDefault="003179DD" w:rsidP="003179D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179DD">
        <w:rPr>
          <w:rFonts w:ascii="Verdana" w:hAnsi="Verdana"/>
          <w:color w:val="292D24"/>
          <w:sz w:val="20"/>
          <w:szCs w:val="20"/>
          <w:lang w:eastAsia="ru-RU"/>
        </w:rPr>
        <w:t xml:space="preserve">Приговором Беловского районного суда Л. признана виновной в совершении преступления, предусмотренного </w:t>
      </w:r>
      <w:proofErr w:type="gramStart"/>
      <w:r w:rsidRPr="003179DD">
        <w:rPr>
          <w:rFonts w:ascii="Verdana" w:hAnsi="Verdana"/>
          <w:color w:val="292D24"/>
          <w:sz w:val="20"/>
          <w:szCs w:val="20"/>
          <w:lang w:eastAsia="ru-RU"/>
        </w:rPr>
        <w:t>ч</w:t>
      </w:r>
      <w:proofErr w:type="gramEnd"/>
      <w:r w:rsidRPr="003179DD">
        <w:rPr>
          <w:rFonts w:ascii="Verdana" w:hAnsi="Verdana"/>
          <w:color w:val="292D24"/>
          <w:sz w:val="20"/>
          <w:szCs w:val="20"/>
          <w:lang w:eastAsia="ru-RU"/>
        </w:rPr>
        <w:t>. 1 ст. 159.2 УК РФ, ей назначено наказание в виде обязательных работ на срок 200 (двести) часов. Приговор вступил в законную силу.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9"/>
        <w:gridCol w:w="1527"/>
      </w:tblGrid>
      <w:tr w:rsidR="003179DD" w:rsidRPr="003179DD" w:rsidTr="003179D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9DD" w:rsidRPr="003179DD" w:rsidRDefault="003179DD" w:rsidP="003179D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179D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Заместитель прокурора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9DD" w:rsidRPr="003179DD" w:rsidRDefault="003179DD" w:rsidP="003179D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179D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179DD" w:rsidRPr="003179DD" w:rsidTr="003179D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9DD" w:rsidRPr="003179DD" w:rsidRDefault="003179DD" w:rsidP="003179D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179D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младший советник юстиции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9DD" w:rsidRPr="003179DD" w:rsidRDefault="003179DD" w:rsidP="003179D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179D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К. С. Олейник</w:t>
            </w:r>
          </w:p>
        </w:tc>
      </w:tr>
    </w:tbl>
    <w:p w:rsidR="00BA313B" w:rsidRPr="003179DD" w:rsidRDefault="00BA313B" w:rsidP="003179DD"/>
    <w:sectPr w:rsidR="00BA313B" w:rsidRPr="003179D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DACE9-8C19-4975-9B3B-0297D5D7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876</cp:revision>
  <cp:lastPrinted>2020-01-20T13:02:00Z</cp:lastPrinted>
  <dcterms:created xsi:type="dcterms:W3CDTF">2020-01-17T12:11:00Z</dcterms:created>
  <dcterms:modified xsi:type="dcterms:W3CDTF">2023-11-16T18:44:00Z</dcterms:modified>
</cp:coreProperties>
</file>