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32" w:rsidRPr="00AF0732" w:rsidRDefault="00AF0732" w:rsidP="00AF073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0732">
        <w:rPr>
          <w:rFonts w:ascii="Verdana" w:hAnsi="Verdana"/>
          <w:color w:val="292D24"/>
          <w:sz w:val="20"/>
          <w:szCs w:val="20"/>
          <w:lang w:eastAsia="ru-RU"/>
        </w:rPr>
        <w:t xml:space="preserve">ЖИТЕЛЬ БЕЛОВСКОГО РАЙОНА </w:t>
      </w:r>
      <w:proofErr w:type="gramStart"/>
      <w:r w:rsidRPr="00AF0732">
        <w:rPr>
          <w:rFonts w:ascii="Verdana" w:hAnsi="Verdana"/>
          <w:color w:val="292D24"/>
          <w:sz w:val="20"/>
          <w:szCs w:val="20"/>
          <w:lang w:eastAsia="ru-RU"/>
        </w:rPr>
        <w:t>ОСУЖДЕНА</w:t>
      </w:r>
      <w:proofErr w:type="gramEnd"/>
      <w:r w:rsidRPr="00AF0732">
        <w:rPr>
          <w:rFonts w:ascii="Verdana" w:hAnsi="Verdana"/>
          <w:color w:val="292D24"/>
          <w:sz w:val="20"/>
          <w:szCs w:val="20"/>
          <w:lang w:eastAsia="ru-RU"/>
        </w:rPr>
        <w:t xml:space="preserve"> ЗА УГОН АВТОМОБИЛЯ</w:t>
      </w:r>
    </w:p>
    <w:p w:rsidR="00AF0732" w:rsidRPr="00AF0732" w:rsidRDefault="00AF0732" w:rsidP="00AF073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0732">
        <w:rPr>
          <w:rFonts w:ascii="Verdana" w:hAnsi="Verdana"/>
          <w:color w:val="292D24"/>
          <w:sz w:val="20"/>
          <w:szCs w:val="20"/>
          <w:lang w:eastAsia="ru-RU"/>
        </w:rPr>
        <w:t>В октябре 2021 года гражданин П., предварительно употребив спиртные напитки, зная, что около дома № Н находится автомобиль ВАЗ 21074, совершил угон транспортного средства. П. осуществил угон автомобиля для использования в личных целях, без цели хищения. Следствием установлено, автомобиль принадлежит на праве собственности гражданину К.</w:t>
      </w:r>
    </w:p>
    <w:p w:rsidR="00AF0732" w:rsidRPr="00AF0732" w:rsidRDefault="00AF0732" w:rsidP="00AF073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AF0732">
        <w:rPr>
          <w:rFonts w:ascii="Verdana" w:hAnsi="Verdana"/>
          <w:color w:val="292D24"/>
          <w:sz w:val="20"/>
          <w:szCs w:val="20"/>
          <w:lang w:eastAsia="ru-RU"/>
        </w:rPr>
        <w:t xml:space="preserve">Тем самым П., совершил преступление, предусмотренное </w:t>
      </w:r>
      <w:proofErr w:type="gramStart"/>
      <w:r w:rsidRPr="00AF0732">
        <w:rPr>
          <w:rFonts w:ascii="Verdana" w:hAnsi="Verdana"/>
          <w:color w:val="292D24"/>
          <w:sz w:val="20"/>
          <w:szCs w:val="20"/>
          <w:lang w:eastAsia="ru-RU"/>
        </w:rPr>
        <w:t>ч</w:t>
      </w:r>
      <w:proofErr w:type="gramEnd"/>
      <w:r w:rsidRPr="00AF0732">
        <w:rPr>
          <w:rFonts w:ascii="Verdana" w:hAnsi="Verdana"/>
          <w:color w:val="292D24"/>
          <w:sz w:val="20"/>
          <w:szCs w:val="20"/>
          <w:lang w:eastAsia="ru-RU"/>
        </w:rPr>
        <w:t>. 1 ст. 166 Уголовного кодекса РФ – неправомерное завладение автомобилем без цели хищения (угон).</w:t>
      </w:r>
    </w:p>
    <w:p w:rsidR="00AF0732" w:rsidRPr="00AF0732" w:rsidRDefault="00AF0732" w:rsidP="00AF073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gramStart"/>
      <w:r w:rsidRPr="00AF0732">
        <w:rPr>
          <w:rFonts w:ascii="Verdana" w:hAnsi="Verdana"/>
          <w:color w:val="292D24"/>
          <w:sz w:val="20"/>
          <w:szCs w:val="20"/>
          <w:lang w:eastAsia="ru-RU"/>
        </w:rPr>
        <w:t>Приговором Беловского районного суда П. признан виновным в совершении преступления, предусмотренного ч. 2 ст. 314.1 УК РФ, ему назначено наказание в виде обязательных работ на срок 160 часов с определением вида обязательных работ и объектов, на которых они отбывают, органами местного самоуправления по согласованию с уголовно-исполнительной инспекцией по месту жительства осужденного.</w:t>
      </w:r>
      <w:proofErr w:type="gramEnd"/>
      <w:r w:rsidRPr="00AF0732">
        <w:rPr>
          <w:rFonts w:ascii="Verdana" w:hAnsi="Verdana"/>
          <w:color w:val="292D24"/>
          <w:sz w:val="20"/>
          <w:szCs w:val="20"/>
          <w:lang w:eastAsia="ru-RU"/>
        </w:rPr>
        <w:t xml:space="preserve"> Приговор вступил в законную силу.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9"/>
        <w:gridCol w:w="1527"/>
      </w:tblGrid>
      <w:tr w:rsidR="00AF0732" w:rsidRPr="00AF0732" w:rsidTr="00AF073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32" w:rsidRPr="00AF0732" w:rsidRDefault="00AF0732" w:rsidP="00AF073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073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Заместитель прокурора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32" w:rsidRPr="00AF0732" w:rsidRDefault="00AF0732" w:rsidP="00AF0732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073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AF0732" w:rsidRPr="00AF0732" w:rsidTr="00AF073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32" w:rsidRPr="00AF0732" w:rsidRDefault="00AF0732" w:rsidP="00AF073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073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младший советник юстиции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0732" w:rsidRPr="00AF0732" w:rsidRDefault="00AF0732" w:rsidP="00AF0732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AF0732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К. С. Олейник</w:t>
            </w:r>
          </w:p>
        </w:tc>
      </w:tr>
    </w:tbl>
    <w:p w:rsidR="00BA313B" w:rsidRPr="00AF0732" w:rsidRDefault="00BA313B" w:rsidP="00AF0732"/>
    <w:sectPr w:rsidR="00BA313B" w:rsidRPr="00AF073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6502"/>
    <w:rsid w:val="006E55A4"/>
    <w:rsid w:val="006E5B95"/>
    <w:rsid w:val="006E6666"/>
    <w:rsid w:val="006F5F2D"/>
    <w:rsid w:val="00701C01"/>
    <w:rsid w:val="00701E26"/>
    <w:rsid w:val="007038EB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D4B"/>
    <w:rsid w:val="007870EF"/>
    <w:rsid w:val="00796C42"/>
    <w:rsid w:val="00796D11"/>
    <w:rsid w:val="007A3EC6"/>
    <w:rsid w:val="007A7E3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6C30-D552-4A8F-9D60-CFE38E90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875</cp:revision>
  <cp:lastPrinted>2020-01-20T13:02:00Z</cp:lastPrinted>
  <dcterms:created xsi:type="dcterms:W3CDTF">2020-01-17T12:11:00Z</dcterms:created>
  <dcterms:modified xsi:type="dcterms:W3CDTF">2023-11-16T18:44:00Z</dcterms:modified>
</cp:coreProperties>
</file>