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Прокуратура Беловского района разъясняет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 НЕ ПОПАСТЬСЯ НА УЛОВКИ МОШЕННИКОВ С БАНКОВСКИМИ КАРТАМИ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Мошенничество с банковскими картами осуществляются различными способами: от самого простого варианта в виде подсматривания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пин-кода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или кражи карты до самого сложного, связанного с хакерскими уловками. Чтобы обезопасить себя и свои безналичные средства, необходимо знать, как третьи лица могут ими завладеть.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Банковская карта – это пластиковая карта для совершения платежей</w:t>
      </w:r>
      <w:r>
        <w:rPr>
          <w:rFonts w:ascii="Verdana" w:hAnsi="Verdana"/>
          <w:color w:val="292D24"/>
          <w:sz w:val="20"/>
          <w:szCs w:val="20"/>
        </w:rPr>
        <w:br/>
        <w:t xml:space="preserve">и доступа к средствам, хранящимся на счёте, не требующая для этого Вашего присутствия в банке. Но за счет простоты </w:t>
      </w:r>
      <w:proofErr w:type="gramStart"/>
      <w:r>
        <w:rPr>
          <w:rFonts w:ascii="Verdana" w:hAnsi="Verdana"/>
          <w:color w:val="292D24"/>
          <w:sz w:val="20"/>
          <w:szCs w:val="20"/>
        </w:rPr>
        <w:t>использования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которых, у мошенников появляется множество способов для обмана.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Как правило, мошенники действуют следующим образом: Вам приходит SMS-сообщение о том, что Ваша банковская карта заблокирована и предлагается бесплатно позвонить на указанный номер для получения подробной информации, после чего в ходе разговора Вам говорят</w:t>
      </w:r>
      <w:r>
        <w:rPr>
          <w:rFonts w:ascii="Verdana" w:hAnsi="Verdana"/>
          <w:color w:val="292D24"/>
          <w:sz w:val="20"/>
          <w:szCs w:val="20"/>
        </w:rPr>
        <w:br/>
        <w:t>о том, что произошел технический сбой, и просят подтвердить данные Вашей карты для ее перерегистрации.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снятия денег с Вашей карты мошенникам нужен лишь ее номер</w:t>
      </w:r>
      <w:r>
        <w:rPr>
          <w:rFonts w:ascii="Verdana" w:hAnsi="Verdana"/>
          <w:color w:val="292D24"/>
          <w:sz w:val="20"/>
          <w:szCs w:val="20"/>
        </w:rPr>
        <w:br/>
        <w:t>и трехзначный код на обороте. Как только Вы их сообщите, деньги будут сняты с Вашего счета.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КАК ПОСТУПАТЬ В ТАКОЙ СИТУАЦИИ: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Ни при каких обстоятельствах не сообщайте никому данные банковской карты! Ни один сотрудник банка не </w:t>
      </w:r>
      <w:proofErr w:type="gramStart"/>
      <w:r>
        <w:rPr>
          <w:rFonts w:ascii="Verdana" w:hAnsi="Verdana"/>
          <w:color w:val="292D24"/>
          <w:sz w:val="20"/>
          <w:szCs w:val="20"/>
        </w:rPr>
        <w:t>в праве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требовать трехзначный код</w:t>
      </w:r>
      <w:r>
        <w:rPr>
          <w:rFonts w:ascii="Verdana" w:hAnsi="Verdana"/>
          <w:color w:val="292D24"/>
          <w:sz w:val="20"/>
          <w:szCs w:val="20"/>
        </w:rPr>
        <w:br/>
        <w:t>на обороте Вашей карты!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проверки информации о блокировке карты, необходимо позвонить</w:t>
      </w:r>
      <w:r>
        <w:rPr>
          <w:rFonts w:ascii="Verdana" w:hAnsi="Verdana"/>
          <w:color w:val="292D24"/>
          <w:sz w:val="20"/>
          <w:szCs w:val="20"/>
        </w:rPr>
        <w:br/>
        <w:t>в клиентскую службу поддержки банка по номеру телефона, указанному на обороте Вашей карты. Вероятнее всего, Вам ответят, что никаких технических сбоев не происходило, а Ваша карта продолжает обслуживаться банком.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ОБЩИЕ РЕКОМЕНДАЦИИ ВЛАДЕЛЬЦАМ ПЛАСТИКОВЫХ БАНКОВСКИХ КАРТ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того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чтобы не попасться на уловки мошенников и сократить число случаев мошенничества с пластиковыми банковскими картами, необходимо соблюдать следующие правила: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1) Не следует ни при каких обстоятельствах сообщать никому </w:t>
      </w:r>
      <w:proofErr w:type="spellStart"/>
      <w:r>
        <w:rPr>
          <w:rFonts w:ascii="Verdana" w:hAnsi="Verdana"/>
          <w:color w:val="292D24"/>
          <w:sz w:val="20"/>
          <w:szCs w:val="20"/>
        </w:rPr>
        <w:t>ПИН-код</w:t>
      </w:r>
      <w:proofErr w:type="spellEnd"/>
      <w:r>
        <w:rPr>
          <w:rFonts w:ascii="Verdana" w:hAnsi="Verdana"/>
          <w:color w:val="292D24"/>
          <w:sz w:val="20"/>
          <w:szCs w:val="20"/>
        </w:rPr>
        <w:t>;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2) Нельзя хранить </w:t>
      </w:r>
      <w:proofErr w:type="spellStart"/>
      <w:r>
        <w:rPr>
          <w:rFonts w:ascii="Verdana" w:hAnsi="Verdana"/>
          <w:color w:val="292D24"/>
          <w:sz w:val="20"/>
          <w:szCs w:val="20"/>
        </w:rPr>
        <w:t>ПИН-код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рядом с картой и тем более записывать</w:t>
      </w:r>
      <w:r>
        <w:rPr>
          <w:rFonts w:ascii="Verdana" w:hAnsi="Verdana"/>
          <w:color w:val="292D24"/>
          <w:sz w:val="20"/>
          <w:szCs w:val="20"/>
        </w:rPr>
        <w:br/>
      </w:r>
      <w:proofErr w:type="spellStart"/>
      <w:r>
        <w:rPr>
          <w:rFonts w:ascii="Verdana" w:hAnsi="Verdana"/>
          <w:color w:val="292D24"/>
          <w:sz w:val="20"/>
          <w:szCs w:val="20"/>
        </w:rPr>
        <w:t>ПИН-код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на неё – в этом случае Вы даже не успеете обезопасить свой счёт, </w:t>
      </w:r>
      <w:proofErr w:type="gramStart"/>
      <w:r>
        <w:rPr>
          <w:rFonts w:ascii="Verdana" w:hAnsi="Verdana"/>
          <w:color w:val="292D24"/>
          <w:sz w:val="20"/>
          <w:szCs w:val="20"/>
        </w:rPr>
        <w:t>заблокировав карту в случае ее утери или если ее похитят</w:t>
      </w:r>
      <w:proofErr w:type="gramEnd"/>
      <w:r>
        <w:rPr>
          <w:rFonts w:ascii="Verdana" w:hAnsi="Verdana"/>
          <w:color w:val="292D24"/>
          <w:sz w:val="20"/>
          <w:szCs w:val="20"/>
        </w:rPr>
        <w:t>;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Снятие средств лучше осуществлять непосредственно в офисах финансовой компании или рядом с ними. Территория около банка и внутри него просматривается камерами слежения. В некоторых случаях снятие денег лучше осуществить непосредственно в кассе;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4) Не стоит стесняться закрывать от взглядов посторонних клавиатуру банкомата при введении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ПИН-кода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просить особо интересующихся лиц – отойти;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5) Не стоит совершать покупки на сайтах, </w:t>
      </w:r>
      <w:proofErr w:type="spellStart"/>
      <w:r>
        <w:rPr>
          <w:rFonts w:ascii="Verdana" w:hAnsi="Verdana"/>
          <w:color w:val="292D24"/>
          <w:sz w:val="20"/>
          <w:szCs w:val="20"/>
        </w:rPr>
        <w:t>невнушающих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доверия. При осуществлении любых операций в сети Интернет следует обратить внимание на поддержку технологии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3D-Secure. Присутствие ее на сайтах обозначается логотипами </w:t>
      </w:r>
      <w:proofErr w:type="spellStart"/>
      <w:r>
        <w:rPr>
          <w:rFonts w:ascii="Verdana" w:hAnsi="Verdana"/>
          <w:color w:val="292D24"/>
          <w:sz w:val="20"/>
          <w:szCs w:val="20"/>
        </w:rPr>
        <w:t>Verified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by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MasterCard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292D24"/>
          <w:sz w:val="20"/>
          <w:szCs w:val="20"/>
        </w:rPr>
        <w:t>Visa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SecureCode</w:t>
      </w:r>
      <w:proofErr w:type="spellEnd"/>
      <w:r>
        <w:rPr>
          <w:rFonts w:ascii="Verdana" w:hAnsi="Verdana"/>
          <w:color w:val="292D24"/>
          <w:sz w:val="20"/>
          <w:szCs w:val="20"/>
        </w:rPr>
        <w:t>. Эта технология позволяет подтвердить проведение операции одноразовым паролем. Контрольные цифры отправляются на мобильный телефон;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6) если Вам позвонили из какой-либо организации или Вы получили письмо по электронной почте (в том числе из банка) с просьбой сообщить данные карты и </w:t>
      </w:r>
      <w:proofErr w:type="spellStart"/>
      <w:r>
        <w:rPr>
          <w:rFonts w:ascii="Verdana" w:hAnsi="Verdana"/>
          <w:color w:val="292D24"/>
          <w:sz w:val="20"/>
          <w:szCs w:val="20"/>
        </w:rPr>
        <w:t>ПИН-код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под различными предлогами, позвоните в указанную организацию и сообщите о данном факте. Не переходите по указанным в письме ссылкам;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7) обращайте внимание на </w:t>
      </w:r>
      <w:proofErr w:type="spellStart"/>
      <w:r>
        <w:rPr>
          <w:rFonts w:ascii="Verdana" w:hAnsi="Verdana"/>
          <w:color w:val="292D24"/>
          <w:sz w:val="20"/>
          <w:szCs w:val="20"/>
        </w:rPr>
        <w:t>картоприемник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клавиатуру банкомата. </w:t>
      </w:r>
      <w:proofErr w:type="gramStart"/>
      <w:r>
        <w:rPr>
          <w:rFonts w:ascii="Verdana" w:hAnsi="Verdana"/>
          <w:color w:val="292D24"/>
          <w:sz w:val="20"/>
          <w:szCs w:val="20"/>
        </w:rPr>
        <w:t>Если они оборудованы какими-либо дополнительными устройствами, то от использования данного банкомата лучше воздержаться и сообщить</w:t>
      </w:r>
      <w:r>
        <w:rPr>
          <w:rFonts w:ascii="Verdana" w:hAnsi="Verdana"/>
          <w:color w:val="292D24"/>
          <w:sz w:val="20"/>
          <w:szCs w:val="20"/>
        </w:rPr>
        <w:br/>
        <w:t>о своих подозрениях по указанному на нём телефону;</w:t>
      </w:r>
      <w:proofErr w:type="gramEnd"/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в случае некорректной работы банкомата, если он самопроизвольно перезагружается, – откажитесь от его использования;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9) в магазинах, ресторанах и кафе все действия с Вашей пластиковой картой, при оплате, должны происходить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только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присутствии Вас.</w:t>
      </w:r>
      <w:r>
        <w:rPr>
          <w:rFonts w:ascii="Verdana" w:hAnsi="Verdana"/>
          <w:color w:val="292D24"/>
          <w:sz w:val="20"/>
          <w:szCs w:val="20"/>
        </w:rPr>
        <w:br/>
        <w:t>В противном случае мошенники могут получить данные Вашей карты при помощи специальных устройств и в дальнейшем использовать</w:t>
      </w:r>
      <w:r>
        <w:rPr>
          <w:rFonts w:ascii="Verdana" w:hAnsi="Verdana"/>
          <w:color w:val="292D24"/>
          <w:sz w:val="20"/>
          <w:szCs w:val="20"/>
        </w:rPr>
        <w:br/>
        <w:t>их для изготовления подделки.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в данной памятке способы обмана граждан и хищения денег являются самыми распространенными в настоящее время на территории Курской области.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Расследование преступлений данной категории осложняется постоянным изменением и усовершенствованием злоумышленниками способов обмана.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не стать жертвой мошенников необходимо всего лишь следовать простым правилам, указанным в настоящей памятке.</w:t>
      </w:r>
    </w:p>
    <w:p w:rsidR="00EF7066" w:rsidRDefault="00EF7066" w:rsidP="00EF70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                            В.А. Еремина</w:t>
      </w:r>
    </w:p>
    <w:p w:rsidR="00BA313B" w:rsidRPr="00EF7066" w:rsidRDefault="00BA313B" w:rsidP="00EF7066"/>
    <w:sectPr w:rsidR="00BA313B" w:rsidRPr="00EF706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2126-E052-43A9-9D6E-2E017F75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7689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870</cp:revision>
  <cp:lastPrinted>2020-01-20T13:02:00Z</cp:lastPrinted>
  <dcterms:created xsi:type="dcterms:W3CDTF">2020-01-17T12:11:00Z</dcterms:created>
  <dcterms:modified xsi:type="dcterms:W3CDTF">2023-11-16T18:43:00Z</dcterms:modified>
</cp:coreProperties>
</file>