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079"/>
      </w:tblGrid>
      <w:tr w:rsidR="0073050B" w:rsidRPr="0073050B" w:rsidTr="0073050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050B" w:rsidRPr="0073050B" w:rsidRDefault="0073050B" w:rsidP="0073050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3050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050B" w:rsidRPr="0073050B" w:rsidRDefault="0073050B" w:rsidP="0073050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73050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Курский</w:t>
            </w:r>
            <w:proofErr w:type="gramEnd"/>
            <w:r w:rsidRPr="0073050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</w:t>
            </w:r>
            <w:proofErr w:type="spellStart"/>
            <w:r w:rsidRPr="0073050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Росреестр</w:t>
            </w:r>
            <w:proofErr w:type="spellEnd"/>
            <w:r w:rsidRPr="0073050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отстоял административное постановление в суде</w:t>
            </w:r>
          </w:p>
        </w:tc>
      </w:tr>
    </w:tbl>
    <w:p w:rsidR="0073050B" w:rsidRPr="0073050B" w:rsidRDefault="0073050B" w:rsidP="0073050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3050B">
        <w:rPr>
          <w:rFonts w:ascii="Verdana" w:hAnsi="Verdana"/>
          <w:i/>
          <w:iCs/>
          <w:color w:val="292D24"/>
          <w:sz w:val="20"/>
          <w:lang w:eastAsia="ru-RU"/>
        </w:rPr>
        <w:t xml:space="preserve">Управление </w:t>
      </w:r>
      <w:proofErr w:type="spellStart"/>
      <w:r w:rsidRPr="0073050B">
        <w:rPr>
          <w:rFonts w:ascii="Verdana" w:hAnsi="Verdana"/>
          <w:i/>
          <w:iCs/>
          <w:color w:val="292D24"/>
          <w:sz w:val="20"/>
          <w:lang w:eastAsia="ru-RU"/>
        </w:rPr>
        <w:t>Росреестра</w:t>
      </w:r>
      <w:proofErr w:type="spellEnd"/>
      <w:r w:rsidRPr="0073050B">
        <w:rPr>
          <w:rFonts w:ascii="Verdana" w:hAnsi="Verdana"/>
          <w:i/>
          <w:iCs/>
          <w:color w:val="292D24"/>
          <w:sz w:val="20"/>
          <w:lang w:eastAsia="ru-RU"/>
        </w:rPr>
        <w:t xml:space="preserve"> по Курской области информирует</w:t>
      </w:r>
    </w:p>
    <w:p w:rsidR="0073050B" w:rsidRPr="0073050B" w:rsidRDefault="0073050B" w:rsidP="0073050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3050B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3050B" w:rsidRPr="0073050B" w:rsidRDefault="0073050B" w:rsidP="0073050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В отдел государственного земельного надзора Управления </w:t>
      </w:r>
      <w:proofErr w:type="spellStart"/>
      <w:r w:rsidRPr="0073050B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поступила информация о нарушении требований земельного законодательства собственником земельного участка, расположенного на территории города Курска. Данным лицом на земельном участке для индивидуального жилищного строительства осуществлялась деятельность автосервиса.</w:t>
      </w:r>
    </w:p>
    <w:p w:rsidR="0073050B" w:rsidRPr="0073050B" w:rsidRDefault="0073050B" w:rsidP="0073050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3050B">
        <w:rPr>
          <w:rFonts w:ascii="Verdana" w:hAnsi="Verdana"/>
          <w:color w:val="292D24"/>
          <w:sz w:val="20"/>
          <w:szCs w:val="20"/>
          <w:lang w:eastAsia="ru-RU"/>
        </w:rPr>
        <w:t>Земельный участок с разрешенным использованием – для индивидуального жилищного строительства предназначен для размещения жилого дома и не может использоваться в предпринимательской деятельности.</w:t>
      </w:r>
    </w:p>
    <w:p w:rsidR="0073050B" w:rsidRPr="0073050B" w:rsidRDefault="0073050B" w:rsidP="0073050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Земельным законодательством Российской Федерации для собственников земельных участков и лиц, не являющихся собственниками земельных участков, установлена обязанность </w:t>
      </w:r>
      <w:proofErr w:type="gramStart"/>
      <w:r w:rsidRPr="0073050B">
        <w:rPr>
          <w:rFonts w:ascii="Verdana" w:hAnsi="Verdana"/>
          <w:color w:val="292D24"/>
          <w:sz w:val="20"/>
          <w:szCs w:val="20"/>
          <w:lang w:eastAsia="ru-RU"/>
        </w:rPr>
        <w:t>использовать</w:t>
      </w:r>
      <w:proofErr w:type="gramEnd"/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73050B" w:rsidRPr="0073050B" w:rsidRDefault="0073050B" w:rsidP="0073050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В отношении собственника земельного участка Управлением </w:t>
      </w:r>
      <w:proofErr w:type="spellStart"/>
      <w:r w:rsidRPr="0073050B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вынесено постановление о назначении административного наказания по </w:t>
      </w:r>
      <w:proofErr w:type="gramStart"/>
      <w:r w:rsidRPr="0073050B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. 1 ст. 8.8 </w:t>
      </w:r>
      <w:proofErr w:type="spellStart"/>
      <w:r w:rsidRPr="0073050B">
        <w:rPr>
          <w:rFonts w:ascii="Verdana" w:hAnsi="Verdana"/>
          <w:color w:val="292D24"/>
          <w:sz w:val="20"/>
          <w:szCs w:val="20"/>
          <w:lang w:eastAsia="ru-RU"/>
        </w:rPr>
        <w:t>КоАП</w:t>
      </w:r>
      <w:proofErr w:type="spellEnd"/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 РФ «Использование земельных участков не по целевому назначению» в виде штрафа в размере 10000 рублей.</w:t>
      </w:r>
    </w:p>
    <w:p w:rsidR="0073050B" w:rsidRPr="0073050B" w:rsidRDefault="0073050B" w:rsidP="0073050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Данное лицо обжаловало постановление о привлечении к административной ответственности сначала в Промышленном суде города Курска, а затем в Курском областном суде. Однако по решению судов действия Управления </w:t>
      </w:r>
      <w:proofErr w:type="spellStart"/>
      <w:r w:rsidRPr="0073050B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73050B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были признаны обоснованными и не подлежащими отмене.</w:t>
      </w:r>
    </w:p>
    <w:p w:rsidR="00BA313B" w:rsidRPr="0073050B" w:rsidRDefault="00BA313B" w:rsidP="0073050B"/>
    <w:sectPr w:rsidR="00BA313B" w:rsidRPr="0073050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E0C1-AA60-458B-AF5C-65CCC029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1448</cp:revision>
  <cp:lastPrinted>2020-01-20T13:02:00Z</cp:lastPrinted>
  <dcterms:created xsi:type="dcterms:W3CDTF">2020-01-17T12:11:00Z</dcterms:created>
  <dcterms:modified xsi:type="dcterms:W3CDTF">2023-11-18T15:01:00Z</dcterms:modified>
</cp:coreProperties>
</file>