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2847"/>
      </w:tblGrid>
      <w:tr w:rsidR="00EE039D" w:rsidTr="00EE039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039D" w:rsidRDefault="00EE039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039D" w:rsidRDefault="00EE039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Полезно знать каждому</w:t>
            </w:r>
          </w:p>
          <w:p w:rsidR="00EE039D" w:rsidRDefault="00EE039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-Необходимо ли предоставлять выписку из ЕГРН при подаче документов на переход права собственности на недвижимость?</w:t>
      </w:r>
    </w:p>
    <w:p w:rsidR="00EE039D" w:rsidRDefault="00EE039D" w:rsidP="00EE039D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проведения регистрации прав на недвижимость предоставлять выписку из Единого государственного реестра недвижимости (ЕГРН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)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не требуется. Для проведения этой процедуры необходимо предоставить в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заявление и соответствующий пакет документов. С полным перечнем документов, необходимых для регистрации прав на недвижимость в зависимости от вида учетно-регистрационного действия можно ознакомиться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 xml:space="preserve">на сайте </w:t>
        </w:r>
        <w:proofErr w:type="spellStart"/>
        <w:r>
          <w:rPr>
            <w:rStyle w:val="ab"/>
            <w:rFonts w:ascii="Verdana" w:hAnsi="Verdana"/>
            <w:color w:val="7D7D7D"/>
            <w:sz w:val="20"/>
            <w:szCs w:val="20"/>
          </w:rPr>
          <w:t>Росреестра</w:t>
        </w:r>
        <w:proofErr w:type="spellEnd"/>
        <w:r>
          <w:rPr>
            <w:rStyle w:val="ab"/>
            <w:rFonts w:ascii="Verdana" w:hAnsi="Verdana"/>
            <w:color w:val="7D7D7D"/>
            <w:sz w:val="20"/>
            <w:szCs w:val="20"/>
          </w:rPr>
          <w:t>.</w:t>
        </w:r>
      </w:hyperlink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Федеральный закон «О государственной регистрации недвижимости» запрещает требовать у заявителя дополнительные документы, которые не предусмотрены этим законом. Выписка из ЕГРН не входит в перечень документов, необходимых для регистрации прав. При проведении правовой экспертизы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самостоятельно проверяет сведения об объекте недвижимости, на который регистрируются права, исходя из информации, содержащейся в ЕГРН на момент перехода права.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-Хочу уточнить информацию о принадлежащих мне объектах недвижимости. Могу ли я это сделать через интернет?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Владелец недвижимости (как физическое, так и юридическое лицо) может узнать информацию о принадлежащем ему объекте недвижимости с помощью сервиса «Личный кабинет правообладателя», который размещен на главной странице сайта ведомства. В личном кабинете собственник может получить информацию об основных характеристиках своей недвижимости: кадастровом номере, адресе, площади, кадастровой стоимости, а также сведения о правах (дате и номере регистрации), ограничениях и обременениях прав (в случае их наличия).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входа в «Личный кабинет правообладателя» необходима авторизация с использованием учетной записи единого портала государственных услуг Российской Федерации.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Кроме того, получить справочную информацию из ЕГРН об объектах недвижимости можно с помощью бесплатного сервиса «Справочная информация по объектам недвижимости в режиме </w:t>
      </w:r>
      <w:proofErr w:type="spellStart"/>
      <w:r>
        <w:rPr>
          <w:rFonts w:ascii="Verdana" w:hAnsi="Verdana"/>
          <w:color w:val="292D24"/>
          <w:sz w:val="20"/>
          <w:szCs w:val="20"/>
        </w:rPr>
        <w:t>online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 на сайте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 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 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 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lastRenderedPageBreak/>
        <w:t> 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 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 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 xml:space="preserve">- У меня в собственности есть земельный участок.  Могу ли я </w:t>
      </w:r>
      <w:proofErr w:type="gramStart"/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отказаться от него и какие для этого нужны</w:t>
      </w:r>
      <w:proofErr w:type="gramEnd"/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 xml:space="preserve"> документы?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Согласно ГК РФ (ст.235), существует ряд оснований, по которым предусмотрено </w:t>
      </w:r>
      <w:r>
        <w:rPr>
          <w:rStyle w:val="aa"/>
          <w:rFonts w:ascii="Verdana" w:hAnsi="Verdana"/>
          <w:color w:val="292D24"/>
          <w:sz w:val="20"/>
          <w:szCs w:val="20"/>
        </w:rPr>
        <w:t>прекращение права собственности</w:t>
      </w:r>
      <w:r>
        <w:rPr>
          <w:rFonts w:ascii="Verdana" w:hAnsi="Verdana"/>
          <w:color w:val="292D24"/>
          <w:sz w:val="20"/>
          <w:szCs w:val="20"/>
        </w:rPr>
        <w:t> на имущество (движимое и недвижимое)</w:t>
      </w:r>
      <w:proofErr w:type="gramStart"/>
      <w:r>
        <w:rPr>
          <w:rFonts w:ascii="Verdana" w:hAnsi="Verdana"/>
          <w:color w:val="292D24"/>
          <w:sz w:val="20"/>
          <w:szCs w:val="20"/>
        </w:rPr>
        <w:t>:о</w:t>
      </w:r>
      <w:proofErr w:type="gramEnd"/>
      <w:r>
        <w:rPr>
          <w:rFonts w:ascii="Verdana" w:hAnsi="Verdana"/>
          <w:color w:val="292D24"/>
          <w:sz w:val="20"/>
          <w:szCs w:val="20"/>
        </w:rPr>
        <w:t>тчуждение (продажа, дарение, мена), добровольный отказ, гибель, уничтожение вещи, утрата права собственности в других случаях, обозначенных законом.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отказа от права собственности на земельный участок необходимо обратиться в орган регистрации прав с соответствующим заявлением. Такое заявление можно подать в пунктах приема-выдачи документов АУ КО «МФЦ». Если заявление будет подавать представитель, также необходимо представить  нотариально удостоверенную доверенность, подтверждающую полномочия на обращение в орган регистрации прав с вышеуказанным заявлением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заявлению об отказе от </w:t>
      </w:r>
      <w:r>
        <w:rPr>
          <w:rStyle w:val="aa"/>
          <w:rFonts w:ascii="Verdana" w:hAnsi="Verdana"/>
          <w:color w:val="292D24"/>
          <w:sz w:val="20"/>
          <w:szCs w:val="20"/>
        </w:rPr>
        <w:t>права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собственности</w:t>
      </w:r>
      <w:r>
        <w:rPr>
          <w:rFonts w:ascii="Verdana" w:hAnsi="Verdana"/>
          <w:color w:val="292D24"/>
          <w:sz w:val="20"/>
          <w:szCs w:val="20"/>
        </w:rPr>
        <w:t> прилагаются документы, которые подтверждают право </w:t>
      </w:r>
      <w:r>
        <w:rPr>
          <w:rStyle w:val="aa"/>
          <w:rFonts w:ascii="Verdana" w:hAnsi="Verdana"/>
          <w:color w:val="292D24"/>
          <w:sz w:val="20"/>
          <w:szCs w:val="20"/>
        </w:rPr>
        <w:t>собственности</w:t>
      </w:r>
      <w:r>
        <w:rPr>
          <w:rFonts w:ascii="Verdana" w:hAnsi="Verdana"/>
          <w:color w:val="292D24"/>
          <w:sz w:val="20"/>
          <w:szCs w:val="20"/>
        </w:rPr>
        <w:t> на данное имущество.</w:t>
      </w:r>
    </w:p>
    <w:p w:rsidR="00EE039D" w:rsidRDefault="00EE039D" w:rsidP="00EE039D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официальном сайте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 помощью электронного сервиса «Жизненные ситуации» можно самостоятельно получить сведения о документах, требуемых для прекращения права собственности.</w:t>
      </w:r>
    </w:p>
    <w:p w:rsidR="00EE039D" w:rsidRDefault="00EE039D" w:rsidP="00EE039D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Ознакомиться с необходимой информацией довольно просто - для этого достаточно посетить официальный сайт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, на котором в рубрике «Электронный услуги и сервисы» зайти в раздел «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Жизненные ситуации</w:t>
        </w:r>
      </w:hyperlink>
      <w:r>
        <w:rPr>
          <w:rFonts w:ascii="Verdana" w:hAnsi="Verdana"/>
          <w:color w:val="292D24"/>
          <w:sz w:val="20"/>
          <w:szCs w:val="20"/>
        </w:rPr>
        <w:t>», в котором выбрать объект, операцию по которому вы планируете совершить - земельный участок и планируемые действи</w:t>
      </w:r>
      <w:proofErr w:type="gramStart"/>
      <w:r>
        <w:rPr>
          <w:rFonts w:ascii="Verdana" w:hAnsi="Verdana"/>
          <w:color w:val="292D24"/>
          <w:sz w:val="20"/>
          <w:szCs w:val="20"/>
        </w:rPr>
        <w:t>я-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отказ (прекращение) от права собственности.</w:t>
      </w:r>
    </w:p>
    <w:p w:rsidR="00EE039D" w:rsidRDefault="00EE039D" w:rsidP="00EE039D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8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EE039D" w:rsidRDefault="00BA313B" w:rsidP="00EE039D"/>
    <w:sectPr w:rsidR="00BA313B" w:rsidRPr="00EE039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spravochnye-materialy" TargetMode="External"/><Relationship Id="rId3" Type="http://schemas.openxmlformats.org/officeDocument/2006/relationships/styles" Target="styles.xml"/><Relationship Id="rId7" Type="http://schemas.openxmlformats.org/officeDocument/2006/relationships/hyperlink" Target="http://ls.rosreestr.ru/usecase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fiz/zaregistrirovat-nedvizhimoe-imushchestvo-/predstavlenie-dokumentov-na-gosudarstvennuyu-registraciyu-pra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1919-C0C5-431D-94AE-C432BAE8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1445</cp:revision>
  <cp:lastPrinted>2020-01-20T13:02:00Z</cp:lastPrinted>
  <dcterms:created xsi:type="dcterms:W3CDTF">2020-01-17T12:11:00Z</dcterms:created>
  <dcterms:modified xsi:type="dcterms:W3CDTF">2023-11-18T15:01:00Z</dcterms:modified>
</cp:coreProperties>
</file>