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9269"/>
      </w:tblGrid>
      <w:tr w:rsidR="00E91943" w:rsidTr="00E9194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1943" w:rsidRDefault="00E91943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1943" w:rsidRDefault="00E91943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 xml:space="preserve">Кадастровую стоимость недвижимого имущества  можно узнать с помощью электронных сервисов </w:t>
            </w:r>
            <w:proofErr w:type="spellStart"/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Росреестра</w:t>
            </w:r>
            <w:proofErr w:type="spellEnd"/>
          </w:p>
          <w:p w:rsidR="00E91943" w:rsidRDefault="00E91943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</w:tbl>
    <w:p w:rsidR="00E91943" w:rsidRDefault="00E91943" w:rsidP="00E9194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E91943" w:rsidRDefault="00E91943" w:rsidP="00E9194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rFonts w:ascii="Verdana" w:hAnsi="Verdana"/>
          <w:color w:val="292D24"/>
          <w:sz w:val="20"/>
          <w:szCs w:val="20"/>
        </w:rPr>
        <w:t xml:space="preserve">Управление </w:t>
      </w:r>
      <w:proofErr w:type="spellStart"/>
      <w:r>
        <w:rPr>
          <w:rStyle w:val="ac"/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Style w:val="ac"/>
          <w:rFonts w:ascii="Verdana" w:hAnsi="Verdana"/>
          <w:color w:val="292D24"/>
          <w:sz w:val="20"/>
          <w:szCs w:val="20"/>
        </w:rPr>
        <w:t xml:space="preserve"> по Курской области информирует</w:t>
      </w:r>
    </w:p>
    <w:p w:rsidR="00E91943" w:rsidRDefault="00E91943" w:rsidP="00E9194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первую очередь отметим, что кадастровая стоимость</w:t>
      </w:r>
      <w:r>
        <w:rPr>
          <w:rStyle w:val="aa"/>
          <w:rFonts w:ascii="Verdana" w:hAnsi="Verdana"/>
          <w:color w:val="292D24"/>
          <w:sz w:val="20"/>
          <w:szCs w:val="20"/>
        </w:rPr>
        <w:t> - </w:t>
      </w:r>
      <w:r>
        <w:rPr>
          <w:rFonts w:ascii="Verdana" w:hAnsi="Verdana"/>
          <w:color w:val="292D24"/>
          <w:sz w:val="20"/>
          <w:szCs w:val="20"/>
        </w:rPr>
        <w:t>это результат выполненной в соответствии с законодательством оценки стоимости объекта недвижимости на определенную дату, содержащийся в Едином государственном реестре недвижимости (ЕГРН).</w:t>
      </w:r>
    </w:p>
    <w:p w:rsidR="00E91943" w:rsidRDefault="00E91943" w:rsidP="00E9194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Информация о кадастровой стоимости используется не только для целей налогообложения, она необходима и для проведения ряда операций с недвижимостью, например, при оформлении наследства и т.д.</w:t>
      </w:r>
    </w:p>
    <w:p w:rsidR="00E91943" w:rsidRDefault="00E91943" w:rsidP="00E9194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Электронные сервисы и услуги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позволяют наиболее быстро и доступно получить сведения о </w:t>
      </w:r>
      <w:r>
        <w:rPr>
          <w:rStyle w:val="aa"/>
          <w:rFonts w:ascii="Verdana" w:hAnsi="Verdana"/>
          <w:color w:val="292D24"/>
          <w:sz w:val="20"/>
          <w:szCs w:val="20"/>
        </w:rPr>
        <w:t>кадастровой стоимости недвижимого имущества. </w:t>
      </w:r>
      <w:r>
        <w:rPr>
          <w:rFonts w:ascii="Verdana" w:hAnsi="Verdana"/>
          <w:color w:val="292D24"/>
          <w:sz w:val="20"/>
          <w:szCs w:val="20"/>
        </w:rPr>
        <w:t>Возможны несколько способов получения таких данных. </w:t>
      </w:r>
    </w:p>
    <w:p w:rsidR="00E91943" w:rsidRDefault="00E91943" w:rsidP="00E91943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Самый простой и удобный способ получения информации о кадастровой стоимости объекта – посредством официального сайта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(</w:t>
      </w: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https://rosreestr.gov.ru</w:t>
        </w:r>
      </w:hyperlink>
      <w:r>
        <w:rPr>
          <w:rFonts w:ascii="Verdana" w:hAnsi="Verdana"/>
          <w:color w:val="292D24"/>
          <w:sz w:val="20"/>
          <w:szCs w:val="20"/>
        </w:rPr>
        <w:t>). Собственники недвижимости могут оперативно запросить кадастровую стоимость принадлежащих им объектов в </w:t>
      </w:r>
      <w:r>
        <w:rPr>
          <w:rStyle w:val="aa"/>
          <w:rFonts w:ascii="Verdana" w:hAnsi="Verdana"/>
          <w:color w:val="292D24"/>
          <w:sz w:val="20"/>
          <w:szCs w:val="20"/>
        </w:rPr>
        <w:t>Личном кабинете</w:t>
      </w:r>
      <w:r>
        <w:rPr>
          <w:rFonts w:ascii="Verdana" w:hAnsi="Verdana"/>
          <w:color w:val="292D24"/>
          <w:sz w:val="20"/>
          <w:szCs w:val="20"/>
        </w:rPr>
        <w:t> 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>. Для авторизации обязательно использование подтвержденной учетной записи пользователя на едином портале государственных услуг Российской Федерации.</w:t>
      </w:r>
    </w:p>
    <w:p w:rsidR="00E91943" w:rsidRDefault="00E91943" w:rsidP="00E9194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Кроме того, кадастровую стоимость можно узнать с помощью специальных сервисов «</w:t>
      </w:r>
      <w:r>
        <w:rPr>
          <w:rStyle w:val="aa"/>
          <w:rFonts w:ascii="Verdana" w:hAnsi="Verdana"/>
          <w:color w:val="292D24"/>
          <w:sz w:val="20"/>
          <w:szCs w:val="20"/>
        </w:rPr>
        <w:t>Публичная кадастровая карта</w:t>
      </w:r>
      <w:r>
        <w:rPr>
          <w:rFonts w:ascii="Verdana" w:hAnsi="Verdana"/>
          <w:color w:val="292D24"/>
          <w:sz w:val="20"/>
          <w:szCs w:val="20"/>
        </w:rPr>
        <w:t>» и «</w:t>
      </w:r>
      <w:r>
        <w:rPr>
          <w:rStyle w:val="aa"/>
          <w:rFonts w:ascii="Verdana" w:hAnsi="Verdana"/>
          <w:color w:val="292D24"/>
          <w:sz w:val="20"/>
          <w:szCs w:val="20"/>
        </w:rPr>
        <w:t xml:space="preserve">Справочная информация по объектам недвижимости в режиме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online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», которые доступны на главной странице сайта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>.</w:t>
      </w:r>
    </w:p>
    <w:p w:rsidR="00E91943" w:rsidRDefault="00E91943" w:rsidP="00E9194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Обращаем Ваше внимание на то, что  данная услуга предоставляются регистрирующим органом </w:t>
      </w:r>
      <w:r>
        <w:rPr>
          <w:rStyle w:val="aa"/>
          <w:rFonts w:ascii="Verdana" w:hAnsi="Verdana"/>
          <w:color w:val="292D24"/>
          <w:sz w:val="20"/>
          <w:szCs w:val="20"/>
        </w:rPr>
        <w:t>бесплатно</w:t>
      </w:r>
      <w:r>
        <w:rPr>
          <w:rFonts w:ascii="Verdana" w:hAnsi="Verdana"/>
          <w:color w:val="292D24"/>
          <w:sz w:val="20"/>
          <w:szCs w:val="20"/>
        </w:rPr>
        <w:t>.</w:t>
      </w:r>
    </w:p>
    <w:p w:rsidR="00BA313B" w:rsidRPr="00E91943" w:rsidRDefault="00BA313B" w:rsidP="00E91943"/>
    <w:sectPr w:rsidR="00BA313B" w:rsidRPr="00E91943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00FB467D"/>
    <w:multiLevelType w:val="multilevel"/>
    <w:tmpl w:val="C8B6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F5556F"/>
    <w:multiLevelType w:val="multilevel"/>
    <w:tmpl w:val="A96A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B47BBE"/>
    <w:multiLevelType w:val="multilevel"/>
    <w:tmpl w:val="D91E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953500"/>
    <w:multiLevelType w:val="multilevel"/>
    <w:tmpl w:val="F3E0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3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0A056A"/>
    <w:multiLevelType w:val="multilevel"/>
    <w:tmpl w:val="C668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7"/>
  </w:num>
  <w:num w:numId="3">
    <w:abstractNumId w:val="11"/>
  </w:num>
  <w:num w:numId="4">
    <w:abstractNumId w:val="12"/>
  </w:num>
  <w:num w:numId="5">
    <w:abstractNumId w:val="16"/>
  </w:num>
  <w:num w:numId="6">
    <w:abstractNumId w:val="8"/>
  </w:num>
  <w:num w:numId="7">
    <w:abstractNumId w:val="13"/>
  </w:num>
  <w:num w:numId="8">
    <w:abstractNumId w:val="9"/>
  </w:num>
  <w:num w:numId="9">
    <w:abstractNumId w:val="18"/>
  </w:num>
  <w:num w:numId="10">
    <w:abstractNumId w:val="14"/>
  </w:num>
  <w:num w:numId="11">
    <w:abstractNumId w:val="7"/>
  </w:num>
  <w:num w:numId="12">
    <w:abstractNumId w:val="15"/>
  </w:num>
  <w:num w:numId="13">
    <w:abstractNumId w:val="6"/>
  </w:num>
  <w:num w:numId="14">
    <w:abstractNumId w:val="10"/>
  </w:num>
  <w:num w:numId="15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070B"/>
    <w:rsid w:val="00020B99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051A"/>
    <w:rsid w:val="00071C7C"/>
    <w:rsid w:val="0008012B"/>
    <w:rsid w:val="000846D7"/>
    <w:rsid w:val="00086D70"/>
    <w:rsid w:val="000904B1"/>
    <w:rsid w:val="00092228"/>
    <w:rsid w:val="000932C8"/>
    <w:rsid w:val="00094548"/>
    <w:rsid w:val="00095974"/>
    <w:rsid w:val="00096661"/>
    <w:rsid w:val="000A339A"/>
    <w:rsid w:val="000A448E"/>
    <w:rsid w:val="000A5168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4C2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2940"/>
    <w:rsid w:val="001466AA"/>
    <w:rsid w:val="00153642"/>
    <w:rsid w:val="0015383C"/>
    <w:rsid w:val="00154942"/>
    <w:rsid w:val="001550A8"/>
    <w:rsid w:val="00156082"/>
    <w:rsid w:val="00157337"/>
    <w:rsid w:val="00157597"/>
    <w:rsid w:val="0016097B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4AD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D7225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9FB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70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BC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495D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0556"/>
    <w:rsid w:val="002E1582"/>
    <w:rsid w:val="002E169B"/>
    <w:rsid w:val="002E489D"/>
    <w:rsid w:val="002E5351"/>
    <w:rsid w:val="002F207A"/>
    <w:rsid w:val="002F2838"/>
    <w:rsid w:val="002F2CA4"/>
    <w:rsid w:val="002F4E24"/>
    <w:rsid w:val="002F5187"/>
    <w:rsid w:val="002F6AD4"/>
    <w:rsid w:val="0030062D"/>
    <w:rsid w:val="00300BA1"/>
    <w:rsid w:val="003016AF"/>
    <w:rsid w:val="0030173A"/>
    <w:rsid w:val="00302FD9"/>
    <w:rsid w:val="0030345A"/>
    <w:rsid w:val="00304B5F"/>
    <w:rsid w:val="00307A97"/>
    <w:rsid w:val="003113EC"/>
    <w:rsid w:val="00311A3A"/>
    <w:rsid w:val="00312866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2C70"/>
    <w:rsid w:val="00333897"/>
    <w:rsid w:val="003413D1"/>
    <w:rsid w:val="003415B5"/>
    <w:rsid w:val="0034234F"/>
    <w:rsid w:val="003441E5"/>
    <w:rsid w:val="00345F89"/>
    <w:rsid w:val="003479FC"/>
    <w:rsid w:val="003504F9"/>
    <w:rsid w:val="00352668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597D"/>
    <w:rsid w:val="00386D78"/>
    <w:rsid w:val="0038734F"/>
    <w:rsid w:val="00390473"/>
    <w:rsid w:val="00390B4C"/>
    <w:rsid w:val="00391168"/>
    <w:rsid w:val="003917DA"/>
    <w:rsid w:val="0039376D"/>
    <w:rsid w:val="0039506B"/>
    <w:rsid w:val="003965A6"/>
    <w:rsid w:val="00396DEE"/>
    <w:rsid w:val="0039765B"/>
    <w:rsid w:val="003A0C5A"/>
    <w:rsid w:val="003A1176"/>
    <w:rsid w:val="003A4335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39D5"/>
    <w:rsid w:val="003F5D76"/>
    <w:rsid w:val="003F6CAD"/>
    <w:rsid w:val="00400CB9"/>
    <w:rsid w:val="0040365A"/>
    <w:rsid w:val="004048F1"/>
    <w:rsid w:val="00404E4C"/>
    <w:rsid w:val="0040653C"/>
    <w:rsid w:val="00406877"/>
    <w:rsid w:val="00407135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199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2EA"/>
    <w:rsid w:val="00465993"/>
    <w:rsid w:val="004662CB"/>
    <w:rsid w:val="00466603"/>
    <w:rsid w:val="00467403"/>
    <w:rsid w:val="00471017"/>
    <w:rsid w:val="004712A6"/>
    <w:rsid w:val="004715CB"/>
    <w:rsid w:val="0047178C"/>
    <w:rsid w:val="00473C44"/>
    <w:rsid w:val="004741AC"/>
    <w:rsid w:val="00477147"/>
    <w:rsid w:val="0047717C"/>
    <w:rsid w:val="00481527"/>
    <w:rsid w:val="0048153D"/>
    <w:rsid w:val="004836BB"/>
    <w:rsid w:val="00485E00"/>
    <w:rsid w:val="0049021F"/>
    <w:rsid w:val="004906D7"/>
    <w:rsid w:val="00492C8C"/>
    <w:rsid w:val="0049480A"/>
    <w:rsid w:val="00496CC0"/>
    <w:rsid w:val="004A075A"/>
    <w:rsid w:val="004A0CD6"/>
    <w:rsid w:val="004A10F8"/>
    <w:rsid w:val="004A1111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2BFE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15EE6"/>
    <w:rsid w:val="005223F9"/>
    <w:rsid w:val="00523EFD"/>
    <w:rsid w:val="0052565D"/>
    <w:rsid w:val="00532B4E"/>
    <w:rsid w:val="005352CA"/>
    <w:rsid w:val="00537751"/>
    <w:rsid w:val="005378C7"/>
    <w:rsid w:val="00540F7D"/>
    <w:rsid w:val="00542600"/>
    <w:rsid w:val="0054304B"/>
    <w:rsid w:val="005508E4"/>
    <w:rsid w:val="00551287"/>
    <w:rsid w:val="005526CF"/>
    <w:rsid w:val="00553B03"/>
    <w:rsid w:val="005544C2"/>
    <w:rsid w:val="00554ADF"/>
    <w:rsid w:val="00554E88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18EA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9523A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32E6"/>
    <w:rsid w:val="005D4574"/>
    <w:rsid w:val="005D57EA"/>
    <w:rsid w:val="005E2788"/>
    <w:rsid w:val="005E4E16"/>
    <w:rsid w:val="005E5545"/>
    <w:rsid w:val="005E5B92"/>
    <w:rsid w:val="005E7846"/>
    <w:rsid w:val="005E7E4A"/>
    <w:rsid w:val="005F0668"/>
    <w:rsid w:val="005F1056"/>
    <w:rsid w:val="005F180F"/>
    <w:rsid w:val="005F72B5"/>
    <w:rsid w:val="00603E5F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42D4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47ED"/>
    <w:rsid w:val="006675D9"/>
    <w:rsid w:val="00667D65"/>
    <w:rsid w:val="00670DF6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5CDE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208"/>
    <w:rsid w:val="006A7C08"/>
    <w:rsid w:val="006B0262"/>
    <w:rsid w:val="006B0A58"/>
    <w:rsid w:val="006B1177"/>
    <w:rsid w:val="006B1D41"/>
    <w:rsid w:val="006B32F4"/>
    <w:rsid w:val="006B4B79"/>
    <w:rsid w:val="006B6558"/>
    <w:rsid w:val="006C4118"/>
    <w:rsid w:val="006C4285"/>
    <w:rsid w:val="006C4FC8"/>
    <w:rsid w:val="006C4FF5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0FE1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326E"/>
    <w:rsid w:val="00764875"/>
    <w:rsid w:val="00765858"/>
    <w:rsid w:val="00767BE5"/>
    <w:rsid w:val="0077119C"/>
    <w:rsid w:val="00773234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391"/>
    <w:rsid w:val="00821AB4"/>
    <w:rsid w:val="0082470D"/>
    <w:rsid w:val="00826388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4C2E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77D33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1E81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065E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3617"/>
    <w:rsid w:val="009045DB"/>
    <w:rsid w:val="0090532E"/>
    <w:rsid w:val="00907224"/>
    <w:rsid w:val="009104C4"/>
    <w:rsid w:val="00911CDF"/>
    <w:rsid w:val="009128DF"/>
    <w:rsid w:val="00913A91"/>
    <w:rsid w:val="00914697"/>
    <w:rsid w:val="00914B95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053"/>
    <w:rsid w:val="00961341"/>
    <w:rsid w:val="00965862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A3F"/>
    <w:rsid w:val="009C2B9C"/>
    <w:rsid w:val="009C4E6E"/>
    <w:rsid w:val="009C6345"/>
    <w:rsid w:val="009D17B1"/>
    <w:rsid w:val="009D2CCF"/>
    <w:rsid w:val="009D3FA0"/>
    <w:rsid w:val="009E02FE"/>
    <w:rsid w:val="009E07FD"/>
    <w:rsid w:val="009E1DC7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41CC"/>
    <w:rsid w:val="00A161F1"/>
    <w:rsid w:val="00A22B34"/>
    <w:rsid w:val="00A272E6"/>
    <w:rsid w:val="00A304E5"/>
    <w:rsid w:val="00A30B27"/>
    <w:rsid w:val="00A31094"/>
    <w:rsid w:val="00A3118A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00EF"/>
    <w:rsid w:val="00A5083D"/>
    <w:rsid w:val="00A5356F"/>
    <w:rsid w:val="00A54E75"/>
    <w:rsid w:val="00A568B4"/>
    <w:rsid w:val="00A57483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34BF"/>
    <w:rsid w:val="00A83BEE"/>
    <w:rsid w:val="00A856F6"/>
    <w:rsid w:val="00A85B11"/>
    <w:rsid w:val="00A9100E"/>
    <w:rsid w:val="00A9261A"/>
    <w:rsid w:val="00A97811"/>
    <w:rsid w:val="00AA0AFA"/>
    <w:rsid w:val="00AA1523"/>
    <w:rsid w:val="00AA26CD"/>
    <w:rsid w:val="00AA3EF6"/>
    <w:rsid w:val="00AA619D"/>
    <w:rsid w:val="00AA6363"/>
    <w:rsid w:val="00AA7286"/>
    <w:rsid w:val="00AA7DB4"/>
    <w:rsid w:val="00AB10C0"/>
    <w:rsid w:val="00AB26F3"/>
    <w:rsid w:val="00AB5DC0"/>
    <w:rsid w:val="00AB6C71"/>
    <w:rsid w:val="00AC02AC"/>
    <w:rsid w:val="00AC2040"/>
    <w:rsid w:val="00AC45B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4745"/>
    <w:rsid w:val="00B05B7F"/>
    <w:rsid w:val="00B06E80"/>
    <w:rsid w:val="00B07995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0051"/>
    <w:rsid w:val="00B4167D"/>
    <w:rsid w:val="00B43FE4"/>
    <w:rsid w:val="00B4406C"/>
    <w:rsid w:val="00B44887"/>
    <w:rsid w:val="00B513F9"/>
    <w:rsid w:val="00B519D1"/>
    <w:rsid w:val="00B51A5C"/>
    <w:rsid w:val="00B51D9A"/>
    <w:rsid w:val="00B528E7"/>
    <w:rsid w:val="00B5581E"/>
    <w:rsid w:val="00B57EBD"/>
    <w:rsid w:val="00B607B8"/>
    <w:rsid w:val="00B7076B"/>
    <w:rsid w:val="00B70D5F"/>
    <w:rsid w:val="00B72517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9D0"/>
    <w:rsid w:val="00BF6DFC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5D98"/>
    <w:rsid w:val="00C16E0E"/>
    <w:rsid w:val="00C2042A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3ACC"/>
    <w:rsid w:val="00CA6227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5DD1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2ED2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3062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72E"/>
    <w:rsid w:val="00E02EB0"/>
    <w:rsid w:val="00E0330E"/>
    <w:rsid w:val="00E10E4A"/>
    <w:rsid w:val="00E11A04"/>
    <w:rsid w:val="00E16703"/>
    <w:rsid w:val="00E169DB"/>
    <w:rsid w:val="00E17559"/>
    <w:rsid w:val="00E20BA5"/>
    <w:rsid w:val="00E211D0"/>
    <w:rsid w:val="00E21A72"/>
    <w:rsid w:val="00E22031"/>
    <w:rsid w:val="00E2260D"/>
    <w:rsid w:val="00E22C12"/>
    <w:rsid w:val="00E24CF3"/>
    <w:rsid w:val="00E3197B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912D7"/>
    <w:rsid w:val="00E91943"/>
    <w:rsid w:val="00E945EE"/>
    <w:rsid w:val="00EA044F"/>
    <w:rsid w:val="00EA08D5"/>
    <w:rsid w:val="00EA21A3"/>
    <w:rsid w:val="00EA2D08"/>
    <w:rsid w:val="00EA3AA0"/>
    <w:rsid w:val="00EA4E01"/>
    <w:rsid w:val="00EA528B"/>
    <w:rsid w:val="00EA6E60"/>
    <w:rsid w:val="00EA722C"/>
    <w:rsid w:val="00EA7309"/>
    <w:rsid w:val="00EA7ED4"/>
    <w:rsid w:val="00EB05F2"/>
    <w:rsid w:val="00EB1148"/>
    <w:rsid w:val="00EB1226"/>
    <w:rsid w:val="00EB155F"/>
    <w:rsid w:val="00EB2CDB"/>
    <w:rsid w:val="00EB4EDA"/>
    <w:rsid w:val="00EB51A3"/>
    <w:rsid w:val="00EB5A20"/>
    <w:rsid w:val="00EB60C2"/>
    <w:rsid w:val="00EB6281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347A"/>
    <w:rsid w:val="00ED7D7F"/>
    <w:rsid w:val="00EE4395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20138"/>
    <w:rsid w:val="00F201A0"/>
    <w:rsid w:val="00F24082"/>
    <w:rsid w:val="00F24B1B"/>
    <w:rsid w:val="00F2565C"/>
    <w:rsid w:val="00F30D8C"/>
    <w:rsid w:val="00F3278F"/>
    <w:rsid w:val="00F3377B"/>
    <w:rsid w:val="00F34191"/>
    <w:rsid w:val="00F35FBF"/>
    <w:rsid w:val="00F40193"/>
    <w:rsid w:val="00F40343"/>
    <w:rsid w:val="00F40A0E"/>
    <w:rsid w:val="00F41303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2C0D"/>
    <w:rsid w:val="00F735F2"/>
    <w:rsid w:val="00F746ED"/>
    <w:rsid w:val="00F753F5"/>
    <w:rsid w:val="00F805A4"/>
    <w:rsid w:val="00F81768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5EFB"/>
    <w:rsid w:val="00FC63F8"/>
    <w:rsid w:val="00FC70AA"/>
    <w:rsid w:val="00FD1D1E"/>
    <w:rsid w:val="00FD3768"/>
    <w:rsid w:val="00FD4C70"/>
    <w:rsid w:val="00FD4CCB"/>
    <w:rsid w:val="00FD51FE"/>
    <w:rsid w:val="00FD5707"/>
    <w:rsid w:val="00FE2970"/>
    <w:rsid w:val="00FE29E0"/>
    <w:rsid w:val="00FE3A82"/>
    <w:rsid w:val="00FE3CF0"/>
    <w:rsid w:val="00FE56C4"/>
    <w:rsid w:val="00FF2ABF"/>
    <w:rsid w:val="00FF535E"/>
    <w:rsid w:val="00FF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71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3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6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23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2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1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98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32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83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1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7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2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1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9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92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4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502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osreestr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4B89B-609A-41C3-8C51-91B7236F8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9283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1424</cp:revision>
  <cp:lastPrinted>2020-01-20T13:02:00Z</cp:lastPrinted>
  <dcterms:created xsi:type="dcterms:W3CDTF">2020-01-17T12:11:00Z</dcterms:created>
  <dcterms:modified xsi:type="dcterms:W3CDTF">2023-11-18T14:54:00Z</dcterms:modified>
</cp:coreProperties>
</file>