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9D17B1" w:rsidTr="009D17B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7B1" w:rsidRDefault="009D17B1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D17B1" w:rsidRDefault="009D17B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9D17B1" w:rsidRDefault="009D17B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 продолжает расти спрос на оформление недвижимости  в электронном виде</w:t>
            </w:r>
          </w:p>
          <w:p w:rsidR="009D17B1" w:rsidRDefault="009D17B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Количество заявлений в июле возросло почти на тысячу. В период с 1 по 31 июля  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поступило 6 466 электронных пакетов документов. А в июне дистанционно было подано   5579 документов, что на 16 % больше чем в предыдущем месяце.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Заместитель руководителя Управления Александр Емельянов подчеркнул: </w:t>
      </w:r>
      <w:r>
        <w:rPr>
          <w:rStyle w:val="ac"/>
          <w:rFonts w:ascii="Verdana" w:hAnsi="Verdana"/>
          <w:color w:val="292D24"/>
          <w:sz w:val="20"/>
          <w:szCs w:val="20"/>
        </w:rPr>
        <w:t>«</w:t>
      </w:r>
      <w:r>
        <w:rPr>
          <w:rFonts w:ascii="Verdana" w:hAnsi="Verdana"/>
          <w:color w:val="292D24"/>
          <w:sz w:val="20"/>
          <w:szCs w:val="20"/>
        </w:rPr>
        <w:t xml:space="preserve">Куряне на практике смогли оценить главные преимущества электронного взаимодействия — экономия времени, удобство и безопасность. Кроме того, одна из приоритетных задач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– цифровая трансформация, в результате которой, будут созданы цифровые </w:t>
      </w:r>
      <w:proofErr w:type="spellStart"/>
      <w:r>
        <w:rPr>
          <w:rFonts w:ascii="Verdana" w:hAnsi="Verdana"/>
          <w:color w:val="292D24"/>
          <w:sz w:val="20"/>
          <w:szCs w:val="20"/>
        </w:rPr>
        <w:t>клиентоориентированные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сервисы, что позволит сделать предоставление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еще доступнее</w:t>
      </w:r>
      <w:r>
        <w:rPr>
          <w:rStyle w:val="ac"/>
          <w:rFonts w:ascii="Verdana" w:hAnsi="Verdana"/>
          <w:color w:val="292D24"/>
          <w:sz w:val="20"/>
          <w:szCs w:val="20"/>
        </w:rPr>
        <w:t>»</w:t>
      </w:r>
      <w:r>
        <w:rPr>
          <w:rFonts w:ascii="Verdana" w:hAnsi="Verdana"/>
          <w:color w:val="292D24"/>
          <w:sz w:val="20"/>
          <w:szCs w:val="20"/>
        </w:rPr>
        <w:t>.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Всего в июле на учетно-регистрационные действия поступило 18  515 заявлений.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9D17B1" w:rsidRDefault="009D17B1" w:rsidP="009D17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9D17B1" w:rsidRDefault="009D17B1" w:rsidP="009D17B1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9D17B1" w:rsidRDefault="00BA313B" w:rsidP="009D17B1"/>
    <w:sectPr w:rsidR="00BA313B" w:rsidRPr="009D17B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08AD-FB17-4AA5-9325-07D88F8B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1354</cp:revision>
  <cp:lastPrinted>2020-01-20T13:02:00Z</cp:lastPrinted>
  <dcterms:created xsi:type="dcterms:W3CDTF">2020-01-17T12:11:00Z</dcterms:created>
  <dcterms:modified xsi:type="dcterms:W3CDTF">2023-11-18T13:47:00Z</dcterms:modified>
</cp:coreProperties>
</file>