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4869"/>
      </w:tblGrid>
      <w:tr w:rsidR="00F201A0" w:rsidTr="00F201A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1A0" w:rsidRDefault="00F201A0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201A0" w:rsidRDefault="00F201A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Курске зарегистрирован первый гараж</w:t>
            </w:r>
          </w:p>
          <w:p w:rsidR="00F201A0" w:rsidRDefault="00F201A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по «гаражной амнистии»</w:t>
            </w:r>
          </w:p>
          <w:p w:rsidR="00F201A0" w:rsidRDefault="00F201A0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В начале 2022 года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в упрощенном порядке уже зарегистрировано право собственности на первые объекты, находящиеся в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Курске. Речь идет о гараже и земельном участке под ним.</w:t>
      </w:r>
    </w:p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>«Оплата госпошлины не требовалась, так как в порядке «гаражной амнистии» пакет документов направляет орган власти, а не сам заявитель. В 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 такие документы поступают в электронном виде, а регистрация права собственности проводится в течение одного рабочего дня»,</w:t>
      </w:r>
      <w:r>
        <w:rPr>
          <w:rFonts w:ascii="Verdana" w:hAnsi="Verdana"/>
          <w:color w:val="292D24"/>
          <w:sz w:val="20"/>
          <w:szCs w:val="20"/>
        </w:rPr>
        <w:t xml:space="preserve"> - сообщил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Напомним, что в Управлении действует «горячая линия». </w:t>
      </w:r>
      <w:proofErr w:type="gramStart"/>
      <w:r>
        <w:rPr>
          <w:rFonts w:ascii="Verdana" w:hAnsi="Verdana"/>
          <w:color w:val="292D24"/>
          <w:sz w:val="20"/>
          <w:szCs w:val="20"/>
        </w:rPr>
        <w:t>Бесплатно проконсультироваться по вопросам «гаражной амнистии» можно по телефону: +7 (4712(52-92-46, доб.175).</w:t>
      </w:r>
      <w:proofErr w:type="gramEnd"/>
    </w:p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F201A0" w:rsidRDefault="00F201A0" w:rsidP="00F201A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F201A0" w:rsidRDefault="00F201A0" w:rsidP="00F201A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F201A0" w:rsidRDefault="00F201A0" w:rsidP="00F201A0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F201A0" w:rsidRDefault="00BA313B" w:rsidP="00F201A0"/>
    <w:sectPr w:rsidR="00BA313B" w:rsidRPr="00F201A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1A3A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E369-85D0-4D88-8F81-5CAB0C38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1319</cp:revision>
  <cp:lastPrinted>2020-01-20T13:02:00Z</cp:lastPrinted>
  <dcterms:created xsi:type="dcterms:W3CDTF">2020-01-17T12:11:00Z</dcterms:created>
  <dcterms:modified xsi:type="dcterms:W3CDTF">2023-11-18T13:31:00Z</dcterms:modified>
</cp:coreProperties>
</file>