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2639"/>
      </w:tblGrid>
      <w:tr w:rsidR="00ED347A" w:rsidTr="00ED347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47A" w:rsidRDefault="00ED347A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347A" w:rsidRDefault="00ED347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</w:t>
            </w:r>
            <w:proofErr w:type="gram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Курском Росреестре</w:t>
            </w:r>
          </w:p>
          <w:p w:rsidR="00ED347A" w:rsidRDefault="00ED347A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подвели итоги года</w:t>
            </w:r>
          </w:p>
        </w:tc>
      </w:tr>
    </w:tbl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24 декабря в Управлении Росреестра по Курской области подвели итоги деятельности в 2021 году.</w:t>
      </w:r>
    </w:p>
    <w:p w:rsidR="00ED347A" w:rsidRDefault="00ED347A" w:rsidP="00ED347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 Анна Стрекалова свой доклад начала с того, что в 2021 году полностью модернизирован портал Службы, повышен уровень доступности цифровых сервисов для людей. Также впервые на Портал госуслуг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выведены</w:t>
        </w:r>
      </w:hyperlink>
      <w:r>
        <w:rPr>
          <w:rFonts w:ascii="Verdana" w:hAnsi="Verdana"/>
          <w:color w:val="292D24"/>
          <w:sz w:val="20"/>
          <w:szCs w:val="20"/>
        </w:rPr>
        <w:t> наиболее массовые виды выписок из Единого государственного реестра недвижимости (ЕГРН).</w:t>
      </w:r>
    </w:p>
    <w:p w:rsidR="00ED347A" w:rsidRDefault="00ED347A" w:rsidP="00ED347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интересах людей совместно с Минэкономразвития и главами регионов Росреестр обеспечил возможность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экстерриториального приема</w:t>
        </w:r>
      </w:hyperlink>
      <w:r>
        <w:rPr>
          <w:rFonts w:ascii="Verdana" w:hAnsi="Verdana"/>
          <w:color w:val="292D24"/>
          <w:sz w:val="20"/>
          <w:szCs w:val="20"/>
        </w:rPr>
        <w:t xml:space="preserve"> документов в МФЦ во всех регионах страны. Всего в России уже подано почти 2 </w:t>
      </w:r>
      <w:proofErr w:type="gramStart"/>
      <w:r>
        <w:rPr>
          <w:rFonts w:ascii="Verdana" w:hAnsi="Verdana"/>
          <w:color w:val="292D24"/>
          <w:sz w:val="20"/>
          <w:szCs w:val="20"/>
        </w:rPr>
        <w:t>млн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таких заявлений. В Курской области экстерриаториальный принцип заработал с февраля 2021 года. За это время </w:t>
      </w:r>
      <w:r>
        <w:rPr>
          <w:rStyle w:val="aa"/>
          <w:rFonts w:ascii="Verdana" w:hAnsi="Verdana"/>
          <w:color w:val="292D24"/>
          <w:sz w:val="20"/>
          <w:szCs w:val="20"/>
        </w:rPr>
        <w:t>куряне подали 2000 экстерриториальных заявлений.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Электронные услуги в приоритете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Что касается активности на рынке недвижимости, Управлением Росреестра было осуществлено 315 913 регистрационных действий в 2021 году, что на37 % больше, чем в 2020 году. В том числе Управлением зарегистрировано более 19 тысяч ипотек, что на 10,5 % больше, чем годом ранее (17329).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Доля поступивших заявлений о регистрации договоров участия в долевом строительстве (ДДУ)  в электронном виде в ноябре 2021 составила 70% от общего количества поступивших заявлений о регистрации ДДУ, что на 50% больше чем в январе 2021.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В период пандемии электронные сервисы Росреестра продолжают показывать свою надежность и востребованность. Количество поданных заявлений в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Росреестр на государственную регистрацию ипотеки в электронном виде с начала 2021 года увеличилось в 2,5 раза.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Начиная с августа этого года, в Курской области реализуется проект «электронная ипотека за 24 часа». В рамках данного проекта срок регистрации составляет всего один рабочий день вместо установленных 5-7 дней. За время действия этой программы ее возможностями уже воспользовались 1800 курян. 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Государственные программы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2021-м году на особом контроле у руководства ведомства находились государственные программы льготной и сельской ипотеки. Всего в 2021 году в Курской области зарегистрировано 1303 льготных ипотек и 691сельской.  Срок регистрации составляет не более 2 дней.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Государственная регистрация и учет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За 9 месяцев 2021 года Управление Росреестра по Курской области поставило на кадастровый учёт: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9889 земельных участков (в 3 раза больше, чем в 2020 году).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4042 помещений, из которых 3067 жилых (в 4 раза больше, чем в 2020 году);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– 72 машино-места (на 38 % больше, чем в 2020 году).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Пандемия не стала препятствием  для успешной реализации в Курском регионе национальных проектов. Так, в 2021 году Курским Росреестром были поставлены на государственный кадастровый учет такие социально-значимые объекты как больницы, детские сады, школы, спортивно-оздоровительные комплексы, дороги, многоквартирные дома.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Законодательная деятельность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феврале 2020 года Службе переданы полномочия по государственной политике и нормативному регулированию в сфере земли и недвижимости. За это время принят 21 федеральный закон, урегулированы вопросы, которые не решались десятилетиями.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Важно отметить продление до 2026 года «дачной амнистии» с расширением ее возможностей для индивидуального жилищного строительства.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С 29 июля 2021 года ведется работа по выявлению владельцев ранее учтенной недвижимости, права на которые отсутствуют в Едином государственном реестре недвижимости (ЕГРН). Всего в России таких объектов около 48 миллионов. А на территории Курской области их насчитывается около 283 тысяч.</w:t>
      </w:r>
    </w:p>
    <w:p w:rsidR="00ED347A" w:rsidRDefault="00ED347A" w:rsidP="00ED347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Среди законодательных достижений отмечена 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«гаражная амнистия»</w:t>
        </w:r>
      </w:hyperlink>
      <w:r>
        <w:rPr>
          <w:rFonts w:ascii="Verdana" w:hAnsi="Verdana"/>
          <w:color w:val="292D24"/>
          <w:sz w:val="20"/>
          <w:szCs w:val="20"/>
        </w:rPr>
        <w:t>, позволившая гражданам без суда оформить права на гаражи и земельные участки под ними, упрощение процедур кадастрового учета и регистрации прав на объекты капитального строительства, а также разрешение приватизации земельных участков гражданами, проживающими на особо охраняемых природных территориях.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июле текущего года курский Росреестр совместно с юридической клиникой при Курском государственном университете запустили проект, в рамках которого курские студенты  помогают гражданам разбираться с процедурой оформления гаражей в упрощенном порядке.  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Приглашенный эксперт, член курского отделения «Ассоциация юристов России», администратор юридической клиники Мэри Гудова поблагодарила Управление за реализацию совместного проекта и отметила его значимость и актуальность для граждан, поскольку ежедневно поступает порядка 10 звонков по вопросу оформления прав на гаражи.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Кстати, в декабре уже зарегистрирован первый гараж, расположенный в Фатеже.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Земля для стройки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Росреестр провел анализ эффективности использования земель. Оказалось, что в России под жилую застройку подходит 5,7 тыс. земельных участков общей площадью около 100 тыс. га. На территории Курской области выявили 23 земельных участков общей площадью 255 га для дальнейшего вовлечения в оборот под жилищное строительство. Оперативный штаб при Управлении продолжает работу по выявлению участков.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Наполнение ЕГРН необходимыми сведениями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Курская область продолжает пополнять единый государственный реестр недвижимости сведениями.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ноябре 2021 года завершились работы по внесению сведений об участке границы между Курской и Орловской областями в ЕГРН.</w:t>
      </w:r>
      <w:proofErr w:type="gramEnd"/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Таким образом, полностью согласованы и внесены в Единый государственный реестр недвижимости границы с соседними регионами: Брянской, Белгородской, Липецкой</w:t>
      </w:r>
      <w:proofErr w:type="gramStart"/>
      <w:r>
        <w:rPr>
          <w:rFonts w:ascii="Verdana" w:hAnsi="Verdana"/>
          <w:color w:val="292D24"/>
          <w:sz w:val="20"/>
          <w:szCs w:val="20"/>
        </w:rPr>
        <w:t>,В</w:t>
      </w:r>
      <w:proofErr w:type="gramEnd"/>
      <w:r>
        <w:rPr>
          <w:rFonts w:ascii="Verdana" w:hAnsi="Verdana"/>
          <w:color w:val="292D24"/>
          <w:sz w:val="20"/>
          <w:szCs w:val="20"/>
        </w:rPr>
        <w:t>оронежской областями и Орловской областями.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 Также подходит к завершению работа по определению местоположения границ муниципальных образований, уже определены и внесены в ЕГРН 345 из 347 границ.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Государственный контроль и надзор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2021 г. проведено 24 проверок (в 2020г. - 28 проверок) в отношении органов местного самоуправления   по вопросам соблюдения требований земельного законодательства РФ при предоставлении земельных участков.      Выявлено 5 нарушений требований земельного законодательства РФ, информация о нарушениях направлена в органы прокуратуры Курской области. 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Необходимо отметить, что с 1 июля действует закон, где  особый акцент сделан на стимулировании добросовестности контролируемых лиц и профилактике рисков причинения вреда (ущерба) охраняемым законом ценностям. 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Стратегия развития ведомства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Основными задачами Управления на 2021 год и.о. руководителя Управления обозначила: повышение качества и доступности государственных услуг Росреестра, сокращение сроков их оказания, реализация дорожных карт, популяризация электронного способа получения государственных услуг Росреестра, повышение доли электронных услуг, участие в реализации мероприятий органов власти Курской области по повышению инвестиционной привлекательности.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        «Клиентоориетированность – это главный принцип работы ведомства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>,п</w:t>
      </w:r>
      <w:proofErr w:type="gramEnd"/>
      <w:r>
        <w:rPr>
          <w:rStyle w:val="ac"/>
          <w:rFonts w:ascii="Verdana" w:hAnsi="Verdana"/>
          <w:color w:val="292D24"/>
          <w:sz w:val="20"/>
          <w:szCs w:val="20"/>
        </w:rPr>
        <w:t>оэтому работа Росреестра по дальнейшему развитию электронных сервисов, созданию новых продуктов  для  бизнеса и общества будет продолжаться»</w:t>
      </w:r>
      <w:r>
        <w:rPr>
          <w:rFonts w:ascii="Verdana" w:hAnsi="Verdana"/>
          <w:color w:val="292D24"/>
          <w:sz w:val="20"/>
          <w:szCs w:val="20"/>
        </w:rPr>
        <w:t>,- резюмировала руководитель Управления Росреестра по Курской области Светлана Комова.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О том, что Управление Росреестра по Курской области достойно </w:t>
      </w:r>
      <w:proofErr w:type="gramStart"/>
      <w:r>
        <w:rPr>
          <w:rFonts w:ascii="Verdana" w:hAnsi="Verdana"/>
          <w:color w:val="292D24"/>
          <w:sz w:val="20"/>
          <w:szCs w:val="20"/>
        </w:rPr>
        <w:t>справилось со всеми поставленными задачами в своем выступлении отметил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приглашенный эксперт. Президент Курской областной нотариальной палаты Ольга Сердюкова  добавила, что сложившиеся партнерские отношения курского Росреестра и нотариальной палаты позволяют активно взаимодействовать в сфере электронных информационных технологий, а госрегистрация и нотариальное удостоверение сделок с недвижимостью служат важнейшей цели – защите прав и законных интересов граждан. Кроме того, с 28 октября появилась возможность подавать любые документы на государственную регистрацию прав на недвижимость через нотариуса.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По итогам обсуждения приглашенные эксперты поздравили Управление с наступающим Днем создания Росреестра и пожелали дальнейшего развития электронных сервисов, создания новых продуктов для бизнеса и общества.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Пресс-служба Управления Росреестра по Курской области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ED347A" w:rsidRDefault="00ED347A" w:rsidP="00ED347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моб.: 8 (919) 213-05-38</w:t>
      </w:r>
    </w:p>
    <w:p w:rsidR="00ED347A" w:rsidRDefault="00ED347A" w:rsidP="00ED347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ED347A" w:rsidRDefault="00ED347A" w:rsidP="00ED347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Мы в Instagram: </w:t>
      </w:r>
      <w:hyperlink r:id="rId1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ED347A" w:rsidRDefault="00BA313B" w:rsidP="00ED347A"/>
    <w:sectPr w:rsidR="00BA313B" w:rsidRPr="00ED347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pravitelstvo-opredelilo-platu-za-ispolzovanie-federalnykh-uchastkov-pod-nekapitalnye-garazhi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press/archive/za-10-mesyatsev-2021-goda-chislo-podannykh-rossiyanami-eksterritorialnykh-zayavleniy-uvelichilos-na-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10053/1/inf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rosreestr4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hkeyeva@r46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0765-5F14-4FA9-9C5F-FDBDFDF9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9199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1315</cp:revision>
  <cp:lastPrinted>2020-01-20T13:02:00Z</cp:lastPrinted>
  <dcterms:created xsi:type="dcterms:W3CDTF">2020-01-17T12:11:00Z</dcterms:created>
  <dcterms:modified xsi:type="dcterms:W3CDTF">2023-11-18T13:30:00Z</dcterms:modified>
</cp:coreProperties>
</file>