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  <w:sz w:val="28"/>
          <w:szCs w:val="28"/>
        </w:rPr>
        <w:t>   Годовой отчет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  <w:sz w:val="28"/>
          <w:szCs w:val="28"/>
        </w:rPr>
        <w:t>                   Главы администрации муниципального образования «Корочанский сельсовет»   Беловского района   Курской области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  <w:sz w:val="28"/>
          <w:szCs w:val="28"/>
        </w:rPr>
        <w:t>                                            за 2015 год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</w:t>
      </w:r>
      <w:r>
        <w:rPr>
          <w:rStyle w:val="a6"/>
          <w:rFonts w:ascii="Verdana" w:hAnsi="Verdana"/>
          <w:color w:val="292D24"/>
          <w:sz w:val="28"/>
          <w:szCs w:val="28"/>
        </w:rPr>
        <w:t>Раздел 1. Функция муниципальной власти.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  <w:sz w:val="28"/>
          <w:szCs w:val="28"/>
        </w:rPr>
        <w:t>1.1 Основные направления работы администрации муниципального образования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  Дорогие жители и наши гости. Сегодня я перед Вами отчитываюсь, как глава сельсовета , согласно 131-ФЗ «Об общих принципах организации местного самоуправления в РФ»  и Устава муниципального образования «Корочанский сельсовет» Беловского района Курской области.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Площадь территории сельсовета  - 74.05 кв. км. </w:t>
      </w:r>
      <w:r>
        <w:rPr>
          <w:rFonts w:ascii="Verdana" w:hAnsi="Verdana"/>
          <w:color w:val="292D24"/>
          <w:sz w:val="28"/>
          <w:szCs w:val="28"/>
          <w:u w:val="single"/>
        </w:rPr>
        <w:t>В нашем муниципальном образовании числится 3 населенных пункта: где проживают - </w:t>
      </w:r>
      <w:r>
        <w:rPr>
          <w:rFonts w:ascii="Verdana" w:hAnsi="Verdana"/>
          <w:color w:val="292D24"/>
          <w:sz w:val="28"/>
          <w:szCs w:val="28"/>
        </w:rPr>
        <w:t>932 человека в том числе д. Корочка , с численностью населения - 361 чел, с. Долгий Колодезь – с численностью – 391 чел., д. Слободка Корочка – с численностью населения - 180 чел.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Администрация муниципального образования является исполнительно распорядительным органом МО «Корочанский сельсовет», наделенный полномочиями по решению вопросов местного значения и полномочиями для осуществления отдельных полномочий , переданных законами Курской области.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ind w:right="-426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     Администрация МО «Корочанский сельсовет» за отчетный год осуществляла свою деятельность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- по обеспечению жизнедеятельности населенных пунктов расположенных на территории Корочанского сельсовета.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 xml:space="preserve">За отчетный период главой МО «Корочанский сельсовет издано 126_постановления и __47___ распоряжений. Проведено _33_собрания депутатов и принято __33___ решения Собрания депутатов. Ежемесячно ведется реестр </w:t>
      </w:r>
      <w:r>
        <w:rPr>
          <w:rFonts w:ascii="Verdana" w:hAnsi="Verdana"/>
          <w:color w:val="292D24"/>
          <w:sz w:val="28"/>
          <w:szCs w:val="28"/>
        </w:rPr>
        <w:lastRenderedPageBreak/>
        <w:t>учета нормативно-правовых актов. Принятые нормативно-правовые акты направляются в прокуратуру Беловского района и в Администрацию Беловского района для включения в регистр нормативно-правовых актов Курской области и для проверки на соответствие законодательству Российской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Федерации. В 2015 году после соответствующих проверок приведены в соответствие действующему законодательству _5___ нормативно-правовых акта.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  <w:sz w:val="28"/>
          <w:szCs w:val="28"/>
        </w:rPr>
        <w:t>1.3 Работа с обращениями , письмами, жалобами и заявлениями граждан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За 2015 год администрацией Корочанского сельсовета рассмотрено __23__обращения граждан, в том   жилищно-коммунальной сфере -___23_. Рассмотрено с выездом на место-_8___, вопросы решены положительно-__15___, разъяснения-_8____. Граждане обращались а Администрацию сельсовета по поводу снабжения балонным газом.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Поступали вопросы , по вопросам газификации и водоснабжения. В 2015 году газифицировано 1 - домовладение , разработан и получено положительное заключение государственной экспертизы проект строительства водопровода в с. Долгий Колодезь протяженностью более 10 км и сметная стоимость которого составляет 25 млн. руб. На данный момент документы находятся в АПК Курской области и будем надеяться , что в 2016 году будет включен в программу «Устойчивое развитие территории сельских поселений на 2014-2017 годы.» Специалистами администрации Корочанского сельсовета оказывалась помощь на развитие ЛПХ и газификацию домовладений.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В сельсовете через Росрегистрацию физ. Лицам за 2015 год оформлено и зарегистрировано в собственность __15_ домовладений, 4 находятся в стадии оформления.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С начала 2015 года специалистами Администрации сельсовета совершено _91__ нотариальных действия (выдача доверенностей).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 xml:space="preserve">Жители сельсовета обращаются в Администрацию по вопросу ремонта жилья, по вопросу освидетельствования проведения основных работ по строительству объекта индивидуального </w:t>
      </w:r>
      <w:r>
        <w:rPr>
          <w:rFonts w:ascii="Verdana" w:hAnsi="Verdana"/>
          <w:color w:val="292D24"/>
          <w:sz w:val="28"/>
          <w:szCs w:val="28"/>
        </w:rPr>
        <w:lastRenderedPageBreak/>
        <w:t>жилищного строительства , а также реконструкции объекта индивидуального жилищного строительства для получения материнского капитала 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Анализ обращения граждан поступивших в администрацию муниципального образования «Корочанский сельсовет» в 2015 году показывает, что самой глобальной проблемой для жителей населенных пунктов было и остается вопрос водоснабжения. Так в 2015 году в д. Слободка Корочка в связи с тем , что вышла из строя водозаборная скважина был произведен ее ремонт по программе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Экология и чистая вода в Курской области на 2014-2020 годы, где было затрачено бюджетных средств в сумме 908,1 тыс. руб ,   также по этой же программе «Экология и чистая вода» были выполнены работы по текущему ремонту объектов водоснабжения муниципальной собственности – водонапорной башни в д. Слободка Корочка Беловского района Курской области где из бюджета всех уровней было выделено финансирование в сумме 561,2 тыс. рублей.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В связи с тем, что в 2015 году полномочия по водоснабжению и другие полномочия которыми были наделены муниципальные образования, переданы в администрацию Беловского района , депутатами Корочанского сельсовета было принято решение о приеме органами местного самоуправления Корочанского сельсовета части полномочий по решению вопросов местного значения органов местного самоуправления муниципального района «Беловский район Курской области. В связи с этим 2015 году было заключено договор аренды объектов водоснабжения расположенных на территории Корочанского сельсовета с ОАО «Курскоблводоканал» . С 1 февраля 2016 года с этой организацией мы расторгли договор аренды и будем заключать договор аренды с ЖКХ «Белая Плюс»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  <w:sz w:val="28"/>
          <w:szCs w:val="28"/>
        </w:rPr>
        <w:t>1.4 Исполнительная дисциплина и административный контроль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Соблюдение исполнительной дисциплины и административный контроль за выполнением нормативно-правовых документов возложены на заместителя главы МО «Корочанский сельсовет».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Из 126 постановлений и 47 распоряжений все распоряжения исполнены.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Ведется работа по обнародованию нормативно-правовых актов МО «Корочанский сельсовет» путем вывешивания на доске объявлений информационного бюллетеня, опубликования в газете «Беловсие Зори» и размещения на официальном сайте муниципального образования.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  <w:sz w:val="28"/>
          <w:szCs w:val="28"/>
        </w:rPr>
        <w:t>1.5 Муниципальная служба. Кадровая политика.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В муниципальном образовании «Корочанский сельсовет работает 3 муниципальных служащих, 3 работника культуры.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  <w:sz w:val="28"/>
          <w:szCs w:val="28"/>
        </w:rPr>
        <w:t>1.6 Мероприятия по переходу на межведомственное и межуровневое взаимодействие при предоставлении муниципальных услуг.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На муниципальном уровне по организации межведомственного взаимодействия при предоставлении муниципальных и государственных услуг Распоряжением администрации МО «Корочанский сельсовет» от 28.12.2012 года № 36 «Об утверждении списка должностных лиц ответственных за межведомственное взаимодействие при предоставлении муниципальных услуг в электронном виде» создана рабочая группа в количестве трех человек.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Результатом работы рабочей группы стало Положение «О порядке разработки и утверждения административных регламентов предоставления муниципальных услуг» , утвержденное Постановлением администрации МО «Корочанский сельсовет» от 07 июня 2012 года № 24.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Разработаны и утверждены План по внесению изменений в норматино-правовые акты органа местного самоуправления , с целью устранения ограничений для предоставления муниципальных услуг посредством межведомственного взаимодействия и План мероприятий по переходу на межведомственное и межуровневое взаимодействие при предоставлении муниципальных услуг. Осуществляется текущий контроль за соблюдением сроков исполнения этапов этих планов.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 xml:space="preserve">Приняты и размещены на официальном сайте муниципального образования «Корочанский сельсовет» перечень </w:t>
      </w:r>
      <w:r>
        <w:rPr>
          <w:rFonts w:ascii="Verdana" w:hAnsi="Verdana"/>
          <w:color w:val="292D24"/>
          <w:sz w:val="28"/>
          <w:szCs w:val="28"/>
        </w:rPr>
        <w:lastRenderedPageBreak/>
        <w:t>муниципальных услуг и функций предоставляемых Администрацией МО «Корочанский сельсовет» и перечень муниципальных услуг с элементами межведомственного и межуровневого взаимодействия.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В настоящее время разработаны и утверждены __21_ административных регламентов.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1. Выдача несовершеннолетним лицам, достигшим 16 лет, разрешения на вступление в брак до достижения брачного возраста.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2. Предоставление архивной информации по документам Архивного фонда Беловского района и другим архивным документам (выдача архивных справок, архивных выписок и архивных копий).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3. Совершение нотариальных действий, предусмотренных законодательством.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4. 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5. Выдача выписки из домовой книги, выписки из похозяйственной книги, справок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6.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филармоний, киносеансов, анонсы данных мероприятий.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7. Формирование, утверждение, исполнение бюджета муниципального образования «Корочанский сельсовет» Беловского района Курской области и контроль за его исполнением.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8.Выдача разрешений на вырубку деревьев и кустарников на территории Корочанского сельсовета Беловского района Курской области.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 xml:space="preserve">9         Назначение и выплата пенсии за выслугу лет лицам, замещавшим должности муниципальной службы в Администрации Корочанского сельсовета Беловского района </w:t>
      </w:r>
      <w:r>
        <w:rPr>
          <w:rFonts w:ascii="Verdana" w:hAnsi="Verdana"/>
          <w:color w:val="292D24"/>
          <w:sz w:val="28"/>
          <w:szCs w:val="28"/>
        </w:rPr>
        <w:lastRenderedPageBreak/>
        <w:t>Курской области, и ежемесячной доплаты к пенсии выборным должностным лица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10       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Корочанского сельсовета Беловского района Курской области, на которых расположены здания, сооружения.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11       Утверждение схемы расположения земельного участка на кадастровом плане территории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12       Продажа земельных участков, находящихся в муниципальной собственности и (или) государственная собственность на которые не разграничена, на территории Корочанского сельсовета Беловского района Курской области на торгах и без проведения торгов         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13       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Корочанского сельсовета Беловского района Курской области гражданину или юридическому лицу в собственность бесплатно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14       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Корочанского сельсовета Беловского района Курской области в аренду на торгах и без проведения торгов        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15      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Корочанского сельсовета Беловского района Курской области в постоянное (бессрочное) пользование         Федеральное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   16    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Корочанского сельсовета Беловского района Курской области в безвозмездное пользование        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 xml:space="preserve">17       Предоставление земельных участков, находящихся в муниципальной собственности, и (или) государственная </w:t>
      </w:r>
      <w:r>
        <w:rPr>
          <w:rFonts w:ascii="Verdana" w:hAnsi="Verdana"/>
          <w:color w:val="292D24"/>
          <w:sz w:val="28"/>
          <w:szCs w:val="28"/>
        </w:rPr>
        <w:lastRenderedPageBreak/>
        <w:t>собственность на которые не разграничена, на территории Корочанского сельсовета Беловского района Курской области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для осуществления крестьянским (фермерским) хозяйствам его деятельности   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18      Предварительное согласование предоставления земельного участка 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19      Осуществление муниципального контроля за сохранностью автомобильных дорог местного значения в границах населенного пункта Корочанского сельсовета Беловского района Курской области         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20      Осуществление муниципального земельного контроля на территории муниципального образования « Корочанский сельсовет» Беловского района Курской области       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21       Предоставление водных объектов, находящихся в собственности Корочанского сельсовета Беловского района Курской области, в пользование на основании договора водопользования                     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8 регламентов утверждены и размещены на официальном сайте администрации Корочанского сельсовета.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13 регламентов размещены на сайте проектами.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  <w:sz w:val="28"/>
          <w:szCs w:val="28"/>
        </w:rPr>
        <w:t>1.7 Меры по предупреждению чрезвычайных ситуаций природного и техногенного характера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В соответствии с планом основных мероприятий МО «Корочанский сельсовет» в области гражданской обороны , предупреждения и ликвидации чрезвычайных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ситуаций , обеспечения пожарной безопасности и безопасности людей на водных объектах, проведены следующие мероприятия: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Разработан план эвакуации населения и определены ответственные лица за оповещение и эвакуацию при газовой опасности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Ежеквартально проводится проверка системы оповещения населения муниципального образования.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В административном здании сельсовета и во всех Домах культуры выполнен монтаж автоматической пожарной сигнализации.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   Проведены: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- проверка технического состояния источников противопожарного водоснабжения; пожарных водоемов, пожарных гидрантов;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- утепление пожарных гидрантов и очистка их от снега;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-   специальные рейды в домовладения где проживают одинокие граждане , граждане группы «Риска» , многодетные семьи в плане пожарной безопасности.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Разработан план мероприятий по обеспечению безопасности людей на водных объектах, охране жизни и здоровья в период подготовки и проведения купального сезона.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С целью недопущения ЧС , а также усиления мер пожарной безопасности в период проведения праздничных, массовых мероприятий назначаются ответственные дежурные.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  <w:sz w:val="28"/>
          <w:szCs w:val="28"/>
        </w:rPr>
        <w:t>1.8 Санитарное и экологическое состояние населенных пунктов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При администрации муниципального образования «Корочанский сельсовет» создана комиссия по анализу санитарного, экологического состояния населенных пунктов «Корочанский сельсовет» На заседании комиссии были подведены итоги благоустройства и санитарного состояния за 2015 год. В администрации сельсовета ведется систематическая и целенаправленная работа по ее выполнению, проводятся ежемесячный мониторинг.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 xml:space="preserve">За период 2015 года на территории муниципального образования в целях улучшения санитарного состояния , </w:t>
      </w:r>
      <w:r>
        <w:rPr>
          <w:rFonts w:ascii="Verdana" w:hAnsi="Verdana"/>
          <w:color w:val="292D24"/>
          <w:sz w:val="28"/>
          <w:szCs w:val="28"/>
        </w:rPr>
        <w:lastRenderedPageBreak/>
        <w:t>благоустройства территории были организованы и проведены месячник чистоты, где принимали участие жители наших населенных пунктов, организации , образовательные учреждения.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В апреле был проведен субботник на кладбище. Огромное спасибо тем жителям, которые откликнулись на призыв и провели большую работу. Была произведена вырубка кустарника убрана сухая трава.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Уважаемые жители, совместными усилиями мы должны поддерживать и наводить порядок на своих улицах, придомовых территориях. И если я призываю выйти на субботник, то, пожалуйста, откликайтесь на мою просьбу. Никто из соседних сел к нам не приедет наводить порядок , и мы не можем взять рабочих из центра занятости , которые убирали бы нам все улицы вплоть до нашего порога. Хотя работники администрации совместно с депутатами ведут разъяснительную работу среди населения , что нужно заниматься благоустройством села, не создавать свалки на территории сельсовета, а соблюдать чистоту – бесполезно. Жители по прежнему везут со своих дворов мусор , бытовые отходы на окраину села в лесопосадки, да еще поджигают потом не в состоянии погасит ь. Большую помощь в наведении порядка на территории оказывают школьники и работники домов культуры.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</w:t>
      </w:r>
      <w:r>
        <w:rPr>
          <w:rStyle w:val="a6"/>
          <w:rFonts w:ascii="Verdana" w:hAnsi="Verdana"/>
          <w:color w:val="292D24"/>
          <w:sz w:val="28"/>
          <w:szCs w:val="28"/>
        </w:rPr>
        <w:t>Раздел2 Социальная политика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  <w:sz w:val="28"/>
          <w:szCs w:val="28"/>
        </w:rPr>
        <w:t>2.1 Демографическая ситуация.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Открыто лицевых счетов- 522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В том числе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Жилые домовладения- 363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Нежилые - 159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Численность населения по состоянию на 01.01.2016 года – 932 человека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В том числе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Мужчин -442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Женщин- 479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Численность населения в трудоспособном возрасте - 521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Численность безработных - 159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Численность работающих -362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Численность детей от 0 до 18 лет -158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Численность пенсионеров - 244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Родилось - 5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Умерло - 17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Одиноких и престарелых -24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Прибыли по месту жительства - 33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По месту пребывания -8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Выбыло - 12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  <w:sz w:val="28"/>
          <w:szCs w:val="28"/>
        </w:rPr>
        <w:t>2.2 Образование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На территории Корочанского сельсовета расположена МКОУ «Корочкинская Основная Общеобразовательная школа» где обучается 41 учащихся, Долгоколодезьская начальная школа с числом учащихся 9 человек. Все школы обеспечены компьютерной техникой, которая способствует более эфективному процессу обучения. Во всех школах организовано горячее питание. При школах работают различные спортивные кружки и секции. Проводятся культурно-массовые и развлекательные программы.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Во внеклассной работе учителя и учащиеся тесно сотрудничают с Корочанским ДК. Это совместные концерты подготовленные с помощью работников культуры Это «День пожилого человека», День Матери , День Защитника Отечества и др.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В период новогодних каникул дети в количестве 20 человек побывали на районной елке, которая была организована Администрацией Беловского района.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  <w:sz w:val="28"/>
          <w:szCs w:val="28"/>
        </w:rPr>
        <w:t>2.3 Охрана здоровья населения</w:t>
      </w:r>
      <w:r>
        <w:rPr>
          <w:rFonts w:ascii="Verdana" w:hAnsi="Verdana"/>
          <w:color w:val="292D24"/>
          <w:sz w:val="28"/>
          <w:szCs w:val="28"/>
        </w:rPr>
        <w:t>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На территории Корочанского сельсовета имеется 3 ФАПа. С целью улучшения здоровья жителей сельсовета были проведены профилактический прививки, профилактические медицинские осмотры. Один раз в год работает передвижная флюорография. Все граждане , относящиеся к региональным и федеральным льготным категориям, получают бесплатные льготные препараты.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  <w:sz w:val="28"/>
          <w:szCs w:val="28"/>
        </w:rPr>
        <w:t>2.4 Культура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На территории Корочанского сельсовета находятся пять учреждений культуры, в том числе один Дом Культуры в д. Корочка и два Дома Досуга в д. Слободка Корочка и в с. Долгий Колодезь и две библиотеки. Численность работающих в этих учреждениях пять человек.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Основной гарантией развития отрасли культуры является бюджетное финансирование.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Бюджет учреждений культуры в 2015 году составил _3764,0 тыс руб__ в том числе на заработную плату_234,0__тыс. руб, связь_5,0___тыс. руб, электроэнергию_34__тыс.руб, Услуги по содержанию имущества 34 тыс.руб На увеличение материальных запасов было израсходовано_18,0_ тыс. руб, в том числе на приобретение угля 10,0___ тыс.руб. В 2015 году была проведена определенная работа по косметическому ремонту всех наших очагов культуры  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  <w:sz w:val="28"/>
          <w:szCs w:val="28"/>
        </w:rPr>
        <w:t>3.Финансовая система и бюджет</w:t>
      </w:r>
      <w:r>
        <w:rPr>
          <w:rFonts w:ascii="Verdana" w:hAnsi="Verdana"/>
          <w:color w:val="292D24"/>
          <w:sz w:val="28"/>
          <w:szCs w:val="28"/>
        </w:rPr>
        <w:t>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В бюджете муниципального образования «Корочанский сельсовет» были запланированы доходы в сумме 4095,8 тыс . руб. Исполнение по доходам составило 3764,0 тыс. руб или 91,9 % от запланированной суммы. Налоговые и неналоговые доходы составили в сумме _809,8___ тыс. руб исполнено 808,0 или 99,8%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 xml:space="preserve">Основную сумму дохода составили земельный налог- _547,0_ тыс.руб, налог на доходы физических лиц 37,6 тыс. руб, налог на имущество – 118,0 тыс. рублей,  прочие налоги _143,0_ тыс.руб, в том числе госпошлина 45,2_тыс.руб, доходы от использования имущества 57,2_ тыс.руб,. Безвозмездные поступления составили в сумме всего 2956,0_ тыс. руб. Дотации – 884,6 тыс. руб, субсидии -121,3__ тыс. руб, </w:t>
      </w:r>
      <w:r>
        <w:rPr>
          <w:rFonts w:ascii="Verdana" w:hAnsi="Verdana"/>
          <w:color w:val="292D24"/>
          <w:sz w:val="28"/>
          <w:szCs w:val="28"/>
        </w:rPr>
        <w:lastRenderedPageBreak/>
        <w:t>субвенции – 69,2 тыс.руб. Межбюджетные трансферты 1790,7 тыс. руб, прочие безвозмездные -90, 0 тыс.руб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Расходы бюджета запланированы в сумме _4376,0 тыс. руб. Кассовые расходы составили _3902,0_ тыс. руб. На оформление дорог в собственность -172,1 тыс.руб. Ремонт водонапорной башни и скважины в д. Слободка-Корочка 1359,9 тыс.руб, оформление водопровода в собственность 212,4 тыс.руб, уличное освещение – 160,0 тыс. руб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На культуру израсходованы денежные средства в сумме 320,3 тыс. руб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В 2016 году планируются доходы в сумме _1297,0 тыс. руб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В том числе: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Налоговые- 555,0 тыс.руб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Безвозмездные-742,0 тыс руб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Дотации- 675,0          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Субвенции- 67,0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       Администрация муниципального образования продолжает заниматься   регистрацией муниципального имущества.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Проведено межевание земельного участка которые находятся под водопроводными сетями д. Корочка и д. Слободка-Корочка , башнями и скважинами а также проведено межевание и изготовлены технические планы на земельные участки под внутрипоселковыми дорогами . Заказаны кадастровые паспорта на сооружения (башни, скважины). На подготовку всей этой документации израсходованы денежные средства в сумме 382.3 тыс руб, в том числе на дороги ».172,0 тыс. руб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На оформление имущества в 2015 года израсходовано 383,3тыс. рублей.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  <w:sz w:val="28"/>
          <w:szCs w:val="28"/>
        </w:rPr>
        <w:t>3.1 Предпринимательство, торговля и бытовое обслуживание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На территории МО «Корочанский сельсовет» осуществляют свою деятельность   6 предпринимателей, 8 крестьянско-</w:t>
      </w:r>
      <w:r>
        <w:rPr>
          <w:rFonts w:ascii="Verdana" w:hAnsi="Verdana"/>
          <w:color w:val="292D24"/>
          <w:sz w:val="28"/>
          <w:szCs w:val="28"/>
        </w:rPr>
        <w:lastRenderedPageBreak/>
        <w:t>фермерских хозяйств и одно базовое хозяйство ООО «Корочанское», где трудится наибольшая часть населения.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Торговые точки расположенные на территории сельсовета предоставляют жителям широкий ассортимент продуктов питания и предметов первой необходимости, но отсутствуют предприятия по предоставлению бытовых услуг населению.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В течении года администрацией сельсовета осуществляется контроль за оформлением договоров аренды земельных участков, исполнением условий сроков договоров, контроль за поступлением арендной платы, за выполнением предпринимателями правил благоустройства.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  <w:sz w:val="28"/>
          <w:szCs w:val="28"/>
        </w:rPr>
        <w:t>3.2 Управление земельными ресурсами и осуществление муниципального контроля.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Общая площадь земель находящихся в ведении МО «Корочанский сельсовет» составляет 74.05 кв.км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На администрацию сельсовета возложено много задач , связанных с управлением земельными ресурсами а именно: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- формирование правоустанавливающих документов при предоставлении земельных участков в собственность, владение пользование, аренду и сделок с ними для государственной регистрации;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- согласование землеустроительных работ;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- осуществление учета собственников, землепользователей и арендаторов земельных участков;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- составление отчета о наличии и распределении земель по категориям, угодьям и пользователям на 1 января каждого года;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-контроль за соблюдением земельного законодательства на территории сельсовета;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- согласование выделения земельных участков для размещения объектов на территории сельсовета;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-разъяснительная работа по вопросам землеустройства;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Большая работа в 2015 году проведена по оформлению нераспорядившихся земельными долями. Из 29 земельных долей 93 % уже оформлено в собственность.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Жизнь наших граждан находится на среднем уровне. Для жителей сельсовета находящихся в трудной жизненной ситуации оказываются необходимые социальные услуги через Государственный комплексный центр социального обслуживания населения. На учете в Комплексном центре стоит 29 человек одиноких граждан. Постоянно проводятся обследования жилищно-бытовых условий.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Задачи на 2016 год: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Продолжить вести мероприятия начатые в 2015 году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Оформление и получение свидетельства о гос. Регистрации права на здания очагов культуры, автомобильные дороги , водопроводные сети.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Закончить ремонт автодороги по ул. Центральная в д. Корочка и продолжить Строительство автодороги в д. Слободка-Корочка и с. Долгий Колодезь,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Продолжать ежегодно проводить капитальный и косметический ремонты в Доме Культуры д. Корочка и Доме Досуга в д. Слободка Корочка и в с. Долгий Колодезь 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  <w:sz w:val="28"/>
          <w:szCs w:val="28"/>
        </w:rPr>
        <w:t>В 2016 году планируется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  <w:sz w:val="28"/>
          <w:szCs w:val="28"/>
        </w:rPr>
        <w:t>- строительство нового водопровода в с. Долгий Колодезь, протяженность более 10 км, сметная стоимость которого 25 млн. руб ;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  <w:sz w:val="28"/>
          <w:szCs w:val="28"/>
        </w:rPr>
        <w:t>- строительство водозаборной скважины в д. Слободка – Корочка сметная стоимость более 6 млн. руб .;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  <w:sz w:val="28"/>
          <w:szCs w:val="28"/>
        </w:rPr>
        <w:t>Вся проектно-сметная документация находится в АПК Курской области, и будем надеяться , что в 2016 году нас включат в программу «Устойчивое развитие сельских территорий на 2014-2017 годы»;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  <w:sz w:val="28"/>
          <w:szCs w:val="28"/>
        </w:rPr>
        <w:t xml:space="preserve">-Включено в программу и уже прошли торги по строительству дороги протяженность 600 метров на </w:t>
      </w:r>
      <w:r>
        <w:rPr>
          <w:rStyle w:val="a6"/>
          <w:rFonts w:ascii="Verdana" w:hAnsi="Verdana"/>
          <w:color w:val="292D24"/>
          <w:sz w:val="28"/>
          <w:szCs w:val="28"/>
        </w:rPr>
        <w:lastRenderedPageBreak/>
        <w:t>кладбище д. Корочка. В этом году уже будет осуществляться строительство этой дороги.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Путь муниципального образования никогда не был простым. И 2015 год не исключение. Все что было сделано на территории сельсовета – это итог совместных усилий администрации, руководителей хозяйств , предпринимателей, депутатов Собрания Депутатов Корочанского сельсовета, жителей , при поддержке руководства Беловского района.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Хочу поблагодарить генерального директора ООО «Корочанское» Денисенко А.П, который постоянно оказывает безвозмездную материальную помощь на нужды муниципального образования, на благоустройство населенных пунктов нашего сельсовета, а также постоянную финансовую поддержку на проведение различных мероприятий, за взаимопонимание и взаимопомощь в решении важных социальных вопросов. Все праздники и мероприятия мы проводим сообща , была оказана огромная помощь по очистке дорог от снега во всех населенных пунктах.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Вам, уважаемые односельчане, большое спасибо за внимание, поддержку, которую вы оказываете Администрации сельсовета в решении многих проблем!</w:t>
      </w:r>
    </w:p>
    <w:p w:rsidR="00772C05" w:rsidRDefault="00772C05" w:rsidP="00772C05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Желаю всем вам крепкого здоровья, мира в семьях и на земле, стабильности, уверенности в завтрашнем дне, взаимопонимания, удачи и всего самого доброго.</w:t>
      </w:r>
    </w:p>
    <w:p w:rsidR="00F049C2" w:rsidRPr="00772C05" w:rsidRDefault="00F049C2" w:rsidP="00772C05"/>
    <w:sectPr w:rsidR="00F049C2" w:rsidRPr="00772C05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E726C"/>
    <w:rsid w:val="00040896"/>
    <w:rsid w:val="00047A26"/>
    <w:rsid w:val="0005166F"/>
    <w:rsid w:val="00056CFF"/>
    <w:rsid w:val="00065074"/>
    <w:rsid w:val="00066B92"/>
    <w:rsid w:val="00067ADD"/>
    <w:rsid w:val="00073B5C"/>
    <w:rsid w:val="0008283B"/>
    <w:rsid w:val="000956E6"/>
    <w:rsid w:val="000B340C"/>
    <w:rsid w:val="000B3418"/>
    <w:rsid w:val="000B4FAF"/>
    <w:rsid w:val="000D4086"/>
    <w:rsid w:val="000D62D3"/>
    <w:rsid w:val="000D7B17"/>
    <w:rsid w:val="00140E1F"/>
    <w:rsid w:val="0015775C"/>
    <w:rsid w:val="00162FF8"/>
    <w:rsid w:val="00163AA6"/>
    <w:rsid w:val="00181CA1"/>
    <w:rsid w:val="00183034"/>
    <w:rsid w:val="001969B1"/>
    <w:rsid w:val="001A04E1"/>
    <w:rsid w:val="001B19BC"/>
    <w:rsid w:val="001B40F5"/>
    <w:rsid w:val="001C4F37"/>
    <w:rsid w:val="001D67F6"/>
    <w:rsid w:val="001E0824"/>
    <w:rsid w:val="001E18A9"/>
    <w:rsid w:val="001E73DC"/>
    <w:rsid w:val="0021654F"/>
    <w:rsid w:val="002412FA"/>
    <w:rsid w:val="00246F36"/>
    <w:rsid w:val="00250D87"/>
    <w:rsid w:val="002620A4"/>
    <w:rsid w:val="00267A48"/>
    <w:rsid w:val="00295E0C"/>
    <w:rsid w:val="002968D4"/>
    <w:rsid w:val="002A509E"/>
    <w:rsid w:val="002A761A"/>
    <w:rsid w:val="002B45FC"/>
    <w:rsid w:val="002C33BF"/>
    <w:rsid w:val="002C579B"/>
    <w:rsid w:val="002D4A99"/>
    <w:rsid w:val="002E51F4"/>
    <w:rsid w:val="002F2777"/>
    <w:rsid w:val="002F28FC"/>
    <w:rsid w:val="002F684D"/>
    <w:rsid w:val="00303D1B"/>
    <w:rsid w:val="003102FE"/>
    <w:rsid w:val="0031334B"/>
    <w:rsid w:val="0032327E"/>
    <w:rsid w:val="00323294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D5899"/>
    <w:rsid w:val="003E0BCE"/>
    <w:rsid w:val="003E1B8B"/>
    <w:rsid w:val="003F6A9B"/>
    <w:rsid w:val="00402D51"/>
    <w:rsid w:val="00404576"/>
    <w:rsid w:val="00441404"/>
    <w:rsid w:val="00453F41"/>
    <w:rsid w:val="00463411"/>
    <w:rsid w:val="00463862"/>
    <w:rsid w:val="00476A74"/>
    <w:rsid w:val="004779FC"/>
    <w:rsid w:val="0048056A"/>
    <w:rsid w:val="0048511D"/>
    <w:rsid w:val="00490763"/>
    <w:rsid w:val="00490862"/>
    <w:rsid w:val="00492BFA"/>
    <w:rsid w:val="004E0DD7"/>
    <w:rsid w:val="004E793B"/>
    <w:rsid w:val="004F3007"/>
    <w:rsid w:val="004F7BB0"/>
    <w:rsid w:val="00521381"/>
    <w:rsid w:val="00522BE4"/>
    <w:rsid w:val="00524648"/>
    <w:rsid w:val="005306A0"/>
    <w:rsid w:val="0054338D"/>
    <w:rsid w:val="00561449"/>
    <w:rsid w:val="0056429B"/>
    <w:rsid w:val="00574524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36B3"/>
    <w:rsid w:val="00656309"/>
    <w:rsid w:val="00666274"/>
    <w:rsid w:val="006A2792"/>
    <w:rsid w:val="006C64CE"/>
    <w:rsid w:val="007020C3"/>
    <w:rsid w:val="00772C05"/>
    <w:rsid w:val="00780017"/>
    <w:rsid w:val="007A6EB1"/>
    <w:rsid w:val="007C0EB2"/>
    <w:rsid w:val="007D1A7A"/>
    <w:rsid w:val="007F354E"/>
    <w:rsid w:val="00820E40"/>
    <w:rsid w:val="00844001"/>
    <w:rsid w:val="0085042F"/>
    <w:rsid w:val="00883D67"/>
    <w:rsid w:val="00886043"/>
    <w:rsid w:val="008A6B76"/>
    <w:rsid w:val="008D4338"/>
    <w:rsid w:val="00922C71"/>
    <w:rsid w:val="00937433"/>
    <w:rsid w:val="00940770"/>
    <w:rsid w:val="009519C1"/>
    <w:rsid w:val="00995F5A"/>
    <w:rsid w:val="009B3681"/>
    <w:rsid w:val="009C08D1"/>
    <w:rsid w:val="009D20CA"/>
    <w:rsid w:val="009E49D6"/>
    <w:rsid w:val="009E69F7"/>
    <w:rsid w:val="00A1494E"/>
    <w:rsid w:val="00A17B71"/>
    <w:rsid w:val="00A24B1E"/>
    <w:rsid w:val="00A262C7"/>
    <w:rsid w:val="00A26414"/>
    <w:rsid w:val="00A41B9A"/>
    <w:rsid w:val="00A80375"/>
    <w:rsid w:val="00A928C8"/>
    <w:rsid w:val="00AB33D5"/>
    <w:rsid w:val="00B11D47"/>
    <w:rsid w:val="00B2374F"/>
    <w:rsid w:val="00B276F5"/>
    <w:rsid w:val="00B31449"/>
    <w:rsid w:val="00B53517"/>
    <w:rsid w:val="00B66349"/>
    <w:rsid w:val="00B9040A"/>
    <w:rsid w:val="00BC5B62"/>
    <w:rsid w:val="00BC74A8"/>
    <w:rsid w:val="00BE12F3"/>
    <w:rsid w:val="00BE4867"/>
    <w:rsid w:val="00BF0707"/>
    <w:rsid w:val="00C17517"/>
    <w:rsid w:val="00C4216C"/>
    <w:rsid w:val="00C45111"/>
    <w:rsid w:val="00C61BE7"/>
    <w:rsid w:val="00C72859"/>
    <w:rsid w:val="00C95AED"/>
    <w:rsid w:val="00CB0C20"/>
    <w:rsid w:val="00CB32C4"/>
    <w:rsid w:val="00CD42B8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2FCA"/>
    <w:rsid w:val="00D7587E"/>
    <w:rsid w:val="00D76E88"/>
    <w:rsid w:val="00D85A32"/>
    <w:rsid w:val="00D861D6"/>
    <w:rsid w:val="00DB591D"/>
    <w:rsid w:val="00DD49DA"/>
    <w:rsid w:val="00DD7A5C"/>
    <w:rsid w:val="00DE53EF"/>
    <w:rsid w:val="00DF3E0F"/>
    <w:rsid w:val="00DF712B"/>
    <w:rsid w:val="00DF771A"/>
    <w:rsid w:val="00E1110D"/>
    <w:rsid w:val="00E12765"/>
    <w:rsid w:val="00E27AEF"/>
    <w:rsid w:val="00E339FA"/>
    <w:rsid w:val="00E832E2"/>
    <w:rsid w:val="00E976E4"/>
    <w:rsid w:val="00EA76B3"/>
    <w:rsid w:val="00EC2C17"/>
    <w:rsid w:val="00ED13F4"/>
    <w:rsid w:val="00EE0825"/>
    <w:rsid w:val="00EE55E5"/>
    <w:rsid w:val="00EF38E2"/>
    <w:rsid w:val="00EF62B1"/>
    <w:rsid w:val="00F049C2"/>
    <w:rsid w:val="00F36932"/>
    <w:rsid w:val="00F4560A"/>
    <w:rsid w:val="00F719D9"/>
    <w:rsid w:val="00F7619F"/>
    <w:rsid w:val="00F806F8"/>
    <w:rsid w:val="00F82097"/>
    <w:rsid w:val="00F9121A"/>
    <w:rsid w:val="00FA5334"/>
    <w:rsid w:val="00FB3E9F"/>
    <w:rsid w:val="00FB6F19"/>
    <w:rsid w:val="00FB7210"/>
    <w:rsid w:val="00FC71BA"/>
    <w:rsid w:val="00FD3764"/>
    <w:rsid w:val="00FD5BC6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C74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  <w:style w:type="character" w:customStyle="1" w:styleId="fontstyle25">
    <w:name w:val="fontstyle25"/>
    <w:basedOn w:val="a0"/>
    <w:rsid w:val="00E27AEF"/>
  </w:style>
  <w:style w:type="paragraph" w:customStyle="1" w:styleId="aa">
    <w:name w:val="aa"/>
    <w:basedOn w:val="a"/>
    <w:rsid w:val="00E2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">
    <w:name w:val="a9"/>
    <w:basedOn w:val="a"/>
    <w:rsid w:val="00E2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24"/>
    <w:basedOn w:val="a"/>
    <w:rsid w:val="0032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-1">
    <w:name w:val="ww-1"/>
    <w:basedOn w:val="a0"/>
    <w:rsid w:val="00323294"/>
  </w:style>
  <w:style w:type="paragraph" w:customStyle="1" w:styleId="ad">
    <w:name w:val="ad"/>
    <w:basedOn w:val="a"/>
    <w:rsid w:val="0032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">
    <w:name w:val="43"/>
    <w:basedOn w:val="a"/>
    <w:rsid w:val="0032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">
    <w:name w:val="102"/>
    <w:basedOn w:val="a"/>
    <w:rsid w:val="0032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pt1">
    <w:name w:val="11pt1"/>
    <w:basedOn w:val="a0"/>
    <w:rsid w:val="00323294"/>
  </w:style>
  <w:style w:type="character" w:customStyle="1" w:styleId="111">
    <w:name w:val="111"/>
    <w:basedOn w:val="a0"/>
    <w:rsid w:val="00323294"/>
  </w:style>
  <w:style w:type="paragraph" w:customStyle="1" w:styleId="style5">
    <w:name w:val="style5"/>
    <w:basedOn w:val="a"/>
    <w:rsid w:val="0032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74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iiaeuiue">
    <w:name w:val="iiiaeuiue"/>
    <w:basedOn w:val="a"/>
    <w:rsid w:val="00BC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BC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4">
    <w:name w:val="rvts24"/>
    <w:basedOn w:val="a0"/>
    <w:rsid w:val="00BC74A8"/>
  </w:style>
  <w:style w:type="paragraph" w:customStyle="1" w:styleId="rvps59">
    <w:name w:val="rvps59"/>
    <w:basedOn w:val="a"/>
    <w:rsid w:val="00BC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">
    <w:name w:val="rvps7"/>
    <w:basedOn w:val="a"/>
    <w:rsid w:val="00BC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7">
    <w:name w:val="rvts97"/>
    <w:basedOn w:val="a0"/>
    <w:rsid w:val="00BC74A8"/>
  </w:style>
  <w:style w:type="character" w:customStyle="1" w:styleId="rvts21">
    <w:name w:val="rvts21"/>
    <w:basedOn w:val="a0"/>
    <w:rsid w:val="00BC74A8"/>
  </w:style>
  <w:style w:type="paragraph" w:customStyle="1" w:styleId="text">
    <w:name w:val="text"/>
    <w:basedOn w:val="a"/>
    <w:rsid w:val="00BC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basedOn w:val="a"/>
    <w:rsid w:val="00BC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">
    <w:name w:val="a8"/>
    <w:basedOn w:val="a"/>
    <w:rsid w:val="00BC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12"/>
    <w:basedOn w:val="a"/>
    <w:rsid w:val="00BC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">
    <w:name w:val="121"/>
    <w:basedOn w:val="a"/>
    <w:rsid w:val="00BC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header">
    <w:name w:val="aheader"/>
    <w:basedOn w:val="a"/>
    <w:rsid w:val="00BC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BC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">
    <w:name w:val="a7"/>
    <w:basedOn w:val="a"/>
    <w:rsid w:val="00BC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basedOn w:val="a"/>
    <w:rsid w:val="00BC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2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A2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ab"/>
    <w:basedOn w:val="a"/>
    <w:rsid w:val="00A2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00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588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19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255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856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552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692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49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20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1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36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70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02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07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320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98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40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58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EC6B1-4D55-469E-A3BA-4D0BC953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15</Pages>
  <Words>3552</Words>
  <Characters>20250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23755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202</cp:revision>
  <cp:lastPrinted>2017-03-16T05:23:00Z</cp:lastPrinted>
  <dcterms:created xsi:type="dcterms:W3CDTF">2017-03-14T13:52:00Z</dcterms:created>
  <dcterms:modified xsi:type="dcterms:W3CDTF">2023-11-11T04:36:00Z</dcterms:modified>
</cp:coreProperties>
</file>