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ШТРАФЫ УВЕЛИЧИЛИСЬ</w:t>
      </w:r>
      <w:proofErr w:type="gramStart"/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 xml:space="preserve"> !</w:t>
      </w:r>
      <w:proofErr w:type="gramEnd"/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!!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Отдел надзорной деятельности  и профилактической работы по </w:t>
      </w:r>
      <w:proofErr w:type="spellStart"/>
      <w:r>
        <w:rPr>
          <w:rFonts w:ascii="Verdana" w:hAnsi="Verdana"/>
          <w:color w:val="292D24"/>
          <w:sz w:val="20"/>
          <w:szCs w:val="20"/>
        </w:rPr>
        <w:t>Суджанскому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Беловскому и </w:t>
      </w:r>
      <w:proofErr w:type="spellStart"/>
      <w:r>
        <w:rPr>
          <w:rFonts w:ascii="Verdana" w:hAnsi="Verdana"/>
          <w:color w:val="292D24"/>
          <w:sz w:val="20"/>
          <w:szCs w:val="20"/>
        </w:rPr>
        <w:t>Большесолдатскому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районам УНД и </w:t>
      </w:r>
      <w:proofErr w:type="gramStart"/>
      <w:r>
        <w:rPr>
          <w:rFonts w:ascii="Verdana" w:hAnsi="Verdana"/>
          <w:color w:val="292D24"/>
          <w:sz w:val="20"/>
          <w:szCs w:val="20"/>
        </w:rPr>
        <w:t>ПР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ГУ МЧС России по Курской области информирует, что 28 мая 2022 года на официальном </w:t>
      </w:r>
      <w:proofErr w:type="spellStart"/>
      <w:r>
        <w:rPr>
          <w:rFonts w:ascii="Verdana" w:hAnsi="Verdana"/>
          <w:color w:val="292D24"/>
          <w:sz w:val="20"/>
          <w:szCs w:val="20"/>
        </w:rPr>
        <w:t>интернет-портале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правовой информации опубликован Федеральный закон от 28.05.2022 г. № 141-ФЗ «О внесении изменений в Кодекс Российской Федерации об административных правонарушениях» (далее – Закон).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Закон значительно усилил административную ответственность за нарушение требований пожарной безопасности, предусмотренных статьёй 20.4 Кодекса Российской Федерации об административных правонарушениях (далее –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>) и за нарушение правил пожарной безопасности в лесах (статья 8.32.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>).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 определенные виды нарушений размер административных штрафов для граждан возрос в десять раз, а для должностных лиц, индивидуальных предпринимателей и юридических лиц - в два раза.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вступает в силу с 8 июня 2022 года.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Так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например, за нарушение требований пожарной безопасности по статье 20.4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>, в том числе за нарушения порядка применения открытого огня (разведение костра, сжигание мусора, приготовления пищи на мангале и т.п.), за несвоевременную уборку земельного участка от мусора, сухой растительности и покос травы, штраф составит: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граждан в размере от 5 тысяч до 15 тысяч рублей (было от 2 до 3 тыс. руб.);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 на должностных лиц – от 20 тысяч до 30  тысяч рублей (было от 6 до 15 тыс. руб.);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на лиц, осуществляющих предпринимательскую деятельность без образования юридического лица – от 40 тысяч до 60  тысяч рублей (было от 400 четырехсот тысяч рублей (было от 150 до 200 тыс. руб.).</w:t>
      </w:r>
      <w:proofErr w:type="gramEnd"/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 За нарушение выше указанных требований пожарной безопасности по статье 20.4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>, совершённых в условиях особого противопожарного режима, размер штрафа увеличивается и составит: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граждан в размере от 10 тысяч до 20 тысяч рублей (было от 2 до 4 тыс. руб.);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должностных лиц – от 30  тысяч до 60 тысяч рублей (было от 15 до 30 тыс. руб.);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лиц, осуществляющих предпри60 шестидесяти тысяч до 80  тысяч рублей (было от 30 до 40 тыс. руб.);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юридических лиц – от 400 тысяч до 800 тысяч рублей (было от 200 до 400 тыс. руб.).</w:t>
      </w:r>
    </w:p>
    <w:p w:rsidR="003742F8" w:rsidRDefault="003742F8" w:rsidP="003742F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Санкции за нарушение правил пожарной безопасности в лесах по статье 8.32 </w:t>
      </w:r>
      <w:proofErr w:type="spellStart"/>
      <w:r>
        <w:rPr>
          <w:rFonts w:ascii="Verdana" w:hAnsi="Verdana"/>
          <w:color w:val="292D24"/>
          <w:sz w:val="20"/>
          <w:szCs w:val="20"/>
        </w:rPr>
        <w:fldChar w:fldCharType="begin"/>
      </w:r>
      <w:r>
        <w:rPr>
          <w:rFonts w:ascii="Verdana" w:hAnsi="Verdana"/>
          <w:color w:val="292D24"/>
          <w:sz w:val="20"/>
          <w:szCs w:val="20"/>
        </w:rPr>
        <w:instrText xml:space="preserve"> HYPERLINK "https://ria.ru/product_kodeks-ob-administrativnykh-pravonarusheniyakh-koap/"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>
        <w:rPr>
          <w:rStyle w:val="aa"/>
          <w:rFonts w:ascii="Verdana" w:hAnsi="Verdana"/>
          <w:color w:val="7D7D7D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fldChar w:fldCharType="end"/>
      </w:r>
      <w:r>
        <w:rPr>
          <w:rFonts w:ascii="Verdana" w:hAnsi="Verdana"/>
          <w:color w:val="292D24"/>
          <w:sz w:val="20"/>
          <w:szCs w:val="20"/>
        </w:rPr>
        <w:t> для граждан составят от 15 до 30 тысяч рублей (было от 1,5 до 3 тысяч), для должностных лиц – от 20 до 40 тысяч (было от 10 до 20 тысяч), для юридических лиц – от 100 до 400 тысяч (было от 50 до 200 тысяч).</w:t>
      </w:r>
      <w:proofErr w:type="gramEnd"/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Кроме того, 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полосой, штраф составит: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для граждан от 30 до 40 тысяч рублей (было от 3 до 4 тысяч),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для должностных лиц – от 30 до 50 тысяч (было от 15 до 20 тысяч),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для юридических лиц – от 300 до 500 тысяч (было от 150 до 250 тысяч).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 Только строгое соблюдение требований пожарной безопасности позволит избежать пожаров и их разрушительные последствия в период действия особого противопожарного режима.</w:t>
      </w:r>
    </w:p>
    <w:p w:rsidR="003742F8" w:rsidRDefault="003742F8" w:rsidP="003742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Гос</w:t>
      </w:r>
      <w:proofErr w:type="spellEnd"/>
      <w:r>
        <w:rPr>
          <w:rFonts w:ascii="Verdana" w:hAnsi="Verdana"/>
          <w:color w:val="292D24"/>
          <w:sz w:val="20"/>
          <w:szCs w:val="20"/>
        </w:rPr>
        <w:t>. инспектор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Суджанского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Беловского и </w:t>
      </w:r>
      <w:proofErr w:type="spellStart"/>
      <w:r>
        <w:rPr>
          <w:rFonts w:ascii="Verdana" w:hAnsi="Verdana"/>
          <w:color w:val="292D24"/>
          <w:sz w:val="20"/>
          <w:szCs w:val="20"/>
        </w:rPr>
        <w:t>Большесолдатского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районов по пожарному надзору        Макаренко В.Ю.</w:t>
      </w:r>
    </w:p>
    <w:p w:rsidR="00BA313B" w:rsidRPr="003742F8" w:rsidRDefault="00BA313B" w:rsidP="003742F8"/>
    <w:sectPr w:rsidR="00BA313B" w:rsidRPr="003742F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60D99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504F9"/>
    <w:rsid w:val="00372530"/>
    <w:rsid w:val="003735BF"/>
    <w:rsid w:val="003742F8"/>
    <w:rsid w:val="003B6182"/>
    <w:rsid w:val="003C29FC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B5A8-2C1C-41AA-B47B-3687917A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82</cp:revision>
  <cp:lastPrinted>2020-01-20T13:02:00Z</cp:lastPrinted>
  <dcterms:created xsi:type="dcterms:W3CDTF">2020-01-17T12:11:00Z</dcterms:created>
  <dcterms:modified xsi:type="dcterms:W3CDTF">2023-11-13T18:30:00Z</dcterms:modified>
</cp:coreProperties>
</file>