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D0" w:rsidRDefault="000637D0" w:rsidP="000637D0">
      <w:pPr>
        <w:pStyle w:val="caaieiaie2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38"/>
          <w:szCs w:val="38"/>
        </w:rPr>
        <w:t>АДМИНИСТРАЦИЯ</w:t>
      </w:r>
    </w:p>
    <w:p w:rsidR="000637D0" w:rsidRDefault="000637D0" w:rsidP="000637D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БЕЛОВСКОГО РАЙОНА КУРСКОЙ ОБЛАСТИ</w:t>
      </w:r>
    </w:p>
    <w:p w:rsidR="000637D0" w:rsidRDefault="000637D0" w:rsidP="000637D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307910, Курская область,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район, сл. Белая, Советская пл. 1,</w:t>
      </w:r>
    </w:p>
    <w:p w:rsidR="000637D0" w:rsidRDefault="000637D0" w:rsidP="000637D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(471-49) 2-12-08, 2-15-35   факс: (471-49) 2-13-83</w:t>
      </w:r>
    </w:p>
    <w:p w:rsidR="000637D0" w:rsidRPr="000637D0" w:rsidRDefault="000637D0" w:rsidP="000637D0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  <w:lang w:val="en-US"/>
        </w:rPr>
      </w:pPr>
      <w:r>
        <w:rPr>
          <w:rFonts w:ascii="Verdana" w:hAnsi="Verdana"/>
          <w:color w:val="292D24"/>
          <w:sz w:val="20"/>
          <w:szCs w:val="20"/>
        </w:rPr>
        <w:fldChar w:fldCharType="begin"/>
      </w:r>
      <w:r w:rsidRPr="000637D0">
        <w:rPr>
          <w:rFonts w:ascii="Verdana" w:hAnsi="Verdana"/>
          <w:color w:val="292D24"/>
          <w:sz w:val="20"/>
          <w:szCs w:val="20"/>
          <w:lang w:val="en-US"/>
        </w:rPr>
        <w:instrText xml:space="preserve"> HYPERLINK "http://bel.rkursk.ru/"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 w:rsidRPr="000637D0">
        <w:rPr>
          <w:rStyle w:val="ab"/>
          <w:rFonts w:ascii="Verdana" w:hAnsi="Verdana"/>
          <w:color w:val="7D7D7D"/>
          <w:sz w:val="20"/>
          <w:szCs w:val="20"/>
          <w:lang w:val="en-US"/>
        </w:rPr>
        <w:t>Http</w:t>
      </w:r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Verdana" w:hAnsi="Verdana"/>
          <w:color w:val="292D24"/>
          <w:sz w:val="20"/>
          <w:szCs w:val="20"/>
        </w:rPr>
        <w:fldChar w:fldCharType="begin"/>
      </w:r>
      <w:r w:rsidRPr="000637D0">
        <w:rPr>
          <w:rFonts w:ascii="Verdana" w:hAnsi="Verdana"/>
          <w:color w:val="292D24"/>
          <w:sz w:val="20"/>
          <w:szCs w:val="20"/>
          <w:lang w:val="en-US"/>
        </w:rPr>
        <w:instrText xml:space="preserve"> HYPERLINK "http://bel.rkursk.ru/"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 w:rsidRPr="000637D0">
        <w:rPr>
          <w:rStyle w:val="ab"/>
          <w:rFonts w:ascii="Verdana" w:hAnsi="Verdana"/>
          <w:color w:val="7D7D7D"/>
          <w:sz w:val="20"/>
          <w:szCs w:val="20"/>
          <w:lang w:val="en-US"/>
        </w:rPr>
        <w:t>://bel.rkursk.ru</w:t>
      </w:r>
      <w:r>
        <w:rPr>
          <w:rFonts w:ascii="Verdana" w:hAnsi="Verdana"/>
          <w:color w:val="292D24"/>
          <w:sz w:val="20"/>
          <w:szCs w:val="20"/>
        </w:rPr>
        <w:fldChar w:fldCharType="end"/>
      </w:r>
      <w:r w:rsidRPr="000637D0">
        <w:rPr>
          <w:rFonts w:ascii="Verdana" w:hAnsi="Verdana"/>
          <w:color w:val="292D24"/>
          <w:sz w:val="20"/>
          <w:szCs w:val="20"/>
          <w:lang w:val="en-US"/>
        </w:rPr>
        <w:t>, e-mail: </w:t>
      </w:r>
      <w:r>
        <w:rPr>
          <w:rFonts w:ascii="Verdana" w:hAnsi="Verdana"/>
          <w:color w:val="292D24"/>
          <w:sz w:val="20"/>
          <w:szCs w:val="20"/>
        </w:rPr>
        <w:fldChar w:fldCharType="begin"/>
      </w:r>
      <w:r w:rsidRPr="000637D0">
        <w:rPr>
          <w:rFonts w:ascii="Verdana" w:hAnsi="Verdana"/>
          <w:color w:val="292D24"/>
          <w:sz w:val="20"/>
          <w:szCs w:val="20"/>
          <w:lang w:val="en-US"/>
        </w:rPr>
        <w:instrText xml:space="preserve"> HYPERLINK "mailto:Belay_46@mail.ru"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 w:rsidRPr="000637D0">
        <w:rPr>
          <w:rStyle w:val="ab"/>
          <w:rFonts w:ascii="Verdana" w:hAnsi="Verdana"/>
          <w:color w:val="7D7D7D"/>
          <w:sz w:val="20"/>
          <w:szCs w:val="20"/>
          <w:lang w:val="en-US"/>
        </w:rPr>
        <w:t>Belay_46@mail.ru</w:t>
      </w:r>
      <w:r>
        <w:rPr>
          <w:rFonts w:ascii="Verdana" w:hAnsi="Verdana"/>
          <w:color w:val="292D24"/>
          <w:sz w:val="20"/>
          <w:szCs w:val="20"/>
        </w:rPr>
        <w:fldChar w:fldCharType="end"/>
      </w:r>
    </w:p>
    <w:p w:rsidR="000637D0" w:rsidRPr="000637D0" w:rsidRDefault="000637D0" w:rsidP="000637D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  <w:lang w:val="en-US"/>
        </w:rPr>
      </w:pPr>
      <w:r w:rsidRPr="000637D0">
        <w:rPr>
          <w:rFonts w:ascii="Verdana" w:hAnsi="Verdana"/>
          <w:color w:val="292D24"/>
          <w:sz w:val="20"/>
          <w:szCs w:val="20"/>
          <w:lang w:val="en-US"/>
        </w:rPr>
        <w:t> </w:t>
      </w:r>
    </w:p>
    <w:p w:rsidR="000637D0" w:rsidRDefault="000637D0" w:rsidP="000637D0">
      <w:pPr>
        <w:pStyle w:val="a9"/>
        <w:shd w:val="clear" w:color="auto" w:fill="FFFFFF"/>
        <w:spacing w:before="195" w:beforeAutospacing="0" w:after="195" w:afterAutospacing="0"/>
        <w:ind w:right="5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 № _________________ </w:t>
      </w:r>
      <w:r>
        <w:rPr>
          <w:rFonts w:ascii="Verdana" w:hAnsi="Verdana"/>
          <w:color w:val="292D24"/>
          <w:sz w:val="27"/>
          <w:szCs w:val="27"/>
        </w:rPr>
        <w:t>                 Главам </w:t>
      </w: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сл. Белая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Курская область</w:t>
      </w:r>
      <w:r>
        <w:rPr>
          <w:rFonts w:ascii="Verdana" w:hAnsi="Verdana"/>
          <w:color w:val="292D24"/>
          <w:sz w:val="27"/>
          <w:szCs w:val="27"/>
        </w:rPr>
        <w:t>                                   муниципальных образований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0637D0" w:rsidRDefault="000637D0" w:rsidP="000637D0">
      <w:pPr>
        <w:pStyle w:val="a9"/>
        <w:shd w:val="clear" w:color="auto" w:fill="F8FAFB"/>
        <w:spacing w:before="278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7"/>
          <w:szCs w:val="27"/>
        </w:rPr>
        <w:t>                               Беловского района,</w:t>
      </w:r>
    </w:p>
    <w:p w:rsidR="000637D0" w:rsidRDefault="000637D0" w:rsidP="000637D0">
      <w:pPr>
        <w:pStyle w:val="a9"/>
        <w:shd w:val="clear" w:color="auto" w:fill="F8FAFB"/>
        <w:spacing w:before="278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7"/>
          <w:szCs w:val="27"/>
        </w:rPr>
        <w:t>                   (по списку)</w:t>
      </w:r>
    </w:p>
    <w:p w:rsidR="000637D0" w:rsidRDefault="000637D0" w:rsidP="000637D0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</w:t>
      </w:r>
    </w:p>
    <w:p w:rsidR="000637D0" w:rsidRDefault="000637D0" w:rsidP="000637D0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 Администрация Беловского района Курской области, в</w:t>
      </w:r>
      <w:r>
        <w:rPr>
          <w:rFonts w:ascii="Verdana" w:hAnsi="Verdana"/>
          <w:color w:val="292D24"/>
          <w:spacing w:val="-1"/>
          <w:sz w:val="28"/>
          <w:szCs w:val="28"/>
        </w:rPr>
        <w:t> соответствии с письмом Государственной жилищной инспекции Курской области от 18.12.2019г. № 01.2-03-06/12559 информирует Вас о следующем:</w:t>
      </w:r>
    </w:p>
    <w:p w:rsidR="000637D0" w:rsidRDefault="000637D0" w:rsidP="000637D0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</w:t>
      </w:r>
    </w:p>
    <w:p w:rsidR="000637D0" w:rsidRDefault="000637D0" w:rsidP="000637D0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           В адрес государственной жилищной инспекции Курской области от СУ СК России по Курской области поступила информация об участившихся случаях гибели людей в результате скопления угарного газа от работы газовых колонок в </w:t>
      </w:r>
      <w:proofErr w:type="gramStart"/>
      <w:r>
        <w:rPr>
          <w:rFonts w:ascii="Verdana" w:hAnsi="Verdana"/>
          <w:color w:val="292D24"/>
          <w:sz w:val="28"/>
          <w:szCs w:val="28"/>
        </w:rPr>
        <w:t>домах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в которых не имеется централизованной подачи горячей воды.</w:t>
      </w:r>
    </w:p>
    <w:p w:rsidR="000637D0" w:rsidRDefault="000637D0" w:rsidP="000637D0">
      <w:pPr>
        <w:pStyle w:val="a9"/>
        <w:shd w:val="clear" w:color="auto" w:fill="F8FAFB"/>
        <w:spacing w:before="0" w:beforeAutospacing="0" w:after="0" w:afterAutospacing="0" w:line="322" w:lineRule="atLeast"/>
        <w:ind w:right="20" w:firstLine="7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соответствии с требованиями технических регламентов в газифицированных помещениях должен быть обеспечен воздухообмен, достаточный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человека. Выполнение данного условия возможно только при комплексной работе </w:t>
      </w:r>
      <w:proofErr w:type="spellStart"/>
      <w:r>
        <w:rPr>
          <w:rFonts w:ascii="Verdana" w:hAnsi="Verdana"/>
          <w:color w:val="292D24"/>
          <w:sz w:val="28"/>
          <w:szCs w:val="28"/>
        </w:rPr>
        <w:t>общеобменной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</w:t>
      </w:r>
      <w:r>
        <w:rPr>
          <w:rFonts w:ascii="Verdana" w:hAnsi="Verdana"/>
          <w:color w:val="292D24"/>
          <w:sz w:val="28"/>
          <w:szCs w:val="28"/>
        </w:rPr>
        <w:lastRenderedPageBreak/>
        <w:t>приточно-вытяжной системы вентиляции в помещении, где установлено газоиспользующее оборудование.</w:t>
      </w:r>
    </w:p>
    <w:p w:rsidR="000637D0" w:rsidRDefault="000637D0" w:rsidP="000637D0">
      <w:pPr>
        <w:pStyle w:val="a9"/>
        <w:shd w:val="clear" w:color="auto" w:fill="F8FAFB"/>
        <w:spacing w:before="0" w:beforeAutospacing="0" w:after="0" w:afterAutospacing="0" w:line="322" w:lineRule="atLeast"/>
        <w:ind w:right="20" w:firstLine="7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Учитывая, что существующая система вентиляции большинства многоквартирных домов не отвечает данным требованиям, государственная жилищная инспекция Курской области считает целесообразным обеспечить дополнительный приток воздуха в помещениях, где установлены газовые водонагреватели.</w:t>
      </w:r>
    </w:p>
    <w:p w:rsidR="000637D0" w:rsidRDefault="000637D0" w:rsidP="000637D0">
      <w:pPr>
        <w:pStyle w:val="a9"/>
        <w:shd w:val="clear" w:color="auto" w:fill="F8FAFB"/>
        <w:spacing w:before="0" w:beforeAutospacing="0" w:after="0" w:afterAutospacing="0" w:line="322" w:lineRule="atLeast"/>
        <w:ind w:right="20" w:firstLine="70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pacing w:val="-1"/>
          <w:sz w:val="28"/>
          <w:szCs w:val="28"/>
        </w:rPr>
        <w:t>На основании изложенного, в целях предотвращения несчастных случаев, необходимо информировать собственников жилых домов (жилых помещений в МКД) о проведении работы</w:t>
      </w:r>
      <w:r>
        <w:rPr>
          <w:rStyle w:val="bodytext"/>
          <w:rFonts w:ascii="Verdana" w:hAnsi="Verdana"/>
          <w:color w:val="292D24"/>
          <w:sz w:val="28"/>
          <w:szCs w:val="28"/>
        </w:rPr>
        <w:t> п</w:t>
      </w:r>
      <w:r>
        <w:rPr>
          <w:rFonts w:ascii="Verdana" w:hAnsi="Verdana"/>
          <w:color w:val="292D24"/>
          <w:spacing w:val="-1"/>
          <w:sz w:val="28"/>
          <w:szCs w:val="28"/>
        </w:rPr>
        <w:t>о установлению вентиляционн</w:t>
      </w:r>
      <w:r>
        <w:rPr>
          <w:rStyle w:val="bodytext"/>
          <w:rFonts w:ascii="Verdana" w:hAnsi="Verdana"/>
          <w:color w:val="292D24"/>
          <w:sz w:val="28"/>
          <w:szCs w:val="28"/>
        </w:rPr>
        <w:t>ых</w:t>
      </w:r>
      <w:r>
        <w:rPr>
          <w:rFonts w:ascii="Verdana" w:hAnsi="Verdana"/>
          <w:color w:val="292D24"/>
          <w:spacing w:val="-1"/>
          <w:sz w:val="28"/>
          <w:szCs w:val="28"/>
        </w:rPr>
        <w:t> клапанов в жилых помещениях, в которых эксплуатируется газовые колонки, в соответствий с требованиями действующего законодательства, а также во взаимодействии с сотрудниками специализированных организаций, осуществляющих услугу по техническому обслуживанию внутриквартирного газового оборудования и аварийно-диспетчерскому обслуживанию довести гражданам информацию</w:t>
      </w:r>
      <w:proofErr w:type="gramEnd"/>
      <w:r>
        <w:rPr>
          <w:rFonts w:ascii="Verdana" w:hAnsi="Verdana"/>
          <w:color w:val="292D24"/>
          <w:spacing w:val="-1"/>
          <w:sz w:val="28"/>
          <w:szCs w:val="28"/>
        </w:rPr>
        <w:t xml:space="preserve"> о недопустимости эксплуатации газового оборудования при отсутствии или неисправности вентиляционных систем.</w:t>
      </w:r>
    </w:p>
    <w:p w:rsidR="000637D0" w:rsidRDefault="000637D0" w:rsidP="000637D0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pacing w:val="-1"/>
          <w:sz w:val="28"/>
          <w:szCs w:val="28"/>
        </w:rPr>
        <w:t xml:space="preserve">         В связи с чем, прошу Вас </w:t>
      </w:r>
      <w:proofErr w:type="gramStart"/>
      <w:r>
        <w:rPr>
          <w:rFonts w:ascii="Verdana" w:hAnsi="Verdana"/>
          <w:color w:val="292D24"/>
          <w:spacing w:val="-1"/>
          <w:sz w:val="28"/>
          <w:szCs w:val="28"/>
        </w:rPr>
        <w:t>разместить</w:t>
      </w:r>
      <w:proofErr w:type="gramEnd"/>
      <w:r>
        <w:rPr>
          <w:rFonts w:ascii="Verdana" w:hAnsi="Verdana"/>
          <w:color w:val="292D24"/>
          <w:spacing w:val="-1"/>
          <w:sz w:val="28"/>
          <w:szCs w:val="28"/>
        </w:rPr>
        <w:t xml:space="preserve"> данную информацию на официальном сайте муниципального образования и информационных стендах вашего муниципалитета.</w:t>
      </w:r>
    </w:p>
    <w:p w:rsidR="000637D0" w:rsidRDefault="000637D0" w:rsidP="000637D0">
      <w:pPr>
        <w:pStyle w:val="a9"/>
        <w:shd w:val="clear" w:color="auto" w:fill="F8FAFB"/>
        <w:spacing w:before="278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Глава Беловского района</w:t>
      </w:r>
    </w:p>
    <w:p w:rsidR="000637D0" w:rsidRDefault="000637D0" w:rsidP="000637D0">
      <w:pPr>
        <w:pStyle w:val="a9"/>
        <w:shd w:val="clear" w:color="auto" w:fill="F8FAFB"/>
        <w:spacing w:before="278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Курской области                                                             Н. В. Волобуев</w:t>
      </w:r>
    </w:p>
    <w:p w:rsidR="00BA313B" w:rsidRPr="000637D0" w:rsidRDefault="00BA313B" w:rsidP="000637D0"/>
    <w:sectPr w:rsidR="00BA313B" w:rsidRPr="000637D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2C4B-5021-48AB-947A-A9F62229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126</cp:revision>
  <cp:lastPrinted>2020-01-20T13:02:00Z</cp:lastPrinted>
  <dcterms:created xsi:type="dcterms:W3CDTF">2020-01-17T12:11:00Z</dcterms:created>
  <dcterms:modified xsi:type="dcterms:W3CDTF">2023-11-13T18:52:00Z</dcterms:modified>
</cp:coreProperties>
</file>