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22" w:rsidRPr="00185A22" w:rsidRDefault="00185A22" w:rsidP="00185A22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rFonts w:ascii="Georgia" w:hAnsi="Georgia"/>
          <w:b/>
          <w:bCs/>
          <w:caps/>
          <w:color w:val="000000"/>
          <w:sz w:val="20"/>
          <w:u w:val="single"/>
          <w:lang w:eastAsia="ru-RU"/>
        </w:rPr>
        <w:t>ПАМЯТКА НАСЕЛЕНИЮ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rFonts w:ascii="Georgia" w:hAnsi="Georgia"/>
          <w:b/>
          <w:bCs/>
          <w:i/>
          <w:iCs/>
          <w:color w:val="FF0000"/>
          <w:u w:val="single"/>
          <w:lang w:eastAsia="ru-RU"/>
        </w:rPr>
        <w:t>ПРИ ОБНАРУЖЕНИИ ЗАПАХА ГАЗА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rFonts w:ascii="Georgia" w:hAnsi="Georgia"/>
          <w:b/>
          <w:bCs/>
          <w:color w:val="0000FF"/>
          <w:lang w:eastAsia="ru-RU"/>
        </w:rPr>
        <w:t>НАДО: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ind w:left="450" w:hanging="360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color w:val="000000"/>
          <w:sz w:val="14"/>
          <w:szCs w:val="14"/>
          <w:lang w:eastAsia="ru-RU"/>
        </w:rPr>
        <w:t>       </w:t>
      </w:r>
      <w:r w:rsidRPr="00185A22">
        <w:rPr>
          <w:rFonts w:ascii="Georgia" w:hAnsi="Georgia"/>
          <w:color w:val="000000"/>
          <w:lang w:eastAsia="ru-RU"/>
        </w:rPr>
        <w:t>При входе в загазованное помещение выбросить из карманов спички, зажигалки, чтобы машинально их не зажечь;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ind w:left="450" w:hanging="360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color w:val="000000"/>
          <w:sz w:val="14"/>
          <w:szCs w:val="14"/>
          <w:lang w:eastAsia="ru-RU"/>
        </w:rPr>
        <w:t>       </w:t>
      </w:r>
      <w:r w:rsidRPr="00185A22">
        <w:rPr>
          <w:rFonts w:ascii="Georgia" w:hAnsi="Georgia"/>
          <w:color w:val="000000"/>
          <w:lang w:eastAsia="ru-RU"/>
        </w:rPr>
        <w:t>Закрыть кран газопровода, проветрить кухню;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ind w:left="450" w:hanging="360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color w:val="000000"/>
          <w:sz w:val="14"/>
          <w:szCs w:val="14"/>
          <w:lang w:eastAsia="ru-RU"/>
        </w:rPr>
        <w:t>       </w:t>
      </w:r>
      <w:r w:rsidRPr="00185A22">
        <w:rPr>
          <w:rFonts w:ascii="Georgia" w:hAnsi="Georgia"/>
          <w:color w:val="000000"/>
          <w:lang w:eastAsia="ru-RU"/>
        </w:rPr>
        <w:t>Отключить электричество в квартире, а при большой утечке - в подъезде;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ind w:left="450" w:hanging="360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color w:val="000000"/>
          <w:sz w:val="14"/>
          <w:szCs w:val="14"/>
          <w:lang w:eastAsia="ru-RU"/>
        </w:rPr>
        <w:t>       </w:t>
      </w:r>
      <w:r w:rsidRPr="00185A22">
        <w:rPr>
          <w:rFonts w:ascii="Georgia" w:hAnsi="Georgia"/>
          <w:color w:val="000000"/>
          <w:lang w:eastAsia="ru-RU"/>
        </w:rPr>
        <w:t>Отключить все телефоны, так как они "искрят";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ind w:left="450" w:hanging="360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color w:val="000000"/>
          <w:sz w:val="14"/>
          <w:szCs w:val="14"/>
          <w:lang w:eastAsia="ru-RU"/>
        </w:rPr>
        <w:t>       </w:t>
      </w:r>
      <w:r w:rsidRPr="00185A22">
        <w:rPr>
          <w:rFonts w:ascii="Georgia" w:hAnsi="Georgia"/>
          <w:color w:val="000000"/>
          <w:lang w:eastAsia="ru-RU"/>
        </w:rPr>
        <w:t>Эвакуировать из квартиры жильцов;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ind w:left="450" w:hanging="360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color w:val="000000"/>
          <w:sz w:val="14"/>
          <w:szCs w:val="14"/>
          <w:lang w:eastAsia="ru-RU"/>
        </w:rPr>
        <w:t>       </w:t>
      </w:r>
      <w:r w:rsidRPr="00185A22">
        <w:rPr>
          <w:rFonts w:ascii="Georgia" w:hAnsi="Georgia"/>
          <w:color w:val="000000"/>
          <w:lang w:eastAsia="ru-RU"/>
        </w:rPr>
        <w:t>Срочно вызвать аварийную газовую службу.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ind w:firstLine="342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rFonts w:ascii="Georgia" w:hAnsi="Georgia"/>
          <w:b/>
          <w:bCs/>
          <w:color w:val="000000"/>
          <w:lang w:eastAsia="ru-RU"/>
        </w:rPr>
        <w:t>НЕЛЬЗЯ: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ind w:left="450" w:hanging="360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rFonts w:ascii="Wingdings" w:hAnsi="Wingdings"/>
          <w:color w:val="000000"/>
          <w:sz w:val="20"/>
          <w:szCs w:val="20"/>
          <w:lang w:eastAsia="ru-RU"/>
        </w:rPr>
        <w:t></w:t>
      </w:r>
      <w:r w:rsidRPr="00185A22">
        <w:rPr>
          <w:color w:val="000000"/>
          <w:sz w:val="14"/>
          <w:szCs w:val="14"/>
          <w:lang w:eastAsia="ru-RU"/>
        </w:rPr>
        <w:t>  </w:t>
      </w:r>
      <w:r w:rsidRPr="00185A22">
        <w:rPr>
          <w:rFonts w:ascii="Georgia" w:hAnsi="Georgia"/>
          <w:color w:val="000000"/>
          <w:lang w:eastAsia="ru-RU"/>
        </w:rPr>
        <w:t>Зажигать в загазованном помещении огонь или электрический свет;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ind w:left="450" w:hanging="360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rFonts w:ascii="Wingdings" w:hAnsi="Wingdings"/>
          <w:color w:val="000000"/>
          <w:sz w:val="20"/>
          <w:szCs w:val="20"/>
          <w:lang w:eastAsia="ru-RU"/>
        </w:rPr>
        <w:t></w:t>
      </w:r>
      <w:r w:rsidRPr="00185A22">
        <w:rPr>
          <w:color w:val="000000"/>
          <w:sz w:val="14"/>
          <w:szCs w:val="14"/>
          <w:lang w:eastAsia="ru-RU"/>
        </w:rPr>
        <w:t>  </w:t>
      </w:r>
      <w:r w:rsidRPr="00185A22">
        <w:rPr>
          <w:rFonts w:ascii="Georgia" w:hAnsi="Georgia"/>
          <w:color w:val="000000"/>
          <w:lang w:eastAsia="ru-RU"/>
        </w:rPr>
        <w:t>Пытаться чинить газопроводные трубы;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ind w:left="450" w:hanging="360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rFonts w:ascii="Wingdings" w:hAnsi="Wingdings"/>
          <w:color w:val="000000"/>
          <w:sz w:val="20"/>
          <w:szCs w:val="20"/>
          <w:lang w:eastAsia="ru-RU"/>
        </w:rPr>
        <w:t></w:t>
      </w:r>
      <w:r w:rsidRPr="00185A22">
        <w:rPr>
          <w:color w:val="000000"/>
          <w:sz w:val="14"/>
          <w:szCs w:val="14"/>
          <w:lang w:eastAsia="ru-RU"/>
        </w:rPr>
        <w:t>  </w:t>
      </w:r>
      <w:r w:rsidRPr="00185A22">
        <w:rPr>
          <w:rFonts w:ascii="Georgia" w:hAnsi="Georgia"/>
          <w:color w:val="000000"/>
          <w:lang w:eastAsia="ru-RU"/>
        </w:rPr>
        <w:t>Пытаться самостоятельно гасить горящий газ (пока он горит - он безопасен);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ind w:left="450" w:hanging="360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rFonts w:ascii="Wingdings" w:hAnsi="Wingdings"/>
          <w:color w:val="000000"/>
          <w:sz w:val="20"/>
          <w:szCs w:val="20"/>
          <w:lang w:eastAsia="ru-RU"/>
        </w:rPr>
        <w:t></w:t>
      </w:r>
      <w:r w:rsidRPr="00185A22">
        <w:rPr>
          <w:color w:val="000000"/>
          <w:sz w:val="14"/>
          <w:szCs w:val="14"/>
          <w:lang w:eastAsia="ru-RU"/>
        </w:rPr>
        <w:t>  </w:t>
      </w:r>
      <w:r w:rsidRPr="00185A22">
        <w:rPr>
          <w:rFonts w:ascii="Georgia" w:hAnsi="Georgia"/>
          <w:color w:val="000000"/>
          <w:lang w:eastAsia="ru-RU"/>
        </w:rPr>
        <w:t>Переносить раскалившийся от огня газовый баллон. Он может взорваться</w:t>
      </w:r>
      <w:r w:rsidRPr="00185A22">
        <w:rPr>
          <w:rFonts w:ascii="Georgia" w:hAnsi="Georgia"/>
          <w:b/>
          <w:bCs/>
          <w:color w:val="000000"/>
          <w:lang w:eastAsia="ru-RU"/>
        </w:rPr>
        <w:t>.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ind w:firstLine="342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rFonts w:ascii="Georgia" w:hAnsi="Georgia"/>
          <w:b/>
          <w:bCs/>
          <w:color w:val="000000"/>
          <w:lang w:eastAsia="ru-RU"/>
        </w:rPr>
        <w:t>       </w:t>
      </w:r>
      <w:r w:rsidRPr="00185A22">
        <w:rPr>
          <w:rFonts w:ascii="Georgia" w:hAnsi="Georgia"/>
          <w:color w:val="000000"/>
          <w:lang w:eastAsia="ru-RU"/>
        </w:rPr>
        <w:t>Обычно утечки газа происходят в результате пробоя шланга, соединяющего газопровод с плитой, разгерметизации резьбовых соединений, забывчивости людей, оставляющих открытыми вентили, шалостей детей, заливания пламени водой, перехлестнувшей при кипячении через край варочной посуды.</w:t>
      </w:r>
      <w:r w:rsidRPr="00185A22">
        <w:rPr>
          <w:rFonts w:ascii="Georgia" w:hAnsi="Georgia"/>
          <w:color w:val="000000"/>
          <w:lang w:eastAsia="ru-RU"/>
        </w:rPr>
        <w:br/>
        <w:t>       Очень типичны взрывы в квартирах почитателей Бахуса, имеющих привычку совмещать распитие горячительных напитков с приготовлением горячей закуски</w:t>
      </w:r>
      <w:r w:rsidRPr="00185A22">
        <w:rPr>
          <w:rFonts w:ascii="Georgia" w:hAnsi="Georgia"/>
          <w:b/>
          <w:bCs/>
          <w:color w:val="000000"/>
          <w:lang w:eastAsia="ru-RU"/>
        </w:rPr>
        <w:t>.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ind w:firstLine="342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rFonts w:ascii="Georgia" w:hAnsi="Georgia"/>
          <w:b/>
          <w:bCs/>
          <w:i/>
          <w:iCs/>
          <w:caps/>
          <w:color w:val="FF0000"/>
          <w:u w:val="single"/>
          <w:lang w:eastAsia="ru-RU"/>
        </w:rPr>
        <w:t>ЧТОБЫ ИЗБЕЖАТЬ ВЗРЫВА ГАЗА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ind w:firstLine="342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rFonts w:ascii="Georgia" w:hAnsi="Georgia"/>
          <w:b/>
          <w:bCs/>
          <w:color w:val="000000"/>
          <w:lang w:eastAsia="ru-RU"/>
        </w:rPr>
        <w:t>НАДО:</w:t>
      </w:r>
    </w:p>
    <w:p w:rsidR="00185A22" w:rsidRPr="00185A22" w:rsidRDefault="00185A22" w:rsidP="00185A22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000000"/>
          <w:sz w:val="20"/>
          <w:szCs w:val="20"/>
          <w:lang w:eastAsia="ru-RU"/>
        </w:rPr>
      </w:pPr>
      <w:r w:rsidRPr="00185A22">
        <w:rPr>
          <w:rFonts w:ascii="Georgia" w:hAnsi="Georgia"/>
          <w:color w:val="000000"/>
          <w:lang w:eastAsia="ru-RU"/>
        </w:rPr>
        <w:t>Проверять герметичность шлангов и резьбовых соединений на трубах с помощью мыльной пены.</w:t>
      </w:r>
    </w:p>
    <w:p w:rsidR="00185A22" w:rsidRPr="00185A22" w:rsidRDefault="00185A22" w:rsidP="00185A22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000000"/>
          <w:sz w:val="20"/>
          <w:szCs w:val="20"/>
          <w:lang w:eastAsia="ru-RU"/>
        </w:rPr>
      </w:pPr>
      <w:r w:rsidRPr="00185A22">
        <w:rPr>
          <w:rFonts w:ascii="Georgia" w:hAnsi="Georgia"/>
          <w:color w:val="000000"/>
          <w:lang w:eastAsia="ru-RU"/>
        </w:rPr>
        <w:t xml:space="preserve">Проверять пеной все соединения при замене газового баллона на </w:t>
      </w:r>
      <w:proofErr w:type="gramStart"/>
      <w:r w:rsidRPr="00185A22">
        <w:rPr>
          <w:rFonts w:ascii="Georgia" w:hAnsi="Georgia"/>
          <w:color w:val="000000"/>
          <w:lang w:eastAsia="ru-RU"/>
        </w:rPr>
        <w:t>новый</w:t>
      </w:r>
      <w:proofErr w:type="gramEnd"/>
      <w:r w:rsidRPr="00185A22">
        <w:rPr>
          <w:rFonts w:ascii="Georgia" w:hAnsi="Georgia"/>
          <w:color w:val="000000"/>
          <w:lang w:eastAsia="ru-RU"/>
        </w:rPr>
        <w:t>.</w:t>
      </w:r>
    </w:p>
    <w:p w:rsidR="00185A22" w:rsidRPr="00185A22" w:rsidRDefault="00185A22" w:rsidP="00185A22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000000"/>
          <w:sz w:val="20"/>
          <w:szCs w:val="20"/>
          <w:lang w:eastAsia="ru-RU"/>
        </w:rPr>
      </w:pPr>
      <w:r w:rsidRPr="00185A22">
        <w:rPr>
          <w:rFonts w:ascii="Georgia" w:hAnsi="Georgia"/>
          <w:color w:val="000000"/>
          <w:lang w:eastAsia="ru-RU"/>
        </w:rPr>
        <w:t>Содержать газовую плиту в чистоте.</w:t>
      </w:r>
    </w:p>
    <w:p w:rsidR="00185A22" w:rsidRPr="00185A22" w:rsidRDefault="00185A22" w:rsidP="00185A22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000000"/>
          <w:sz w:val="20"/>
          <w:szCs w:val="20"/>
          <w:lang w:eastAsia="ru-RU"/>
        </w:rPr>
      </w:pPr>
      <w:r w:rsidRPr="00185A22">
        <w:rPr>
          <w:rFonts w:ascii="Georgia" w:hAnsi="Georgia"/>
          <w:color w:val="000000"/>
          <w:lang w:eastAsia="ru-RU"/>
        </w:rPr>
        <w:t>Уходя из квартиры, перекрывать газ на трубе газопровода или закручивать вентиль на газовом баллоне.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ind w:firstLine="342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rFonts w:ascii="Georgia" w:hAnsi="Georgia"/>
          <w:b/>
          <w:bCs/>
          <w:color w:val="000000"/>
          <w:lang w:eastAsia="ru-RU"/>
        </w:rPr>
        <w:t>НЕЛЬЗЯ:</w:t>
      </w:r>
    </w:p>
    <w:p w:rsidR="00185A22" w:rsidRPr="00185A22" w:rsidRDefault="00185A22" w:rsidP="00185A22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000000"/>
          <w:sz w:val="20"/>
          <w:szCs w:val="20"/>
          <w:lang w:eastAsia="ru-RU"/>
        </w:rPr>
      </w:pPr>
      <w:r w:rsidRPr="00185A22">
        <w:rPr>
          <w:rFonts w:ascii="Georgia" w:hAnsi="Georgia"/>
          <w:color w:val="000000"/>
          <w:lang w:eastAsia="ru-RU"/>
        </w:rPr>
        <w:t>Оставлять на плите посуду с кипящей водой.</w:t>
      </w:r>
    </w:p>
    <w:p w:rsidR="00185A22" w:rsidRPr="00185A22" w:rsidRDefault="00185A22" w:rsidP="00185A22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000000"/>
          <w:sz w:val="20"/>
          <w:szCs w:val="20"/>
          <w:lang w:eastAsia="ru-RU"/>
        </w:rPr>
      </w:pPr>
      <w:r w:rsidRPr="00185A22">
        <w:rPr>
          <w:rFonts w:ascii="Georgia" w:hAnsi="Georgia"/>
          <w:color w:val="000000"/>
          <w:lang w:eastAsia="ru-RU"/>
        </w:rPr>
        <w:t>Проверять утечку газа пламенем спички.</w:t>
      </w:r>
    </w:p>
    <w:p w:rsidR="00185A22" w:rsidRPr="00185A22" w:rsidRDefault="00185A22" w:rsidP="00185A22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000000"/>
          <w:sz w:val="20"/>
          <w:szCs w:val="20"/>
          <w:lang w:eastAsia="ru-RU"/>
        </w:rPr>
      </w:pPr>
      <w:r w:rsidRPr="00185A22">
        <w:rPr>
          <w:rFonts w:ascii="Georgia" w:hAnsi="Georgia"/>
          <w:color w:val="000000"/>
          <w:lang w:eastAsia="ru-RU"/>
        </w:rPr>
        <w:t>Пользоваться газовой колонкой, если в дымоходе нет тяги. Наличие тяги можно проверить, поднеся к топке горящую спичку.</w:t>
      </w:r>
    </w:p>
    <w:p w:rsidR="00185A22" w:rsidRPr="00185A22" w:rsidRDefault="00185A22" w:rsidP="00185A22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000000"/>
          <w:sz w:val="20"/>
          <w:szCs w:val="20"/>
          <w:lang w:eastAsia="ru-RU"/>
        </w:rPr>
      </w:pPr>
      <w:r w:rsidRPr="00185A22">
        <w:rPr>
          <w:rFonts w:ascii="Georgia" w:hAnsi="Georgia"/>
          <w:color w:val="000000"/>
          <w:lang w:eastAsia="ru-RU"/>
        </w:rPr>
        <w:lastRenderedPageBreak/>
        <w:t xml:space="preserve">Использовать дымоход газовой колонки не по назначению. </w:t>
      </w:r>
      <w:proofErr w:type="gramStart"/>
      <w:r w:rsidRPr="00185A22">
        <w:rPr>
          <w:rFonts w:ascii="Georgia" w:hAnsi="Georgia"/>
          <w:color w:val="000000"/>
          <w:lang w:eastAsia="ru-RU"/>
        </w:rPr>
        <w:t>Например</w:t>
      </w:r>
      <w:proofErr w:type="gramEnd"/>
      <w:r w:rsidRPr="00185A22">
        <w:rPr>
          <w:rFonts w:ascii="Georgia" w:hAnsi="Georgia"/>
          <w:color w:val="000000"/>
          <w:lang w:eastAsia="ru-RU"/>
        </w:rPr>
        <w:t xml:space="preserve"> привязывать бельевые веревки.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rFonts w:ascii="Georgia" w:hAnsi="Georgia"/>
          <w:b/>
          <w:bCs/>
          <w:color w:val="FF0000"/>
          <w:u w:val="single"/>
          <w:lang w:eastAsia="ru-RU"/>
        </w:rPr>
        <w:t>ПРИ УГРОЗЕ ВЗРЫВА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ind w:firstLine="399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rFonts w:ascii="Wingdings" w:hAnsi="Wingdings"/>
          <w:color w:val="292D24"/>
          <w:lang w:eastAsia="ru-RU"/>
        </w:rPr>
        <w:t></w:t>
      </w:r>
      <w:r w:rsidRPr="00185A22">
        <w:rPr>
          <w:rFonts w:ascii="Georgia" w:hAnsi="Georgia"/>
          <w:color w:val="292D24"/>
          <w:lang w:eastAsia="ru-RU"/>
        </w:rPr>
        <w:t> Срочно сообщить о случившемся в службы: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ind w:firstLine="741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rFonts w:ascii="Georgia" w:hAnsi="Georgia"/>
          <w:color w:val="292D24"/>
          <w:lang w:eastAsia="ru-RU"/>
        </w:rPr>
        <w:t>-</w:t>
      </w:r>
      <w:r w:rsidRPr="00185A22">
        <w:rPr>
          <w:rFonts w:ascii="Verdana" w:hAnsi="Verdana"/>
          <w:color w:val="292D24"/>
          <w:sz w:val="20"/>
          <w:szCs w:val="20"/>
          <w:lang w:eastAsia="ru-RU"/>
        </w:rPr>
        <w:t> </w:t>
      </w:r>
      <w:r w:rsidRPr="00185A22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>аварийную газовую службу;</w:t>
      </w:r>
    </w:p>
    <w:p w:rsidR="00185A22" w:rsidRPr="00185A22" w:rsidRDefault="00185A22" w:rsidP="00185A22">
      <w:pPr>
        <w:shd w:val="clear" w:color="auto" w:fill="FFFFFF"/>
        <w:suppressAutoHyphens w:val="0"/>
        <w:ind w:left="450" w:right="23" w:hanging="28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rFonts w:ascii="Georgia" w:hAnsi="Georgia"/>
          <w:color w:val="292D24"/>
          <w:lang w:eastAsia="ru-RU"/>
        </w:rPr>
        <w:t>- </w:t>
      </w:r>
      <w:r w:rsidRPr="00185A22">
        <w:rPr>
          <w:rFonts w:ascii="Verdana" w:hAnsi="Verdana"/>
          <w:b/>
          <w:bCs/>
          <w:i/>
          <w:iCs/>
          <w:color w:val="292D24"/>
          <w:spacing w:val="-1"/>
          <w:sz w:val="20"/>
          <w:lang w:eastAsia="ru-RU"/>
        </w:rPr>
        <w:t>в службу спасения.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ind w:firstLine="399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rFonts w:ascii="Wingdings" w:hAnsi="Wingdings"/>
          <w:color w:val="292D24"/>
          <w:lang w:eastAsia="ru-RU"/>
        </w:rPr>
        <w:t></w:t>
      </w:r>
      <w:r w:rsidRPr="00185A22">
        <w:rPr>
          <w:rFonts w:ascii="Georgia" w:hAnsi="Georgia"/>
          <w:color w:val="292D24"/>
          <w:lang w:eastAsia="ru-RU"/>
        </w:rPr>
        <w:t> Отключить в квартире электроэнергию, газ, перекрыть воду.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ind w:firstLine="399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rFonts w:ascii="Wingdings" w:hAnsi="Wingdings"/>
          <w:color w:val="292D24"/>
          <w:lang w:eastAsia="ru-RU"/>
        </w:rPr>
        <w:t></w:t>
      </w:r>
      <w:r w:rsidRPr="00185A22">
        <w:rPr>
          <w:rFonts w:ascii="Georgia" w:hAnsi="Georgia"/>
          <w:color w:val="292D24"/>
          <w:lang w:eastAsia="ru-RU"/>
        </w:rPr>
        <w:t> Принять меры к эвакуации людей из здания, особое внимание инвалидам.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ind w:firstLine="399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rFonts w:ascii="Wingdings" w:hAnsi="Wingdings"/>
          <w:color w:val="292D24"/>
          <w:lang w:eastAsia="ru-RU"/>
        </w:rPr>
        <w:t></w:t>
      </w:r>
      <w:r w:rsidRPr="00185A22">
        <w:rPr>
          <w:rFonts w:ascii="Georgia" w:hAnsi="Georgia"/>
          <w:color w:val="292D24"/>
          <w:lang w:eastAsia="ru-RU"/>
        </w:rPr>
        <w:t> Выйти на улицу в безопасное место и действовать согласно указаниям милиции и представителям ликвидации ЧС.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rFonts w:ascii="Georgia" w:hAnsi="Georgia"/>
          <w:b/>
          <w:bCs/>
          <w:color w:val="FF0000"/>
          <w:u w:val="single"/>
          <w:lang w:eastAsia="ru-RU"/>
        </w:rPr>
        <w:t>ПРИ ВНЕЗАПНОМ ВЗРЫВЕ</w:t>
      </w:r>
    </w:p>
    <w:p w:rsidR="00185A22" w:rsidRPr="00185A22" w:rsidRDefault="00185A22" w:rsidP="00185A22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185A22">
        <w:rPr>
          <w:rFonts w:ascii="Georgia" w:hAnsi="Georgia"/>
          <w:color w:val="3D4437"/>
          <w:lang w:eastAsia="ru-RU"/>
        </w:rPr>
        <w:t> Сохранять спокойствие, хладнокровие, не поддаваться панике.</w:t>
      </w:r>
    </w:p>
    <w:p w:rsidR="00185A22" w:rsidRPr="00185A22" w:rsidRDefault="00185A22" w:rsidP="00185A22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185A22">
        <w:rPr>
          <w:rFonts w:ascii="Georgia" w:hAnsi="Georgia"/>
          <w:color w:val="3D4437"/>
          <w:lang w:eastAsia="ru-RU"/>
        </w:rPr>
        <w:t> Укрыться вблизи несущих стен и конструкций.</w:t>
      </w:r>
    </w:p>
    <w:p w:rsidR="00185A22" w:rsidRPr="00185A22" w:rsidRDefault="00185A22" w:rsidP="00185A22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185A22">
        <w:rPr>
          <w:rFonts w:ascii="Georgia" w:hAnsi="Georgia"/>
          <w:color w:val="3D4437"/>
          <w:lang w:eastAsia="ru-RU"/>
        </w:rPr>
        <w:t> Выходить из здания надо осторожно, прижавшись к самой стене.</w:t>
      </w:r>
    </w:p>
    <w:p w:rsidR="00185A22" w:rsidRPr="00185A22" w:rsidRDefault="00185A22" w:rsidP="00185A22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185A22">
        <w:rPr>
          <w:rFonts w:ascii="Georgia" w:hAnsi="Georgia"/>
          <w:color w:val="3D4437"/>
          <w:lang w:eastAsia="ru-RU"/>
        </w:rPr>
        <w:t> Нельзя пользоваться спичками, так как возможна утечка газа.</w:t>
      </w:r>
    </w:p>
    <w:p w:rsidR="00185A22" w:rsidRPr="00185A22" w:rsidRDefault="00185A22" w:rsidP="00185A22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185A22">
        <w:rPr>
          <w:rFonts w:ascii="Georgia" w:hAnsi="Georgia"/>
          <w:color w:val="3D4437"/>
          <w:lang w:eastAsia="ru-RU"/>
        </w:rPr>
        <w:t> Выйдя из здания в безопасное место, ждите указаний спасателей и примите меры к оказанию первой медицинской помощи.</w:t>
      </w:r>
    </w:p>
    <w:p w:rsidR="00185A22" w:rsidRPr="00185A22" w:rsidRDefault="00185A22" w:rsidP="00185A2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85A22">
        <w:rPr>
          <w:rFonts w:ascii="Georgia" w:hAnsi="Georgia"/>
          <w:color w:val="292D24"/>
          <w:lang w:eastAsia="ru-RU"/>
        </w:rPr>
        <w:t> </w:t>
      </w:r>
      <w:r w:rsidRPr="00185A22">
        <w:rPr>
          <w:rFonts w:ascii="Georgia" w:hAnsi="Georgia"/>
          <w:b/>
          <w:bCs/>
          <w:i/>
          <w:iCs/>
          <w:color w:val="292D24"/>
          <w:lang w:eastAsia="ru-RU"/>
        </w:rPr>
        <w:t>Если вы почувствовали запах газа, то необходимо</w:t>
      </w:r>
      <w:r w:rsidRPr="00185A22">
        <w:rPr>
          <w:rFonts w:ascii="Georgia" w:hAnsi="Georgia"/>
          <w:b/>
          <w:bCs/>
          <w:color w:val="292D24"/>
          <w:lang w:eastAsia="ru-RU"/>
        </w:rPr>
        <w:t> сообщить по телефону 112 и 04 об утечке газа.</w:t>
      </w:r>
    </w:p>
    <w:p w:rsidR="00BA313B" w:rsidRPr="00185A22" w:rsidRDefault="00BA313B" w:rsidP="00185A22"/>
    <w:sectPr w:rsidR="00BA313B" w:rsidRPr="00185A2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50D4D92"/>
    <w:multiLevelType w:val="multilevel"/>
    <w:tmpl w:val="1BFE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517526"/>
    <w:multiLevelType w:val="multilevel"/>
    <w:tmpl w:val="13A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535A6BBD"/>
    <w:multiLevelType w:val="multilevel"/>
    <w:tmpl w:val="E8E8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99"/>
    <w:rsid w:val="000A61EA"/>
    <w:rsid w:val="000B07F2"/>
    <w:rsid w:val="000B44BC"/>
    <w:rsid w:val="000C2B3D"/>
    <w:rsid w:val="000C4CB4"/>
    <w:rsid w:val="000D7B53"/>
    <w:rsid w:val="00116A79"/>
    <w:rsid w:val="00185A22"/>
    <w:rsid w:val="001940D3"/>
    <w:rsid w:val="00196BEB"/>
    <w:rsid w:val="001A48FC"/>
    <w:rsid w:val="001D4E83"/>
    <w:rsid w:val="001E1728"/>
    <w:rsid w:val="00227DD5"/>
    <w:rsid w:val="00235CE2"/>
    <w:rsid w:val="002464F0"/>
    <w:rsid w:val="0029024D"/>
    <w:rsid w:val="002B4463"/>
    <w:rsid w:val="002C14CC"/>
    <w:rsid w:val="002F4E24"/>
    <w:rsid w:val="00323F82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7757"/>
    <w:rsid w:val="00450E62"/>
    <w:rsid w:val="00465993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41C5C"/>
    <w:rsid w:val="006605CC"/>
    <w:rsid w:val="00692A02"/>
    <w:rsid w:val="006A2109"/>
    <w:rsid w:val="006A3D74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316D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B10C0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CD08FE"/>
    <w:rsid w:val="00D01321"/>
    <w:rsid w:val="00D477DE"/>
    <w:rsid w:val="00D67B1B"/>
    <w:rsid w:val="00D71841"/>
    <w:rsid w:val="00D7546B"/>
    <w:rsid w:val="00DF0ADF"/>
    <w:rsid w:val="00E72803"/>
    <w:rsid w:val="00EA044F"/>
    <w:rsid w:val="00EA3AA0"/>
    <w:rsid w:val="00EA722C"/>
    <w:rsid w:val="00EE56E9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6758-8F23-4AEA-9534-B1D97ECB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122</cp:revision>
  <cp:lastPrinted>2020-01-20T13:02:00Z</cp:lastPrinted>
  <dcterms:created xsi:type="dcterms:W3CDTF">2020-01-17T12:11:00Z</dcterms:created>
  <dcterms:modified xsi:type="dcterms:W3CDTF">2023-11-13T18:51:00Z</dcterms:modified>
</cp:coreProperties>
</file>