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F2" w:rsidRDefault="008C21F2" w:rsidP="008C21F2">
      <w:pPr>
        <w:pStyle w:val="a9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sz w:val="32"/>
          <w:szCs w:val="32"/>
          <w:bdr w:val="none" w:sz="0" w:space="0" w:color="auto" w:frame="1"/>
        </w:rPr>
        <w:t>Администрация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color w:val="555555"/>
          <w:sz w:val="32"/>
          <w:szCs w:val="32"/>
          <w:bdr w:val="none" w:sz="0" w:space="0" w:color="auto" w:frame="1"/>
        </w:rPr>
        <w:t>Корочанскогосельсовета</w:t>
      </w:r>
      <w:proofErr w:type="spellEnd"/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sz w:val="32"/>
          <w:szCs w:val="32"/>
          <w:bdr w:val="none" w:sz="0" w:space="0" w:color="auto" w:frame="1"/>
        </w:rPr>
        <w:t>Беловского района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sz w:val="32"/>
          <w:szCs w:val="32"/>
          <w:bdr w:val="none" w:sz="0" w:space="0" w:color="auto" w:frame="1"/>
        </w:rPr>
        <w:t>Курской области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sz w:val="32"/>
          <w:szCs w:val="32"/>
          <w:bdr w:val="none" w:sz="0" w:space="0" w:color="auto" w:frame="1"/>
        </w:rPr>
        <w:t>Постановление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bdr w:val="none" w:sz="0" w:space="0" w:color="auto" w:frame="1"/>
        </w:rPr>
        <w:t>08 ноября 2016 г. №70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sz w:val="28"/>
          <w:szCs w:val="28"/>
          <w:bdr w:val="none" w:sz="0" w:space="0" w:color="auto" w:frame="1"/>
        </w:rPr>
        <w:t>Об утверждении Порядка разработки и утверждения бюджетного прогноза муниципального образования «</w:t>
      </w:r>
      <w:proofErr w:type="spellStart"/>
      <w:r>
        <w:rPr>
          <w:rStyle w:val="aa"/>
          <w:color w:val="555555"/>
          <w:sz w:val="28"/>
          <w:szCs w:val="28"/>
          <w:bdr w:val="none" w:sz="0" w:space="0" w:color="auto" w:frame="1"/>
        </w:rPr>
        <w:t>Корочанский</w:t>
      </w:r>
      <w:proofErr w:type="spellEnd"/>
      <w:r>
        <w:rPr>
          <w:rStyle w:val="aa"/>
          <w:color w:val="555555"/>
          <w:sz w:val="28"/>
          <w:szCs w:val="28"/>
          <w:bdr w:val="none" w:sz="0" w:space="0" w:color="auto" w:frame="1"/>
        </w:rPr>
        <w:t> сельсовет» Беловского района Курской области на долгосрочный период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         Руководствуясь ст. 170.1 Бюджетного кодекса Российской Федерации, Федеральным законом "О стратегическом планировании в Российской Федерации", Администрация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 Беловского района  постановляет:</w:t>
      </w:r>
    </w:p>
    <w:p w:rsidR="008C21F2" w:rsidRDefault="008C21F2" w:rsidP="008C21F2">
      <w:pPr>
        <w:pStyle w:val="a9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         1. Утвердить </w:t>
      </w:r>
      <w:hyperlink r:id="rId6" w:anchor="Par31" w:tooltip="Ссылка на текущий документ" w:history="1">
        <w:r>
          <w:rPr>
            <w:rStyle w:val="ab"/>
            <w:color w:val="000000"/>
            <w:bdr w:val="none" w:sz="0" w:space="0" w:color="auto" w:frame="1"/>
          </w:rPr>
          <w:t>Порядок</w:t>
        </w:r>
      </w:hyperlink>
      <w:r>
        <w:rPr>
          <w:color w:val="555555"/>
        </w:rPr>
        <w:t> разработки и утверждения Бюджетного прогноза муниципального образования «</w:t>
      </w:r>
      <w:proofErr w:type="spellStart"/>
      <w:r>
        <w:rPr>
          <w:color w:val="555555"/>
        </w:rPr>
        <w:t>Корочанский</w:t>
      </w:r>
      <w:proofErr w:type="spellEnd"/>
      <w:r>
        <w:rPr>
          <w:color w:val="555555"/>
        </w:rPr>
        <w:t xml:space="preserve"> сельсовет» Беловского района Курской области на долгосрочный период (Приложение N 1).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         2. Опубликовать настоящее постановление на официальном сайте сельсовета в сети Интернет.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         3. </w:t>
      </w:r>
      <w:proofErr w:type="gramStart"/>
      <w:r>
        <w:rPr>
          <w:color w:val="555555"/>
        </w:rPr>
        <w:t>Контроль за</w:t>
      </w:r>
      <w:proofErr w:type="gramEnd"/>
      <w:r>
        <w:rPr>
          <w:color w:val="555555"/>
        </w:rPr>
        <w:t xml:space="preserve"> исполнением настоящего постановления оставляю за собой.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Глава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Беловского района                                                             М. И.Звягинцева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Приложение N 1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к постановлению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Администрации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Беловского района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от 08.11.2016 года N 70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bdr w:val="none" w:sz="0" w:space="0" w:color="auto" w:frame="1"/>
        </w:rPr>
        <w:t>ПОРЯДОК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555555"/>
          <w:bdr w:val="none" w:sz="0" w:space="0" w:color="auto" w:frame="1"/>
        </w:rPr>
        <w:lastRenderedPageBreak/>
        <w:t>разработки и утверждения бюджетного прогноза муниципального образования «</w:t>
      </w:r>
      <w:proofErr w:type="spellStart"/>
      <w:r>
        <w:rPr>
          <w:rStyle w:val="aa"/>
          <w:color w:val="555555"/>
          <w:bdr w:val="none" w:sz="0" w:space="0" w:color="auto" w:frame="1"/>
        </w:rPr>
        <w:t>Корочанский</w:t>
      </w:r>
      <w:proofErr w:type="spellEnd"/>
      <w:r>
        <w:rPr>
          <w:rStyle w:val="aa"/>
          <w:color w:val="555555"/>
          <w:bdr w:val="none" w:sz="0" w:space="0" w:color="auto" w:frame="1"/>
        </w:rPr>
        <w:t xml:space="preserve"> сельсовет» Беловского района Курской области на долгосрочный период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</w:t>
      </w:r>
      <w:proofErr w:type="spellStart"/>
      <w:r>
        <w:rPr>
          <w:color w:val="555555"/>
        </w:rPr>
        <w:t>Корочанский</w:t>
      </w:r>
      <w:proofErr w:type="spellEnd"/>
      <w:r>
        <w:rPr>
          <w:color w:val="555555"/>
        </w:rPr>
        <w:t xml:space="preserve"> сельсовет» Беловского района Курской области на долгосрочный период (далее - Бюджетный прогноз).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</w:t>
      </w:r>
      <w:proofErr w:type="spellStart"/>
      <w:r>
        <w:rPr>
          <w:color w:val="555555"/>
        </w:rPr>
        <w:t>Корочанский</w:t>
      </w:r>
      <w:proofErr w:type="spellEnd"/>
      <w:r>
        <w:rPr>
          <w:color w:val="555555"/>
        </w:rPr>
        <w:t xml:space="preserve"> сельсовет» Беловского района Курской области (далее - прогноз социально-экономического развития) на соответствующий период.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 Беловского района о бюджете муниципального образования «</w:t>
      </w:r>
      <w:proofErr w:type="spellStart"/>
      <w:r>
        <w:rPr>
          <w:color w:val="555555"/>
        </w:rPr>
        <w:t>Корочанский</w:t>
      </w:r>
      <w:proofErr w:type="spellEnd"/>
      <w:r>
        <w:rPr>
          <w:color w:val="555555"/>
        </w:rPr>
        <w:t xml:space="preserve"> сельсовет» Беловского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3. Разработка проекта Бюджетного прогноза (проекта изменений Бюджетного прогноза) осуществляется Администрацией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 Беловского района.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Сроки разработки проекта Бюджетного прогноза (проекта изменений Бюджетного прогноза) устанавливаются соответствующим распоряжением Администрации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 Беловского района.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сельсовета, направляется в Собрание депутатов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сельсоветаБеловского</w:t>
      </w:r>
      <w:proofErr w:type="spellEnd"/>
      <w:r>
        <w:rPr>
          <w:color w:val="555555"/>
        </w:rPr>
        <w:t xml:space="preserve"> района одновременно с проектом решения Собрания депутатов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сельсоветаБеловского</w:t>
      </w:r>
      <w:proofErr w:type="spellEnd"/>
      <w:r>
        <w:rPr>
          <w:color w:val="555555"/>
        </w:rPr>
        <w:t xml:space="preserve"> района о местном бюджете на очередной финансовый год и на плановый период.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сельсоветаБеловского</w:t>
      </w:r>
      <w:proofErr w:type="spellEnd"/>
      <w:r>
        <w:rPr>
          <w:color w:val="555555"/>
        </w:rPr>
        <w:t xml:space="preserve"> района в срок, не превышающий двух месяцев со дня официального опубликования решения Собрания депутатов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сельсоветаБеловского</w:t>
      </w:r>
      <w:proofErr w:type="spellEnd"/>
      <w:r>
        <w:rPr>
          <w:color w:val="555555"/>
        </w:rPr>
        <w:t xml:space="preserve"> района о местном бюджете на очередной финансовый год и на плановый период.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6. Бюджетный прогноз состоит из текстовой части и приложений.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7. Текстовая часть Бюджетного прогноза включает следующие основные разделы: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1) цели и задачи долгосрочной бюджетной политики;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2) условия формирования Бюджетного прогноза;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3) прогноз основных характеристик местного бюджета;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4) показатели финансового обеспечения муниципальных программ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 на период их действия;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lastRenderedPageBreak/>
        <w:t>5) оценка и минимизация бюджетных рисков.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8. К содержанию разделов Бюджетного прогноза предъявляются следующие основные требования: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3) третий раздел должен содержать анализ основных характеристик местного бюджета (доходы, расходы, дефицит (</w:t>
      </w:r>
      <w:proofErr w:type="spellStart"/>
      <w:r>
        <w:rPr>
          <w:color w:val="555555"/>
        </w:rPr>
        <w:t>профицит</w:t>
      </w:r>
      <w:proofErr w:type="spellEnd"/>
      <w:r>
        <w:rPr>
          <w:color w:val="555555"/>
        </w:rPr>
        <w:t>), источники финансирования дефицита, объем муниципального долга, иные показатели);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сельсовета;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9. Приложения к тексту Бюджетного прогноза содержат:</w:t>
      </w:r>
    </w:p>
    <w:p w:rsidR="008C21F2" w:rsidRDefault="008C21F2" w:rsidP="008C21F2">
      <w:pPr>
        <w:pStyle w:val="a9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1) </w:t>
      </w:r>
      <w:hyperlink r:id="rId7" w:anchor="Par82" w:tooltip="Ссылка на текущий документ" w:history="1">
        <w:r>
          <w:rPr>
            <w:rStyle w:val="ab"/>
            <w:bdr w:val="none" w:sz="0" w:space="0" w:color="auto" w:frame="1"/>
          </w:rPr>
          <w:t>прогноз</w:t>
        </w:r>
      </w:hyperlink>
      <w:r>
        <w:rPr>
          <w:color w:val="292D24"/>
        </w:rPr>
        <w:t> </w:t>
      </w:r>
      <w:r>
        <w:rPr>
          <w:color w:val="555555"/>
        </w:rPr>
        <w:t>основных характеристик муниципального образования «</w:t>
      </w:r>
      <w:proofErr w:type="spellStart"/>
      <w:r>
        <w:rPr>
          <w:color w:val="555555"/>
        </w:rPr>
        <w:t>Корочанский</w:t>
      </w:r>
      <w:proofErr w:type="spellEnd"/>
      <w:r>
        <w:rPr>
          <w:color w:val="555555"/>
        </w:rPr>
        <w:t xml:space="preserve"> сельсовет» Беловского района Курской области (по форме согласно приложению N 1 к настоящему Порядку);</w:t>
      </w:r>
    </w:p>
    <w:p w:rsidR="008C21F2" w:rsidRDefault="008C21F2" w:rsidP="008C21F2">
      <w:pPr>
        <w:pStyle w:val="a9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2) </w:t>
      </w:r>
      <w:hyperlink r:id="rId8" w:anchor="Par286" w:tooltip="Ссылка на текущий документ" w:history="1">
        <w:r>
          <w:rPr>
            <w:rStyle w:val="ab"/>
            <w:color w:val="000000"/>
            <w:bdr w:val="none" w:sz="0" w:space="0" w:color="auto" w:frame="1"/>
          </w:rPr>
          <w:t>показатели</w:t>
        </w:r>
      </w:hyperlink>
      <w:r>
        <w:rPr>
          <w:color w:val="555555"/>
        </w:rPr>
        <w:t xml:space="preserve"> финансового обеспечения муниципальных программ </w:t>
      </w:r>
      <w:proofErr w:type="spellStart"/>
      <w:r>
        <w:rPr>
          <w:color w:val="555555"/>
        </w:rPr>
        <w:t>Корочанского</w:t>
      </w:r>
      <w:proofErr w:type="spellEnd"/>
      <w:r>
        <w:rPr>
          <w:color w:val="555555"/>
        </w:rPr>
        <w:t xml:space="preserve"> сельсовета (по форме согласно приложению N 2 к настоящему Порядку).</w:t>
      </w:r>
    </w:p>
    <w:p w:rsidR="008C21F2" w:rsidRDefault="008C21F2" w:rsidP="008C21F2">
      <w:pPr>
        <w:pStyle w:val="a9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Форма, утвержденная </w:t>
      </w:r>
      <w:hyperlink r:id="rId9" w:anchor="Par82" w:tooltip="Ссылка на текущий документ" w:history="1">
        <w:r>
          <w:rPr>
            <w:rStyle w:val="ab"/>
            <w:color w:val="000000"/>
            <w:bdr w:val="none" w:sz="0" w:space="0" w:color="auto" w:frame="1"/>
          </w:rPr>
          <w:t>приложением N 1</w:t>
        </w:r>
      </w:hyperlink>
      <w:r>
        <w:rPr>
          <w:color w:val="555555"/>
        </w:rPr>
        <w:t> 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 Приложение N 1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к Порядку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разработки и утверждения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Бюджетного прогноза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Муниципального образования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«</w:t>
      </w:r>
      <w:proofErr w:type="spellStart"/>
      <w:r>
        <w:rPr>
          <w:color w:val="555555"/>
        </w:rPr>
        <w:t>Корочанский</w:t>
      </w:r>
      <w:proofErr w:type="spellEnd"/>
      <w:r>
        <w:rPr>
          <w:color w:val="555555"/>
        </w:rPr>
        <w:t xml:space="preserve"> сельсовет»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Беловского района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Курской области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lastRenderedPageBreak/>
        <w:t>на долгосрочный период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ПРОГНОЗ ОСНОВНЫХ ХАРАКТЕРИСТИК БЮДЖЕТА МУНИЦИПАЛЬНОГО ОБРАЗОВАНИЯ «КОРОЧАНСКИЙ СЕЛЬСОВЕТ» БЕЛОВСКОГО РАЙОНА КУРСКОЙ ОБЛАСТИ</w:t>
      </w:r>
    </w:p>
    <w:p w:rsidR="008C21F2" w:rsidRDefault="008C21F2" w:rsidP="008C21F2">
      <w:pPr>
        <w:pStyle w:val="a9"/>
        <w:shd w:val="clear" w:color="auto" w:fill="FFFFFF"/>
        <w:spacing w:before="195" w:beforeAutospacing="0" w:after="195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тыс</w:t>
      </w:r>
      <w:proofErr w:type="gramStart"/>
      <w:r>
        <w:rPr>
          <w:color w:val="555555"/>
        </w:rPr>
        <w:t>.р</w:t>
      </w:r>
      <w:proofErr w:type="gramEnd"/>
      <w:r>
        <w:rPr>
          <w:color w:val="555555"/>
        </w:rPr>
        <w:t>ублей</w:t>
      </w:r>
    </w:p>
    <w:tbl>
      <w:tblPr>
        <w:tblW w:w="940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840"/>
        <w:gridCol w:w="2430"/>
        <w:gridCol w:w="1373"/>
        <w:gridCol w:w="1355"/>
        <w:gridCol w:w="1355"/>
        <w:gridCol w:w="684"/>
        <w:gridCol w:w="684"/>
        <w:gridCol w:w="684"/>
      </w:tblGrid>
      <w:tr w:rsidR="008C21F2" w:rsidTr="008C21F2">
        <w:tc>
          <w:tcPr>
            <w:tcW w:w="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N</w:t>
            </w:r>
          </w:p>
        </w:tc>
        <w:tc>
          <w:tcPr>
            <w:tcW w:w="34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очередной год (</w:t>
            </w:r>
            <w:proofErr w:type="spellStart"/>
            <w:r>
              <w:rPr>
                <w:color w:val="292D24"/>
              </w:rPr>
              <w:t>n</w:t>
            </w:r>
            <w:proofErr w:type="spellEnd"/>
            <w:r>
              <w:rPr>
                <w:color w:val="292D24"/>
              </w:rPr>
              <w:t>)</w:t>
            </w:r>
          </w:p>
        </w:tc>
        <w:tc>
          <w:tcPr>
            <w:tcW w:w="10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второй год планового периода (n+2)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n+3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n+4</w:t>
            </w:r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n+5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Доходы бюджета 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- 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-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- безвозмездные поступления - всего </w:t>
            </w:r>
            <w:hyperlink r:id="rId10" w:anchor="Par263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1.3.1.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color w:val="292D24"/>
              </w:rPr>
              <w:t>- не имеющие целевого назначения </w:t>
            </w:r>
            <w:hyperlink r:id="rId11" w:anchor="Par263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&lt;*&gt;</w:t>
              </w:r>
            </w:hyperlink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1.3.2.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 xml:space="preserve">- </w:t>
            </w:r>
            <w:proofErr w:type="gramStart"/>
            <w:r>
              <w:rPr>
                <w:color w:val="292D24"/>
              </w:rPr>
              <w:t>имеющие</w:t>
            </w:r>
            <w:proofErr w:type="gramEnd"/>
            <w:r>
              <w:rPr>
                <w:color w:val="292D24"/>
              </w:rPr>
              <w:t xml:space="preserve"> целевое назначение </w:t>
            </w:r>
            <w:hyperlink r:id="rId12" w:anchor="Par263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Расходы бюджета  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2.1.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 xml:space="preserve">- за счет средств бюджета, не </w:t>
            </w:r>
            <w:r>
              <w:rPr>
                <w:color w:val="292D24"/>
              </w:rPr>
              <w:lastRenderedPageBreak/>
              <w:t>имеющих целевого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lastRenderedPageBreak/>
              <w:t>2.2.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- за счет средств безвозмездных поступлений, имеющих целевое назначение </w:t>
            </w:r>
            <w:hyperlink r:id="rId13" w:anchor="Par263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Дефицит (</w:t>
            </w:r>
            <w:proofErr w:type="spellStart"/>
            <w:r>
              <w:rPr>
                <w:color w:val="292D24"/>
              </w:rPr>
              <w:t>профицит</w:t>
            </w:r>
            <w:proofErr w:type="spellEnd"/>
            <w:r>
              <w:rPr>
                <w:color w:val="292D24"/>
              </w:rPr>
              <w:t>)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Источники финансирования дефицита бюджета 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5.1. - 5.n.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 xml:space="preserve">Объем </w:t>
            </w:r>
            <w:r>
              <w:rPr>
                <w:color w:val="292D24"/>
              </w:rPr>
              <w:lastRenderedPageBreak/>
              <w:t>муниципальных заимствований в соответствующем финансовом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lastRenderedPageBreak/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Объем расходов на 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--------------------------------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&lt;*&gt; Показатели заполняются при наличии соответствующих данных.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Приложение N 2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к Порядку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разработки и утверждения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Бюджетного прогноза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Муниципального образования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«</w:t>
      </w:r>
      <w:proofErr w:type="spellStart"/>
      <w:r>
        <w:rPr>
          <w:color w:val="555555"/>
        </w:rPr>
        <w:t>Корочанский</w:t>
      </w:r>
      <w:proofErr w:type="spellEnd"/>
      <w:r>
        <w:rPr>
          <w:color w:val="555555"/>
        </w:rPr>
        <w:t xml:space="preserve"> сельсовет»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Беловского района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Курской области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на долгосрочный период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ПОКАЗАТЕЛИ ФИНАНСОВОГО ОБЕСПЕЧЕНИЯ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jc w:val="center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МУНИЦИПАЛЬНЫХ ПРОГРАММ</w:t>
      </w:r>
    </w:p>
    <w:p w:rsidR="008C21F2" w:rsidRDefault="008C21F2" w:rsidP="008C21F2">
      <w:pPr>
        <w:pStyle w:val="a9"/>
        <w:shd w:val="clear" w:color="auto" w:fill="FFFFFF"/>
        <w:spacing w:before="195" w:beforeAutospacing="0" w:after="195" w:afterAutospacing="0" w:line="300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тыс</w:t>
      </w:r>
      <w:proofErr w:type="gramStart"/>
      <w:r>
        <w:rPr>
          <w:color w:val="555555"/>
        </w:rPr>
        <w:t>.р</w:t>
      </w:r>
      <w:proofErr w:type="gramEnd"/>
      <w:r>
        <w:rPr>
          <w:color w:val="555555"/>
        </w:rPr>
        <w:t>ублей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71"/>
        <w:gridCol w:w="1752"/>
        <w:gridCol w:w="1239"/>
        <w:gridCol w:w="1223"/>
        <w:gridCol w:w="1268"/>
        <w:gridCol w:w="1129"/>
        <w:gridCol w:w="1129"/>
        <w:gridCol w:w="1129"/>
      </w:tblGrid>
      <w:tr w:rsidR="008C21F2" w:rsidTr="008C21F2">
        <w:tc>
          <w:tcPr>
            <w:tcW w:w="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N</w:t>
            </w:r>
          </w:p>
        </w:tc>
        <w:tc>
          <w:tcPr>
            <w:tcW w:w="351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Наименование показателя</w:t>
            </w:r>
          </w:p>
        </w:tc>
        <w:tc>
          <w:tcPr>
            <w:tcW w:w="115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 xml:space="preserve">очередной год </w:t>
            </w:r>
            <w:r>
              <w:rPr>
                <w:color w:val="292D24"/>
              </w:rPr>
              <w:lastRenderedPageBreak/>
              <w:t>(</w:t>
            </w:r>
            <w:proofErr w:type="spellStart"/>
            <w:r>
              <w:rPr>
                <w:color w:val="292D24"/>
              </w:rPr>
              <w:t>n</w:t>
            </w:r>
            <w:proofErr w:type="spellEnd"/>
            <w:r>
              <w:rPr>
                <w:color w:val="292D24"/>
              </w:rPr>
              <w:t>)</w:t>
            </w:r>
          </w:p>
        </w:tc>
        <w:tc>
          <w:tcPr>
            <w:tcW w:w="10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lastRenderedPageBreak/>
              <w:t xml:space="preserve">первый год </w:t>
            </w:r>
            <w:r>
              <w:rPr>
                <w:color w:val="292D24"/>
              </w:rPr>
              <w:lastRenderedPageBreak/>
              <w:t>планового периода (n+1)</w:t>
            </w:r>
          </w:p>
        </w:tc>
        <w:tc>
          <w:tcPr>
            <w:tcW w:w="10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lastRenderedPageBreak/>
              <w:t xml:space="preserve">второй год </w:t>
            </w:r>
            <w:r>
              <w:rPr>
                <w:color w:val="292D24"/>
              </w:rPr>
              <w:lastRenderedPageBreak/>
              <w:t>планового периода (n+2) </w:t>
            </w:r>
            <w:hyperlink r:id="rId14" w:anchor="Par365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lastRenderedPageBreak/>
              <w:t>n+3 </w:t>
            </w:r>
            <w:hyperlink r:id="rId15" w:anchor="Par365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n+4 </w:t>
            </w:r>
            <w:hyperlink r:id="rId16" w:anchor="Par365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n+5 </w:t>
            </w:r>
            <w:hyperlink r:id="rId17" w:anchor="Par365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&lt;**&gt;</w:t>
              </w:r>
            </w:hyperlink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lastRenderedPageBreak/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Расходы бюджета - всего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расходы на реализацию муниципальных программ  </w:t>
            </w:r>
            <w:proofErr w:type="spellStart"/>
            <w:r>
              <w:rPr>
                <w:color w:val="292D24"/>
              </w:rPr>
              <w:t>Корочанского</w:t>
            </w:r>
            <w:proofErr w:type="spellEnd"/>
            <w:r>
              <w:rPr>
                <w:color w:val="292D24"/>
              </w:rPr>
              <w:t xml:space="preserve"> сельсовета - всего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1.1.1.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- муниципальная программа 1 </w:t>
            </w:r>
            <w:hyperlink r:id="rId18" w:anchor="Par364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&lt;*&gt;</w:t>
              </w:r>
            </w:hyperlink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1.1.2.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- муниципальная программа 2 </w:t>
            </w:r>
            <w:hyperlink r:id="rId19" w:anchor="Par364" w:tooltip="Ссылка на текущий документ" w:history="1">
              <w:r>
                <w:rPr>
                  <w:rStyle w:val="ab"/>
                  <w:color w:val="3B8DBD"/>
                  <w:bdr w:val="none" w:sz="0" w:space="0" w:color="auto" w:frame="1"/>
                </w:rPr>
                <w:t>&lt;*&gt;</w:t>
              </w:r>
            </w:hyperlink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1.1.n.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...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C21F2" w:rsidTr="008C21F2">
        <w:tc>
          <w:tcPr>
            <w:tcW w:w="72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1.2.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color w:val="292D24"/>
              </w:rPr>
              <w:t>непрограммные</w:t>
            </w:r>
            <w:proofErr w:type="spellEnd"/>
            <w:r>
              <w:rPr>
                <w:color w:val="292D24"/>
              </w:rPr>
              <w:t xml:space="preserve"> расходы бюджета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21F2" w:rsidRDefault="008C21F2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--------------------------------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8C21F2" w:rsidRDefault="008C21F2" w:rsidP="008C21F2">
      <w:pPr>
        <w:pStyle w:val="a9"/>
        <w:shd w:val="clear" w:color="auto" w:fill="FFFFFF"/>
        <w:spacing w:before="195" w:beforeAutospacing="0" w:after="0" w:afterAutospacing="0" w:line="300" w:lineRule="atLeas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color w:val="555555"/>
        </w:rPr>
        <w:lastRenderedPageBreak/>
        <w:t>&lt;**&gt; Заполнение граф осуществляется с учетом периода действия муниципальных программ.</w:t>
      </w:r>
    </w:p>
    <w:p w:rsidR="00BA313B" w:rsidRPr="008C21F2" w:rsidRDefault="00BA313B" w:rsidP="008C21F2"/>
    <w:sectPr w:rsidR="00BA313B" w:rsidRPr="008C21F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lvl w:ilvl="0">
        <w:numFmt w:val="upperRoman"/>
        <w:lvlText w:val="%1."/>
        <w:lvlJc w:val="right"/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loknya.rkursk.ru/index.php?mun_obr=431&amp;sub_menus_id=14478&amp;num_str=4&amp;id_mat=142582" TargetMode="External"/><Relationship Id="rId13" Type="http://schemas.openxmlformats.org/officeDocument/2006/relationships/hyperlink" Target="http://malloknya.rkursk.ru/index.php?mun_obr=431&amp;sub_menus_id=14478&amp;num_str=4&amp;id_mat=142582" TargetMode="External"/><Relationship Id="rId18" Type="http://schemas.openxmlformats.org/officeDocument/2006/relationships/hyperlink" Target="http://malloknya.rkursk.ru/index.php?mun_obr=431&amp;sub_menus_id=14478&amp;num_str=4&amp;id_mat=14258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malloknya.rkursk.ru/index.php?mun_obr=431&amp;sub_menus_id=14478&amp;num_str=4&amp;id_mat=142582" TargetMode="External"/><Relationship Id="rId12" Type="http://schemas.openxmlformats.org/officeDocument/2006/relationships/hyperlink" Target="http://malloknya.rkursk.ru/index.php?mun_obr=431&amp;sub_menus_id=14478&amp;num_str=4&amp;id_mat=142582" TargetMode="External"/><Relationship Id="rId17" Type="http://schemas.openxmlformats.org/officeDocument/2006/relationships/hyperlink" Target="http://malloknya.rkursk.ru/index.php?mun_obr=431&amp;sub_menus_id=14478&amp;num_str=4&amp;id_mat=1425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lloknya.rkursk.ru/index.php?mun_obr=431&amp;sub_menus_id=14478&amp;num_str=4&amp;id_mat=1425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alloknya.rkursk.ru/index.php?mun_obr=431&amp;sub_menus_id=14478&amp;num_str=4&amp;id_mat=142582" TargetMode="External"/><Relationship Id="rId11" Type="http://schemas.openxmlformats.org/officeDocument/2006/relationships/hyperlink" Target="http://malloknya.rkursk.ru/index.php?mun_obr=431&amp;sub_menus_id=14478&amp;num_str=4&amp;id_mat=1425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lloknya.rkursk.ru/index.php?mun_obr=431&amp;sub_menus_id=14478&amp;num_str=4&amp;id_mat=142582" TargetMode="External"/><Relationship Id="rId10" Type="http://schemas.openxmlformats.org/officeDocument/2006/relationships/hyperlink" Target="http://malloknya.rkursk.ru/index.php?mun_obr=431&amp;sub_menus_id=14478&amp;num_str=4&amp;id_mat=142582" TargetMode="External"/><Relationship Id="rId19" Type="http://schemas.openxmlformats.org/officeDocument/2006/relationships/hyperlink" Target="http://malloknya.rkursk.ru/index.php?mun_obr=431&amp;sub_menus_id=14478&amp;num_str=4&amp;id_mat=142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loknya.rkursk.ru/index.php?mun_obr=431&amp;sub_menus_id=14478&amp;num_str=4&amp;id_mat=142582" TargetMode="External"/><Relationship Id="rId14" Type="http://schemas.openxmlformats.org/officeDocument/2006/relationships/hyperlink" Target="http://malloknya.rkursk.ru/index.php?mun_obr=431&amp;sub_menus_id=14478&amp;num_str=4&amp;id_mat=142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3470-0BE8-4EDB-B6F3-D26D7806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</TotalTime>
  <Pages>8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253</cp:revision>
  <cp:lastPrinted>2020-01-20T13:02:00Z</cp:lastPrinted>
  <dcterms:created xsi:type="dcterms:W3CDTF">2020-01-17T12:11:00Z</dcterms:created>
  <dcterms:modified xsi:type="dcterms:W3CDTF">2023-11-14T17:11:00Z</dcterms:modified>
</cp:coreProperties>
</file>