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ПРОЕКТ</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СОБРАНИЕ ДЕПУТАТОВ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БЕЛОВСКОГО РАЙО</w:t>
      </w:r>
      <w:r w:rsidRPr="00263426">
        <w:rPr>
          <w:rFonts w:ascii="Verdana" w:hAnsi="Verdana"/>
          <w:b/>
          <w:bCs/>
          <w:color w:val="292D24"/>
          <w:sz w:val="20"/>
          <w:lang w:eastAsia="ru-RU"/>
        </w:rPr>
        <w:softHyphen/>
        <w:t>НА КУРСКОЙ ОБЛАСТИ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РЕШЕНИЕ</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От «___» декабря 2022 года № VI-______</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О бюджете муниципального образования «Корочанский сельсовет»</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Беловского района Курской области на 2023 год и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1. Основные характеристики бюджета муниципального образования «Корочанский сельсовет» Беловского района Курской области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1.Утвердить основные характеристики бюджета муниципального образования «Корочанский сельсовет» Беловского района на 2023 год:</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прогнозируемый общий объем доходов бюджета муниципального образования на 2023 год  в сумме 3600737,00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общий объем расходов бюджета муниципального образования на 2023 год  в сумме 3600737,00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Дефицит  (профицит) бюджета муниципального образования на 2023 год  в сумме   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2. Утвердить основные характеристики бюджета муниципального образования «Корочанский сельсовет» Беловского района  на 2024 и 2025  годы:</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прогнозируемый общий объем доходов бюджета муниципального образования на 2024 год  в сумме 2696605,00 рублей, на 2025 год в сумме  2725442,00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общий объем расходов бюджета муниципального образования на 2024 год  в сумме 2696605,00 рублей, в том числе условно утвержденные расходы в сумме 64482,00  рублей, на 2025 год  в сумме 2725442,00 рублей, </w:t>
      </w:r>
      <w:r w:rsidRPr="00263426">
        <w:rPr>
          <w:rFonts w:ascii="Verdana" w:hAnsi="Verdana"/>
          <w:b/>
          <w:bCs/>
          <w:color w:val="292D24"/>
          <w:sz w:val="20"/>
          <w:lang w:eastAsia="ru-RU"/>
        </w:rPr>
        <w:t> </w:t>
      </w:r>
      <w:r w:rsidRPr="00263426">
        <w:rPr>
          <w:rFonts w:ascii="Verdana" w:hAnsi="Verdana"/>
          <w:color w:val="292D24"/>
          <w:sz w:val="20"/>
          <w:szCs w:val="20"/>
          <w:lang w:eastAsia="ru-RU"/>
        </w:rPr>
        <w:t>в том числе условно утвержденные расходы в сумме 130195,00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Дефицит  (профицит) бюджета муниципального образования на 2024 год  в сумме   0,00 рублей, дефицит  (профицит) бюджета муниципального образования на 2025 год  в сумме   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2. Источники финансирования дефицита бюджета муниципального 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1.Утвердить источники финансирования дефицита бюджета муниципального 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на 2023 год и на плановый период 2024 и 2025 годов согласно приложению №1 к настоящему Решению.</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lastRenderedPageBreak/>
        <w:t>Статья 3. Особенности администрирования доходов бюджета муниципального образования «Корочанский сельсовет» Беловского района в 2023 году и плановом периоде 2024- 2025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2.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3. Установить, что инициативные платежи,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4. Прогнозируемое поступление доходов         бюджета муниципального образования «Корочанский сельсовет» Беловского района в 2023 году и в плановом периоде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1. Утвердить прогнозируемый объем поступления доходов  в  бюджет  муниципального образования «Корочанский сельсовет» Беловского  района Курской области в 2023 году и на плановый период 2024 и 2025 годов согласно приложению № 2 к настоящему Решению.</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5. Бюджетные ассигнования бюджета муниципального образования «Корочанский сельсовет» Беловского  района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1.Утвердить распределение бюджетных ассигнований по разделам, подразделам, целевым статьям (муниципальным программам Корочанского сельсовета и непрограммным направлениям деятельности), группам видам расходов классификации расходов бюджета на 2023 год и на плановый период 2024 и 2025 годов согласно приложению № 3 к настоящему Решению.</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2. Утвердить ведомственную структуру расходов бюджета муниципального образования «Корочанский сельсовет» Беловского района Курской области на 2023 год и на плановый период 2024 и 2025 годов согласно приложению № 4 к настоящему Решению.</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3. Утвердить распределение бюджетных ассигнований по целевым статьям (муниципальным программам Корочанского сельсовета и непрограммным направлениям деятельности) группам (подгруппам) видам расходов классификации расходов бюджета на 2023 год и на плановый период 2024 и 2025 годов согласно приложению № 5 к настоящему Решению.</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4. Утвердить размер резервного фонда Администрации Корочанского сельсовета Беловского района на 2023 год в сумме 50000 рублей, на 2024 год-50000 рублей, на 2025 год-50000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6. Особенности исполнения бюджета муниципального образования «Корочанский сельсовет» Беловского района в 2023 году.</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lastRenderedPageBreak/>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 Остатки средств бюджета муниципального образования  по состоянию на 1 января 2023 год на счете бюджета муниципального образования,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2. Установить, что в соответствии с пунктом 3 статьи 217 Бюджетного кодекса Российской Федерации в 2023году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«Корочанский сельсовет»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бюджета на обеспечение указов Президента Российской Федерации и совершенствование системы материальной мотивации муниципальных служащих.</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1)реорганизация казённых учреждений,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2)применение бюджетных мер принуждения, предусмотренных главой 30 Бюджетного кодекса Российской Федерации;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3) перераспределение бюджетных ассигнований, предусмотренных на оплату труда муниципальных служащих Корочанского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Корочанского сельсовета Беловского района  решений о сокращении численности муниципальных служащих;</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4) изменение программных (непрограммных) направлений расходов, подпрограмм, основных мероприятий целевых статей расходов;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Корочанского сельсовета Беловского района Курской области, в пределах объемов, предусмотренных на реализацию соответствующих муниципальных программ Корочанского сельсовета Беловского района Курской области;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«Корочанский сельсовет» Беловского района Курской области из районного и областного бюджетов, в пределах объема бюджетных ассигнований, предусмотренных по соответствующей муниципальной программе муниципального образования «Корочанский сельсовет» Беловского района Курской области;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4. Установить, что получатель средств бюджета муниципального образования вправе предусматривать авансовые платежи: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 при заключении договоров (муниципальных контрактов) на поставку товаров (работ, услуг) в размерах:</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lastRenderedPageBreak/>
        <w:t>а) 100 процентов суммы договора (муниципального контракта) – по договорам (контрактам):</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 оказании услуг связи, о подписке на печатные  и электронные издания,о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проведении государственной экологической экспертизы материалов;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5. 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 подлежащих финансированию в первоочередном порядке.</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Статья 7. Межбюджетные трансферты бюджетам муниципального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Утвердить общий объем бюджетных  ассигнований на предоставление иных межбюджетных трансфертов  бюджету  муниципального района  «Беловский  район» Курской области  на 2023 год – 47820,00 рублей, 2024 год- 47820,00 рублей, на 2025 год – 47820,00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8. Особенности использования бюджетных ассигнований на обеспечение деятельности органов муниципальной власти муниципального 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1.Органы местного самоуправления муниципального образования «Корочанский сельсовет» Беловского района Курской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2.Установить, что с 1 октября 2023 года размер денежного вознаграждения лиц, замещающих муниципальные должности муниципального образования «Корочанский сельсовет» Беловского района Курской области, окладов месячного денежного содержания муниципальных служащих муниципального образования «Корочанский сельсовет» Беловского района Курской области индексируется на 1,055.</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9. Привлечение бюджетных кредитов и кредитов коммерческих банков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Администрация Корочанского сельсовета Беловского района Курской области в 2023 году и плановом периоде 2024 и 2025 годов вправе привлекать  бюджетные кредиты на финансирование кассовых разрывов и погашение долговых обязательств.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lastRenderedPageBreak/>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10. Муниципальный долг бюджета муниципального образования «Корочанский сельсовет» Беловского района курской области</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1.Установить  объем муниципального долга при осуществлении муниципальных заимствований не должен превышать следующие значения:</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в 2023 году до 1056060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в 2024 году до 1087064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в 2025 году до 1115665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2.Установить верхний предел муниципального долга муниципального образования «Корочанский сельсовет» Беловского района на 1 января 2024 года по долговым обязательствам муниципального образования «Корочанский сельсовет» Беловского района в сумме 0,00 рублей, в том числе по муниципальным гарантиям – 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3. Установить верхний предел муниципального долга муниципального образования «Корочанский сельсовет» Беловского района на 1 января 2025 года по долговым обязательствам муниципального образования «Корочанский сельсовет» Беловского района в сумме 0,00 рублей, в том числе по муниципальным гарантиям 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4. Установить верхний предел муниципального долга муниципального образования «Корочанский сельсовет» Беловского района на 1 января 2026 года по долговым обязательствам муниципального образования «Корочанский сельсовет» Беловского района в сумме 0,00 рублей, в том числе по муниципальным гарантиям 0,00 рублей.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5. Утвердить программу муниципальных внутренних заимствований на 2023 год согласно приложению № 6 к настоящему Решению и программу муниципальных внутренних заимствований на  плановый период 2024 и 2025 годов согласно приложению № 7</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6. Утвердить программу муниципальных гарантий  на 2023 год согласно приложению № 8 к настоящему Решению и программу муниципальных гарантий  на  плановый период 2024 и 2025 годов согласно приложению №9 к настоящему Решению.</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Статья 12.  Вступление в силу настоящего решения</w:t>
      </w:r>
      <w:r w:rsidRPr="00263426">
        <w:rPr>
          <w:rFonts w:ascii="Verdana" w:hAnsi="Verdana"/>
          <w:color w:val="292D24"/>
          <w:sz w:val="20"/>
          <w:szCs w:val="20"/>
          <w:lang w:eastAsia="ru-RU"/>
        </w:rPr>
        <w:t>.</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Настоящее Решение вступает в силу с 1 января 2023 года.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Председатель Собрания депутатов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Корочанского сельсовета Беловского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района                                                                                            Ю.В.Петрова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Глава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Беловского района                                                                       А.М.Щетинин</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Приложение№1</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lastRenderedPageBreak/>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Источники финансирования дефицита бюджета муниципального образования "Корочанский сельсовет" Беловского района 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(рублей)</w:t>
      </w:r>
    </w:p>
    <w:tbl>
      <w:tblPr>
        <w:tblW w:w="0" w:type="auto"/>
        <w:tblInd w:w="15" w:type="dxa"/>
        <w:shd w:val="clear" w:color="auto" w:fill="F8FAFB"/>
        <w:tblCellMar>
          <w:top w:w="15" w:type="dxa"/>
          <w:left w:w="15" w:type="dxa"/>
          <w:bottom w:w="15" w:type="dxa"/>
          <w:right w:w="15" w:type="dxa"/>
        </w:tblCellMar>
        <w:tblLook w:val="04A0"/>
      </w:tblPr>
      <w:tblGrid>
        <w:gridCol w:w="2534"/>
        <w:gridCol w:w="2804"/>
        <w:gridCol w:w="1354"/>
        <w:gridCol w:w="1354"/>
        <w:gridCol w:w="1354"/>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Код источника финансирования дефицита бюджета по бюджетной классификации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2023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2024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2025 год</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ИСТОЧНИКИ ФИНАНСИРОВАНИЯ  ДЕФИЦИТА БЮДЖЕТА-ВСЕГО, В ТОМ ЧИСЛЕ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01 00 00 00 00 0000 000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Изменение остатков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01 00 00 00 00 0000 500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Увеличение остатков средств, 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01 05 00 00 00 0000 500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Увеличение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01 05 02 00 00 0000 500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Увеличение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01 05 02 01 00 0000 510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Увеличение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01 05 02 01 10 0000 510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Увеличение прочих остатков денежных средств бюджетов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01 00 00 00 00 0000 600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Уменьшение остатков средств, 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01 05 00 00 00 0000 600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Уменьшение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01 05 02 00 00 0000 600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Уменьшение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01 05 02 01 00 0000 610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Уменьшение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01 05 02 01 10 0000 610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Уменьшение прочих остатков денежных средств бюджетов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2725442,00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Приложение№2</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ПОСТУПЛЕНИЕ ДОХОДОВ В БЮДЖЕТ  МУНИЦИПАЛЬНОГО ОБРАЗОВАНИЯ «КОРОЧАНСКИЙ СЕЛЬСОВЕТ» БЕЛОВСКОГО РАЙОНА КУРСКОЙ ОБЛАСТИ НА 2023-2025 ГОДЫ.</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lastRenderedPageBreak/>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рублей</w:t>
      </w:r>
    </w:p>
    <w:tbl>
      <w:tblPr>
        <w:tblW w:w="0" w:type="auto"/>
        <w:tblInd w:w="15" w:type="dxa"/>
        <w:shd w:val="clear" w:color="auto" w:fill="F8FAFB"/>
        <w:tblCellMar>
          <w:top w:w="15" w:type="dxa"/>
          <w:left w:w="15" w:type="dxa"/>
          <w:bottom w:w="15" w:type="dxa"/>
          <w:right w:w="15" w:type="dxa"/>
        </w:tblCellMar>
        <w:tblLook w:val="04A0"/>
      </w:tblPr>
      <w:tblGrid>
        <w:gridCol w:w="1813"/>
        <w:gridCol w:w="3351"/>
        <w:gridCol w:w="1412"/>
        <w:gridCol w:w="1412"/>
        <w:gridCol w:w="1412"/>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 2023год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 2024год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 2025год</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8 50 00000 00 0000000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1 00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2112121,00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2174128,00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2231330,00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1 01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84264,00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89054,00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94214,00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1 01 02000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84264,00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89054,00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94214,00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1 01 02010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84004,00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88794,00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93954,00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101 02030 01 0000 110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260,00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1 05 00000 00 0000 000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НАЛОГИ НА СОВОКУПНЫЙ ДОХОД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1243834,00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1301051,00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1353093,00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1 05 03000 01 0000 110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Единый сельскохозяйственный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1243834,00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1301051,00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1353093,00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1 05 03010 01 0000 110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Единый сельскохозяйственный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1243834,00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1301051,00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1353093,00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1 06 00000 00 0000 000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764775,00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764775,00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764775,00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1 06 01000 00 0000 110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56475,00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56475,00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56475,00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1 06 01030 10 0000 110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56475,00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56475,00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56475,00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1 06 06000 00 0000 110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708300,00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708300,00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708300,00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1 06 06030 00 0000 110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282037,00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282037,00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282037,00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1 06 06033 10 0000 110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282037,00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282037,00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282037,00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1 06 06040 00 0000 110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426263,00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426263,00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426263,00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1 06 06043 10 0000 110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426263,00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426263,00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426263,00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1 11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ДОХОДЫ ОТ ИСПОЛЬЗОВАНИЯ ИМУЩЕСТВА, НАХОДЯЩЕГОСЯ В ГОСУДАРСТВЕННОЙ И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19248,00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1 11 05000 00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1 11 05020 00 0000 120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1 11 05025 10 0000 120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19248,00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2 00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1488616,00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522477,00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494112,00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2 02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1488616,00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522477,00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494112,00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2 02 10000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Дотации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465715,00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405172,00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372572,00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2 02 16001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465715,00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405172,00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372572,00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2 02 16001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465715,00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405172,00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372572,00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2 02 30000 00  0000 150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Субвенции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2 02 35118 00  0000 150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2 02 35118 10  0000 150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2 02 40000 00 0000 150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Иные 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2 02 40014 00 0000 150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2 02 40014 10 0000 150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bl>
    <w:p w:rsidR="00263426" w:rsidRPr="00263426" w:rsidRDefault="00263426" w:rsidP="00263426">
      <w:pPr>
        <w:suppressAutoHyphens w:val="0"/>
        <w:rPr>
          <w:vanish/>
          <w:lang w:eastAsia="ru-RU"/>
        </w:rPr>
      </w:pPr>
    </w:p>
    <w:tbl>
      <w:tblPr>
        <w:tblW w:w="0" w:type="auto"/>
        <w:tblInd w:w="15" w:type="dxa"/>
        <w:shd w:val="clear" w:color="auto" w:fill="F8FAFB"/>
        <w:tblCellMar>
          <w:top w:w="15" w:type="dxa"/>
          <w:left w:w="15" w:type="dxa"/>
          <w:bottom w:w="15" w:type="dxa"/>
          <w:right w:w="15" w:type="dxa"/>
        </w:tblCellMar>
        <w:tblLook w:val="04A0"/>
      </w:tblPr>
      <w:tblGrid>
        <w:gridCol w:w="131"/>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5" w:after="15"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lastRenderedPageBreak/>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Приложение№3</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2023-2025 годы</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r w:rsidRPr="00263426">
        <w:rPr>
          <w:rFonts w:ascii="Verdana" w:hAnsi="Verdana"/>
          <w:color w:val="292D24"/>
          <w:sz w:val="20"/>
          <w:szCs w:val="20"/>
          <w:lang w:eastAsia="ru-RU"/>
        </w:rPr>
        <w:t>(рублей)</w:t>
      </w:r>
    </w:p>
    <w:tbl>
      <w:tblPr>
        <w:tblW w:w="0" w:type="auto"/>
        <w:tblInd w:w="15" w:type="dxa"/>
        <w:shd w:val="clear" w:color="auto" w:fill="F8FAFB"/>
        <w:tblCellMar>
          <w:top w:w="15" w:type="dxa"/>
          <w:left w:w="15" w:type="dxa"/>
          <w:bottom w:w="15" w:type="dxa"/>
          <w:right w:w="15" w:type="dxa"/>
        </w:tblCellMar>
        <w:tblLook w:val="04A0"/>
      </w:tblPr>
      <w:tblGrid>
        <w:gridCol w:w="2930"/>
        <w:gridCol w:w="331"/>
        <w:gridCol w:w="332"/>
        <w:gridCol w:w="1286"/>
        <w:gridCol w:w="468"/>
        <w:gridCol w:w="1351"/>
        <w:gridCol w:w="1351"/>
        <w:gridCol w:w="1351"/>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Рз</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2023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2024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2025 год</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64482,00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130195,00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2143236,00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2090218,00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2049107,00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Обеспечение функционирования высшего должностного </w:t>
            </w:r>
            <w:r w:rsidRPr="00263426">
              <w:rPr>
                <w:rFonts w:ascii="Verdana" w:hAnsi="Verdana"/>
                <w:color w:val="292D24"/>
                <w:sz w:val="20"/>
                <w:szCs w:val="20"/>
                <w:lang w:eastAsia="ru-RU"/>
              </w:rPr>
              <w:lastRenderedPageBreak/>
              <w:t>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938285,00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938285,00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938285,00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Муниципальная программа  «Развитие муниципальной службы» в муниципальном образовании </w:t>
            </w:r>
            <w:r w:rsidRPr="00263426">
              <w:rPr>
                <w:rFonts w:ascii="Verdana" w:hAnsi="Verdana"/>
                <w:color w:val="292D24"/>
                <w:sz w:val="20"/>
                <w:szCs w:val="20"/>
                <w:lang w:eastAsia="ru-RU"/>
              </w:rPr>
              <w:lastRenderedPageBreak/>
              <w:t>«Корочанский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«Повышение квалификации муниципальных служащих в Администрации Корочанского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73 0 00 0000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696256,00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643238,00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602127,00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Выполнение других </w:t>
            </w:r>
            <w:r w:rsidRPr="00263426">
              <w:rPr>
                <w:rFonts w:ascii="Verdana" w:hAnsi="Verdana"/>
                <w:color w:val="292D24"/>
                <w:sz w:val="20"/>
                <w:szCs w:val="20"/>
                <w:lang w:eastAsia="ru-RU"/>
              </w:rPr>
              <w:lastRenderedPageBreak/>
              <w:t>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76 1 00 </w:t>
            </w:r>
            <w:r w:rsidRPr="00263426">
              <w:rPr>
                <w:rFonts w:ascii="Verdana" w:hAnsi="Verdana"/>
                <w:color w:val="292D24"/>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538436,00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485418,00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444307,00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"Обеспечение комплексной безопасности </w:t>
            </w:r>
            <w:r w:rsidRPr="00263426">
              <w:rPr>
                <w:rFonts w:ascii="Verdana" w:hAnsi="Verdana"/>
                <w:color w:val="292D24"/>
                <w:sz w:val="20"/>
                <w:szCs w:val="20"/>
                <w:lang w:eastAsia="ru-RU"/>
              </w:rPr>
              <w:lastRenderedPageBreak/>
              <w:t>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02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Закупка товаров, работ и услуг для обеспечения </w:t>
            </w:r>
            <w:r w:rsidRPr="00263426">
              <w:rPr>
                <w:rFonts w:ascii="Verdana" w:hAnsi="Verdana"/>
                <w:color w:val="292D24"/>
                <w:sz w:val="20"/>
                <w:szCs w:val="20"/>
                <w:lang w:eastAsia="ru-RU"/>
              </w:rPr>
              <w:lastRenderedPageBreak/>
              <w:t>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13 1 02 </w:t>
            </w:r>
            <w:r w:rsidRPr="00263426">
              <w:rPr>
                <w:rFonts w:ascii="Verdana" w:hAnsi="Verdana"/>
                <w:color w:val="292D24"/>
                <w:sz w:val="20"/>
                <w:szCs w:val="20"/>
                <w:lang w:eastAsia="ru-RU"/>
              </w:rPr>
              <w:lastRenderedPageBreak/>
              <w:t>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Муниципальная программа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Реализация мероприятий направленных  на обеспечения правопорядка на территории </w:t>
            </w:r>
            <w:r w:rsidRPr="00263426">
              <w:rPr>
                <w:rFonts w:ascii="Verdana" w:hAnsi="Verdana"/>
                <w:color w:val="292D24"/>
                <w:sz w:val="20"/>
                <w:szCs w:val="20"/>
                <w:lang w:eastAsia="ru-RU"/>
              </w:rPr>
              <w:lastRenderedPageBreak/>
              <w:t>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Национальная экономика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911275,00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Другие вопросы в области национальной экономики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911275,00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w:t>
            </w:r>
            <w:r w:rsidRPr="00263426">
              <w:rPr>
                <w:rFonts w:ascii="Verdana" w:hAnsi="Verdana"/>
                <w:color w:val="292D24"/>
                <w:sz w:val="20"/>
                <w:szCs w:val="20"/>
                <w:lang w:eastAsia="ru-RU"/>
              </w:rPr>
              <w:lastRenderedPageBreak/>
              <w:t>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0700000000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подпрограмма «Создание условий для обеспечения доступным и комфортным жильем граждан в муниципальном образовании "Корочанский сельсовет Беловского района Курской области "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"Реализация Федерального закона от 24 июля 2007 года № 221-ФЗ "О государственном кадастре недвижимости"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Иные межбюджетные трансферты на мероприятия по выполнению землеустроительных работ по координированию границ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273233,00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273233,00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Основные мероприятия «Формирования правовой среды обеспечивающие благоприятные условия </w:t>
            </w:r>
            <w:r w:rsidRPr="00263426">
              <w:rPr>
                <w:rFonts w:ascii="Verdana" w:hAnsi="Verdana"/>
                <w:color w:val="292D24"/>
                <w:sz w:val="20"/>
                <w:szCs w:val="20"/>
                <w:lang w:eastAsia="ru-RU"/>
              </w:rPr>
              <w:lastRenderedPageBreak/>
              <w:t>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w:t>
            </w:r>
            <w:r w:rsidRPr="00263426">
              <w:rPr>
                <w:rFonts w:ascii="Verdana" w:hAnsi="Verdana"/>
                <w:color w:val="292D24"/>
                <w:sz w:val="20"/>
                <w:szCs w:val="20"/>
                <w:lang w:eastAsia="ru-RU"/>
              </w:rPr>
              <w:lastRenderedPageBreak/>
              <w:t>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Основное мероприятие «Мероприятия по содержанию и обслуживанию кладбищ, уход за могилами и мест </w:t>
            </w:r>
            <w:r w:rsidRPr="00263426">
              <w:rPr>
                <w:rFonts w:ascii="Verdana" w:hAnsi="Verdana"/>
                <w:color w:val="292D24"/>
                <w:sz w:val="20"/>
                <w:szCs w:val="20"/>
                <w:lang w:eastAsia="ru-RU"/>
              </w:rPr>
              <w:lastRenderedPageBreak/>
              <w:t>захоронения»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КУЛЬТУРА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"Развитие культуры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Социальная политика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Пенсионное обеспечение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«Социальная поддержка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0200000000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Основное мероприятие «Расходы бюджета муниципального образования на выплату пенсий за выслугу лет и доплат к пенсиям муниципальных </w:t>
            </w:r>
            <w:r w:rsidRPr="00263426">
              <w:rPr>
                <w:rFonts w:ascii="Verdana" w:hAnsi="Verdana"/>
                <w:color w:val="292D24"/>
                <w:sz w:val="20"/>
                <w:szCs w:val="20"/>
                <w:lang w:eastAsia="ru-RU"/>
              </w:rPr>
              <w:lastRenderedPageBreak/>
              <w:t>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Выплата пенсий за выслугу лет и доплат к пенсиям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02201С1445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Социальное обеспечение и иные выплаты населению</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02201С1445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Массовый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Приложение№4</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Ведомственная структура расходов по Администрации Корочанского сельсовета Беловского района Курской области на  2023-2025 годы</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(рублей)</w:t>
      </w:r>
    </w:p>
    <w:tbl>
      <w:tblPr>
        <w:tblW w:w="0" w:type="auto"/>
        <w:tblInd w:w="15" w:type="dxa"/>
        <w:shd w:val="clear" w:color="auto" w:fill="F8FAFB"/>
        <w:tblCellMar>
          <w:top w:w="15" w:type="dxa"/>
          <w:left w:w="15" w:type="dxa"/>
          <w:bottom w:w="15" w:type="dxa"/>
          <w:right w:w="15" w:type="dxa"/>
        </w:tblCellMar>
        <w:tblLook w:val="04A0"/>
      </w:tblPr>
      <w:tblGrid>
        <w:gridCol w:w="2726"/>
        <w:gridCol w:w="513"/>
        <w:gridCol w:w="373"/>
        <w:gridCol w:w="373"/>
        <w:gridCol w:w="1199"/>
        <w:gridCol w:w="439"/>
        <w:gridCol w:w="1259"/>
        <w:gridCol w:w="1259"/>
        <w:gridCol w:w="1259"/>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ГРБС</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Рз</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2023г.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 2024г.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 2025г.</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В С Е Г 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Итого по всем ГРБС</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64482,00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130195,00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2143236,00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2090218,00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2049107,00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938285,00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938285,00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938285,00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"Реализация мероприятий, направленных на развитие муниципальной </w:t>
            </w:r>
            <w:r w:rsidRPr="00263426">
              <w:rPr>
                <w:rFonts w:ascii="Verdana" w:hAnsi="Verdana"/>
                <w:color w:val="292D24"/>
                <w:sz w:val="20"/>
                <w:szCs w:val="20"/>
                <w:lang w:eastAsia="ru-RU"/>
              </w:rPr>
              <w:lastRenderedPageBreak/>
              <w:t>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«Повышение квалификации муниципальных служащих в Администрации Корочанского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73 0 00 0000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Обеспечение деятельности </w:t>
            </w:r>
            <w:r w:rsidRPr="00263426">
              <w:rPr>
                <w:rFonts w:ascii="Verdana" w:hAnsi="Verdana"/>
                <w:color w:val="292D24"/>
                <w:sz w:val="20"/>
                <w:szCs w:val="20"/>
                <w:lang w:eastAsia="ru-RU"/>
              </w:rPr>
              <w:lastRenderedPageBreak/>
              <w:t>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73 1 00 </w:t>
            </w:r>
            <w:r w:rsidRPr="00263426">
              <w:rPr>
                <w:rFonts w:ascii="Verdana" w:hAnsi="Verdana"/>
                <w:color w:val="292D24"/>
                <w:sz w:val="20"/>
                <w:szCs w:val="20"/>
                <w:lang w:eastAsia="ru-RU"/>
              </w:rPr>
              <w:lastRenderedPageBreak/>
              <w:t>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696256,00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643238,00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602127,00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47820,00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Реализация государственных функций, связанных с общегосударственным </w:t>
            </w:r>
            <w:r w:rsidRPr="00263426">
              <w:rPr>
                <w:rFonts w:ascii="Verdana" w:hAnsi="Verdana"/>
                <w:color w:val="292D24"/>
                <w:sz w:val="20"/>
                <w:szCs w:val="20"/>
                <w:lang w:eastAsia="ru-RU"/>
              </w:rPr>
              <w:lastRenderedPageBreak/>
              <w:t>управлением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538436,00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485418,00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444307,00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w:t>
            </w:r>
            <w:r w:rsidRPr="00263426">
              <w:rPr>
                <w:rFonts w:ascii="Verdana" w:hAnsi="Verdana"/>
                <w:color w:val="292D24"/>
                <w:sz w:val="20"/>
                <w:szCs w:val="20"/>
                <w:lang w:eastAsia="ru-RU"/>
              </w:rPr>
              <w:lastRenderedPageBreak/>
              <w:t>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Расходы муниципального образования на обеспечения мер </w:t>
            </w:r>
            <w:r w:rsidRPr="00263426">
              <w:rPr>
                <w:rFonts w:ascii="Verdana" w:hAnsi="Verdana"/>
                <w:color w:val="292D24"/>
                <w:sz w:val="20"/>
                <w:szCs w:val="20"/>
                <w:lang w:eastAsia="ru-RU"/>
              </w:rPr>
              <w:lastRenderedPageBreak/>
              <w:t>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02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02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w:t>
            </w:r>
            <w:r w:rsidRPr="00263426">
              <w:rPr>
                <w:rFonts w:ascii="Verdana" w:hAnsi="Verdana"/>
                <w:color w:val="292D24"/>
                <w:sz w:val="20"/>
                <w:szCs w:val="20"/>
                <w:lang w:eastAsia="ru-RU"/>
              </w:rPr>
              <w:lastRenderedPageBreak/>
              <w:t>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lastRenderedPageBreak/>
              <w:t>Национальная экономика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911275,00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Другие вопросы в области национальной экономики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911275,00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0700000000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«Создание условий для обеспечения доступным и комфортным жильем граждан в муниципальном образовании "Корочанский сельсовет Беловского района Курской области "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w:t>
            </w:r>
            <w:r w:rsidRPr="00263426">
              <w:rPr>
                <w:rFonts w:ascii="Verdana" w:hAnsi="Verdana"/>
                <w:color w:val="292D24"/>
                <w:sz w:val="20"/>
                <w:szCs w:val="20"/>
                <w:lang w:eastAsia="ru-RU"/>
              </w:rPr>
              <w:lastRenderedPageBreak/>
              <w:t>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"Реализация Федерального закона от 24 июля 2007 года № 221-ФЗ "О государственном кадастре недвижимости"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Иные межбюджетные трансферты на мероприятия по выполнению землеустроительных работ по координированию границ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273233,00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Закупка товаров, работ и услуг для обеспечения государственных </w:t>
            </w:r>
            <w:r w:rsidRPr="00263426">
              <w:rPr>
                <w:rFonts w:ascii="Verdana" w:hAnsi="Verdana"/>
                <w:color w:val="292D24"/>
                <w:sz w:val="20"/>
                <w:szCs w:val="20"/>
                <w:lang w:eastAsia="ru-RU"/>
              </w:rPr>
              <w:lastRenderedPageBreak/>
              <w:t>(муниципальных)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273233,00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Обеспечение условий </w:t>
            </w:r>
            <w:r w:rsidRPr="00263426">
              <w:rPr>
                <w:rFonts w:ascii="Verdana" w:hAnsi="Verdana"/>
                <w:color w:val="292D24"/>
                <w:sz w:val="20"/>
                <w:szCs w:val="20"/>
                <w:lang w:eastAsia="ru-RU"/>
              </w:rPr>
              <w:lastRenderedPageBreak/>
              <w:t>для развития малого и среднего предпринимательства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15 1 01 </w:t>
            </w:r>
            <w:r w:rsidRPr="00263426">
              <w:rPr>
                <w:rFonts w:ascii="Verdana" w:hAnsi="Verdana"/>
                <w:color w:val="292D24"/>
                <w:sz w:val="20"/>
                <w:szCs w:val="20"/>
                <w:lang w:eastAsia="ru-RU"/>
              </w:rPr>
              <w:lastRenderedPageBreak/>
              <w:t>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«Обеспечение качественными услугами ЖКХ населения «Муниципального образования </w:t>
            </w:r>
            <w:r w:rsidRPr="00263426">
              <w:rPr>
                <w:rFonts w:ascii="Verdana" w:hAnsi="Verdana"/>
                <w:color w:val="292D24"/>
                <w:sz w:val="20"/>
                <w:szCs w:val="20"/>
                <w:lang w:eastAsia="ru-RU"/>
              </w:rPr>
              <w:lastRenderedPageBreak/>
              <w:t>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КУЛЬТУРА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"Развитие культуры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Расходы на обеспечение </w:t>
            </w:r>
            <w:r w:rsidRPr="00263426">
              <w:rPr>
                <w:rFonts w:ascii="Verdana" w:hAnsi="Verdana"/>
                <w:color w:val="292D24"/>
                <w:sz w:val="20"/>
                <w:szCs w:val="20"/>
                <w:lang w:eastAsia="ru-RU"/>
              </w:rPr>
              <w:lastRenderedPageBreak/>
              <w:t>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01 1 01 </w:t>
            </w:r>
            <w:r w:rsidRPr="00263426">
              <w:rPr>
                <w:rFonts w:ascii="Verdana" w:hAnsi="Verdana"/>
                <w:color w:val="292D24"/>
                <w:sz w:val="20"/>
                <w:szCs w:val="20"/>
                <w:lang w:eastAsia="ru-RU"/>
              </w:rPr>
              <w:lastRenderedPageBreak/>
              <w:t>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Социальная политика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Пенсионное обеспечение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«Социальная поддержка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0200000000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«Расходы бюджета муниципального образования на выплату пенсий за выслугу лет и доплат к пенсиям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Выплата пенсий за выслугу лет и доплат к пенсиям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02201С1445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Социальное обеспечение и иные выплаты населению</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02201С1445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Массовый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"Реализация муниципальной политики в сфере физической культуры и спорта" муниципальной программы «Повышение </w:t>
            </w:r>
            <w:r w:rsidRPr="00263426">
              <w:rPr>
                <w:rFonts w:ascii="Verdana" w:hAnsi="Verdana"/>
                <w:color w:val="292D24"/>
                <w:sz w:val="20"/>
                <w:szCs w:val="20"/>
                <w:lang w:eastAsia="ru-RU"/>
              </w:rPr>
              <w:lastRenderedPageBreak/>
              <w:t>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Приложение№5</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xml:space="preserve">Распределение бюджетных ассигнований по целевым статьям (муниципальным программам муниципального образования «Корочанский </w:t>
      </w:r>
      <w:r w:rsidRPr="00263426">
        <w:rPr>
          <w:rFonts w:ascii="Verdana" w:hAnsi="Verdana"/>
          <w:b/>
          <w:bCs/>
          <w:color w:val="292D24"/>
          <w:sz w:val="20"/>
          <w:lang w:eastAsia="ru-RU"/>
        </w:rPr>
        <w:lastRenderedPageBreak/>
        <w:t>сельсовет» Беловского района Курской области и непрограммным направлениям деятельности), группам видов расходов на 2023-2025 годы</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 </w:t>
      </w:r>
    </w:p>
    <w:tbl>
      <w:tblPr>
        <w:tblW w:w="0" w:type="auto"/>
        <w:tblInd w:w="15" w:type="dxa"/>
        <w:shd w:val="clear" w:color="auto" w:fill="F8FAFB"/>
        <w:tblCellMar>
          <w:top w:w="15" w:type="dxa"/>
          <w:left w:w="15" w:type="dxa"/>
          <w:bottom w:w="15" w:type="dxa"/>
          <w:right w:w="15" w:type="dxa"/>
        </w:tblCellMar>
        <w:tblLook w:val="04A0"/>
      </w:tblPr>
      <w:tblGrid>
        <w:gridCol w:w="3320"/>
        <w:gridCol w:w="1348"/>
        <w:gridCol w:w="442"/>
        <w:gridCol w:w="1430"/>
        <w:gridCol w:w="1430"/>
        <w:gridCol w:w="1430"/>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2023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2024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Сумма на 2025 год</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3600737,00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2696605,00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2725442,00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64482,00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130195,00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"Развитие культуры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Закупка товаров, работ и услуг для обеспечения государственных </w:t>
            </w:r>
            <w:r w:rsidRPr="00263426">
              <w:rPr>
                <w:rFonts w:ascii="Verdana" w:hAnsi="Verdana"/>
                <w:color w:val="292D24"/>
                <w:sz w:val="20"/>
                <w:szCs w:val="20"/>
                <w:lang w:eastAsia="ru-RU"/>
              </w:rPr>
              <w:lastRenderedPageBreak/>
              <w:t>(муниципальных)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Муниципальная программа «Социальная поддержка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02 2 00 00000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«Расходы бюджета муниципального образования на выплату пенсий за выслугу лет и доплат к пенсиям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02 2 01 00000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Выплата пенсий за выслугу лет и доплат к пенсиям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 2 01 С1445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Социальное обеспечение и иные выплаты населению</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02 2 01 С1445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162600,00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Муниципальная программа «Обеспечение доступным и комфортным жильем и коммунальными услугами граждан в муниципальном </w:t>
            </w:r>
            <w:r w:rsidRPr="00263426">
              <w:rPr>
                <w:rFonts w:ascii="Verdana" w:hAnsi="Verdana"/>
                <w:color w:val="292D24"/>
                <w:sz w:val="20"/>
                <w:szCs w:val="20"/>
                <w:lang w:eastAsia="ru-RU"/>
              </w:rPr>
              <w:lastRenderedPageBreak/>
              <w:t>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1150775,00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подпрограмма «Создание условий для обеспечения доступным и комфортным жильем граждан в муниципальном образовании "Корочанский сельсовет Беловского района Курской области "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07 2 00 00000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910775,00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"Реализация Федерального закона от 24 июля 2007 года № 221-ФЗ "О государственном кадастре недвижимости"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637542,00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Иные межбюджетные трансферты на мероприятия по выполнению землеустроительных работ по координированию границ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273233,00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07203S3600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273233,00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240000,00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07 3 01 1433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Закупка товаров, работ и услуг для обеспечения </w:t>
            </w:r>
            <w:r w:rsidRPr="00263426">
              <w:rPr>
                <w:rFonts w:ascii="Verdana" w:hAnsi="Verdana"/>
                <w:color w:val="292D24"/>
                <w:sz w:val="20"/>
                <w:szCs w:val="20"/>
                <w:lang w:eastAsia="ru-RU"/>
              </w:rPr>
              <w:lastRenderedPageBreak/>
              <w:t>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07 3 01 1433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07 3 02 1433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08 0 00 0000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Основное мероприятие </w:t>
            </w:r>
            <w:r w:rsidRPr="00263426">
              <w:rPr>
                <w:rFonts w:ascii="Verdana" w:hAnsi="Verdana"/>
                <w:color w:val="292D24"/>
                <w:sz w:val="20"/>
                <w:szCs w:val="20"/>
                <w:lang w:eastAsia="ru-RU"/>
              </w:rPr>
              <w:lastRenderedPageBreak/>
              <w:t>"Организация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xml:space="preserve">08 3 01 </w:t>
            </w:r>
            <w:r w:rsidRPr="00263426">
              <w:rPr>
                <w:rFonts w:ascii="Verdana" w:hAnsi="Verdana"/>
                <w:color w:val="292D24"/>
                <w:sz w:val="20"/>
                <w:szCs w:val="20"/>
                <w:lang w:eastAsia="ru-RU"/>
              </w:rPr>
              <w:lastRenderedPageBreak/>
              <w:t>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Основное мероприятие «Повышение квалификации муниципальных служащих в Администрации Корочанского </w:t>
            </w:r>
            <w:r w:rsidRPr="00263426">
              <w:rPr>
                <w:rFonts w:ascii="Verdana" w:hAnsi="Verdana"/>
                <w:color w:val="292D24"/>
                <w:sz w:val="20"/>
                <w:szCs w:val="20"/>
                <w:lang w:eastAsia="ru-RU"/>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09 1 01 00000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91500,00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Реализация мероприятий направленных  на </w:t>
            </w:r>
            <w:r w:rsidRPr="00263426">
              <w:rPr>
                <w:rFonts w:ascii="Verdana" w:hAnsi="Verdana"/>
                <w:color w:val="292D24"/>
                <w:sz w:val="20"/>
                <w:szCs w:val="20"/>
                <w:lang w:eastAsia="ru-RU"/>
              </w:rPr>
              <w:lastRenderedPageBreak/>
              <w:t>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Подпрограмма "Обеспечение комплексной безопасности жизнедеятельности населения </w:t>
            </w:r>
            <w:r w:rsidRPr="00263426">
              <w:rPr>
                <w:rFonts w:ascii="Verdana" w:hAnsi="Verdana"/>
                <w:color w:val="292D24"/>
                <w:sz w:val="20"/>
                <w:szCs w:val="20"/>
                <w:lang w:eastAsia="ru-RU"/>
              </w:rPr>
              <w:lastRenderedPageBreak/>
              <w:t>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13 1 00 00000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Муниципальная программа «Развитие малого и среднего </w:t>
            </w:r>
            <w:r w:rsidRPr="00263426">
              <w:rPr>
                <w:rFonts w:ascii="Verdana" w:hAnsi="Verdana"/>
                <w:color w:val="292D24"/>
                <w:sz w:val="20"/>
                <w:szCs w:val="20"/>
                <w:lang w:eastAsia="ru-RU"/>
              </w:rPr>
              <w:lastRenderedPageBreak/>
              <w:t>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15 0 00 00000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Обеспечение функционирования высшего </w:t>
            </w:r>
            <w:r w:rsidRPr="00263426">
              <w:rPr>
                <w:rFonts w:ascii="Verdana" w:hAnsi="Verdana"/>
                <w:color w:val="292D24"/>
                <w:sz w:val="20"/>
                <w:szCs w:val="20"/>
                <w:lang w:eastAsia="ru-RU"/>
              </w:rPr>
              <w:lastRenderedPageBreak/>
              <w:t>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xml:space="preserve">71 0 00 </w:t>
            </w:r>
            <w:r w:rsidRPr="00263426">
              <w:rPr>
                <w:rFonts w:ascii="Verdana" w:hAnsi="Verdana"/>
                <w:color w:val="292D24"/>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458695,00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894605,00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894605,00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894605,00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894605,00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894605,00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894605,00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Расходы на выплаты персоналу в целях обеспечения выполнения функций органами государственными (муниципальными) органами, </w:t>
            </w:r>
            <w:r w:rsidRPr="00263426">
              <w:rPr>
                <w:rFonts w:ascii="Verdana" w:hAnsi="Verdana"/>
                <w:color w:val="292D24"/>
                <w:sz w:val="20"/>
                <w:szCs w:val="20"/>
                <w:lang w:eastAsia="ru-RU"/>
              </w:rPr>
              <w:lastRenderedPageBreak/>
              <w:t>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846785,00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23910,00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648436,00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595418,00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554307,00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538436,00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485418,00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444307,00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112126,00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117305,00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121540,00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Иные бюджетные </w:t>
            </w:r>
            <w:r w:rsidRPr="00263426">
              <w:rPr>
                <w:rFonts w:ascii="Verdana" w:hAnsi="Verdana"/>
                <w:color w:val="292D24"/>
                <w:sz w:val="20"/>
                <w:szCs w:val="20"/>
                <w:lang w:eastAsia="ru-RU"/>
              </w:rPr>
              <w:lastRenderedPageBreak/>
              <w:t>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xml:space="preserve">78 1 00 </w:t>
            </w:r>
            <w:r w:rsidRPr="00263426">
              <w:rPr>
                <w:rFonts w:ascii="Verdana" w:hAnsi="Verdana"/>
                <w:color w:val="292D24"/>
                <w:sz w:val="20"/>
                <w:szCs w:val="20"/>
                <w:lang w:eastAsia="ru-RU"/>
              </w:rPr>
              <w:lastRenderedPageBreak/>
              <w:t>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50000,00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lastRenderedPageBreak/>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Приложение№6</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Программы муниципальных внутренних заимствований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муниципального образования «Корочанский сельсовет»</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Беловского района Курской области на 2023 год</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1. Привлечение внутренних заимствований</w:t>
      </w:r>
    </w:p>
    <w:tbl>
      <w:tblPr>
        <w:tblW w:w="0" w:type="auto"/>
        <w:tblInd w:w="15" w:type="dxa"/>
        <w:shd w:val="clear" w:color="auto" w:fill="F8FAFB"/>
        <w:tblCellMar>
          <w:top w:w="15" w:type="dxa"/>
          <w:left w:w="15" w:type="dxa"/>
          <w:bottom w:w="15" w:type="dxa"/>
          <w:right w:w="15" w:type="dxa"/>
        </w:tblCellMar>
        <w:tblLook w:val="04A0"/>
      </w:tblPr>
      <w:tblGrid>
        <w:gridCol w:w="132"/>
        <w:gridCol w:w="461"/>
        <w:gridCol w:w="3441"/>
        <w:gridCol w:w="2119"/>
        <w:gridCol w:w="3247"/>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5" w:after="15"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привлечения средств в 2023 году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Предельный срок погашения  долговых обязательств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Бюджетные кредиты из других бюджетов бюджетной системы Российской Федерации всего, в том числе: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 Погашение внутренних заимствований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Виды долговых обязательств</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погашения средств                                    в 2023 году (рублей)</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Муниципальные ценные бумаги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Бюджетные кредиты из других бюджетов бюджетной системы Российской Федерации всего, в том числе:</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Кредиты кредитных организаций</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Итого</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b/>
                <w:bCs/>
                <w:color w:val="292D24"/>
                <w:sz w:val="20"/>
                <w:lang w:eastAsia="ru-RU"/>
              </w:rPr>
              <w:t>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Приложение№7</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Программы муниципальных внутренних заимствований</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муниципального образования «Корочанский сельсовет»</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Беловского района Курской области на плановый период 2024-2025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1. Привлечение внутренних заимствований</w:t>
      </w:r>
    </w:p>
    <w:tbl>
      <w:tblPr>
        <w:tblW w:w="0" w:type="auto"/>
        <w:tblInd w:w="15" w:type="dxa"/>
        <w:shd w:val="clear" w:color="auto" w:fill="F8FAFB"/>
        <w:tblCellMar>
          <w:top w:w="15" w:type="dxa"/>
          <w:left w:w="15" w:type="dxa"/>
          <w:bottom w:w="15" w:type="dxa"/>
          <w:right w:w="15" w:type="dxa"/>
        </w:tblCellMar>
        <w:tblLook w:val="04A0"/>
      </w:tblPr>
      <w:tblGrid>
        <w:gridCol w:w="386"/>
        <w:gridCol w:w="1652"/>
        <w:gridCol w:w="1338"/>
        <w:gridCol w:w="2343"/>
        <w:gridCol w:w="1338"/>
        <w:gridCol w:w="2343"/>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привлечения средств в 2024г.</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Предельный срок погашения  долговых обязательств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привлечения средств в 2025г.</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Предельный срок погашения  долговых обязательств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xml:space="preserve">Муниципальные ценные </w:t>
            </w:r>
            <w:r w:rsidRPr="00263426">
              <w:rPr>
                <w:rFonts w:ascii="Verdana" w:hAnsi="Verdana"/>
                <w:color w:val="292D24"/>
                <w:sz w:val="20"/>
                <w:szCs w:val="20"/>
                <w:lang w:eastAsia="ru-RU"/>
              </w:rPr>
              <w:lastRenderedPageBreak/>
              <w:t>бумаги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Бюджетные кредиты из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2. Погашение внутренних заимствований</w:t>
      </w:r>
    </w:p>
    <w:tbl>
      <w:tblPr>
        <w:tblW w:w="0" w:type="auto"/>
        <w:tblInd w:w="15" w:type="dxa"/>
        <w:shd w:val="clear" w:color="auto" w:fill="F8FAFB"/>
        <w:tblCellMar>
          <w:top w:w="15" w:type="dxa"/>
          <w:left w:w="15" w:type="dxa"/>
          <w:bottom w:w="15" w:type="dxa"/>
          <w:right w:w="15" w:type="dxa"/>
        </w:tblCellMar>
        <w:tblLook w:val="04A0"/>
      </w:tblPr>
      <w:tblGrid>
        <w:gridCol w:w="522"/>
        <w:gridCol w:w="4528"/>
        <w:gridCol w:w="2162"/>
        <w:gridCol w:w="2188"/>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погашения средств в 2024г.</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погашения средств в 2025 г.</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(рублей)</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Приложение№8</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Программа муниципальных гарантий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lastRenderedPageBreak/>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Курской области на 2023год</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1.1. Перечень подлежащих предоставлению муниципальных гарантий  в 2023 году</w:t>
      </w:r>
    </w:p>
    <w:tbl>
      <w:tblPr>
        <w:tblW w:w="0" w:type="auto"/>
        <w:tblInd w:w="15" w:type="dxa"/>
        <w:shd w:val="clear" w:color="auto" w:fill="F8FAFB"/>
        <w:tblCellMar>
          <w:top w:w="15" w:type="dxa"/>
          <w:left w:w="15" w:type="dxa"/>
          <w:bottom w:w="15" w:type="dxa"/>
          <w:right w:w="15" w:type="dxa"/>
        </w:tblCellMar>
        <w:tblLook w:val="04A0"/>
      </w:tblPr>
      <w:tblGrid>
        <w:gridCol w:w="188"/>
        <w:gridCol w:w="2036"/>
        <w:gridCol w:w="1075"/>
        <w:gridCol w:w="1762"/>
        <w:gridCol w:w="1528"/>
        <w:gridCol w:w="1738"/>
        <w:gridCol w:w="1073"/>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5" w:after="15"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Направление (цель)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гарантий,</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Наличие</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(отсутствие)</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права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Срок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действия</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гарантии</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2023 году</w:t>
      </w:r>
    </w:p>
    <w:tbl>
      <w:tblPr>
        <w:tblW w:w="0" w:type="auto"/>
        <w:tblInd w:w="15" w:type="dxa"/>
        <w:shd w:val="clear" w:color="auto" w:fill="F8FAFB"/>
        <w:tblCellMar>
          <w:top w:w="15" w:type="dxa"/>
          <w:left w:w="15" w:type="dxa"/>
          <w:bottom w:w="15" w:type="dxa"/>
          <w:right w:w="15" w:type="dxa"/>
        </w:tblCellMar>
        <w:tblLook w:val="04A0"/>
      </w:tblPr>
      <w:tblGrid>
        <w:gridCol w:w="2988"/>
        <w:gridCol w:w="6412"/>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бюджетных ассигнований на исполнение гарантий по возможным гарантийным случаям, рублей</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 счет источников финансирования</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дефицита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 счет расходов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                                                Приложение№9</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 проекту решения Собрания депутатов Корочанского сельсовета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Беловского района Курской области "О бюджете муниципального</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образования "Корочанский сельсовет" Беловского района</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Курской области на 2023 год и на плановый  период 2024 и 2025 годов»</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b/>
          <w:bCs/>
          <w:color w:val="292D24"/>
          <w:sz w:val="20"/>
          <w:lang w:eastAsia="ru-RU"/>
        </w:rPr>
        <w:t>Программа муниципальных гарантий муниципального образования «Корочанский  сельсовет» Беловского района Курской области на плановый период 2024- 2025 годов</w:t>
      </w:r>
    </w:p>
    <w:p w:rsidR="00263426" w:rsidRPr="00263426" w:rsidRDefault="00263426" w:rsidP="00263426">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263426">
        <w:rPr>
          <w:rFonts w:ascii="Verdana" w:hAnsi="Verdana"/>
          <w:color w:val="3D4437"/>
          <w:sz w:val="20"/>
          <w:szCs w:val="20"/>
          <w:lang w:eastAsia="ru-RU"/>
        </w:rPr>
        <w:t>Перечень подлежащих предоставлению муниципальных гарантий в 2024-2025 годах</w:t>
      </w:r>
    </w:p>
    <w:tbl>
      <w:tblPr>
        <w:tblW w:w="0" w:type="auto"/>
        <w:tblInd w:w="15" w:type="dxa"/>
        <w:shd w:val="clear" w:color="auto" w:fill="F8FAFB"/>
        <w:tblCellMar>
          <w:top w:w="15" w:type="dxa"/>
          <w:left w:w="15" w:type="dxa"/>
          <w:bottom w:w="15" w:type="dxa"/>
          <w:right w:w="15" w:type="dxa"/>
        </w:tblCellMar>
        <w:tblLook w:val="04A0"/>
      </w:tblPr>
      <w:tblGrid>
        <w:gridCol w:w="188"/>
        <w:gridCol w:w="2036"/>
        <w:gridCol w:w="1075"/>
        <w:gridCol w:w="1762"/>
        <w:gridCol w:w="1528"/>
        <w:gridCol w:w="1738"/>
        <w:gridCol w:w="1073"/>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5" w:after="15" w:line="341" w:lineRule="atLeast"/>
              <w:rPr>
                <w:rFonts w:ascii="Verdana" w:hAnsi="Verdana"/>
                <w:color w:val="292D24"/>
                <w:sz w:val="20"/>
                <w:szCs w:val="20"/>
                <w:lang w:eastAsia="ru-RU"/>
              </w:rPr>
            </w:pPr>
            <w:r w:rsidRPr="00263426">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Направление (цель)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гарантий,</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Наличие</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(отсутствие)</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права</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Срок </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действия</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гарантии</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7</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line="341" w:lineRule="atLeast"/>
              <w:rPr>
                <w:rFonts w:ascii="Verdana" w:hAnsi="Verdana"/>
                <w:color w:val="292D24"/>
                <w:sz w:val="20"/>
                <w:szCs w:val="20"/>
                <w:lang w:eastAsia="ru-RU"/>
              </w:rPr>
            </w:pPr>
            <w:r w:rsidRPr="00263426">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bl>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1.2. Общий объем бюджетных ассигнований, предусмотренных на исполнение</w:t>
      </w:r>
    </w:p>
    <w:p w:rsidR="00263426" w:rsidRPr="00263426" w:rsidRDefault="00263426" w:rsidP="00263426">
      <w:pPr>
        <w:shd w:val="clear" w:color="auto" w:fill="F8FAFB"/>
        <w:suppressAutoHyphens w:val="0"/>
        <w:spacing w:before="195" w:after="195"/>
        <w:rPr>
          <w:rFonts w:ascii="Verdana" w:hAnsi="Verdana"/>
          <w:color w:val="292D24"/>
          <w:sz w:val="20"/>
          <w:szCs w:val="20"/>
          <w:lang w:eastAsia="ru-RU"/>
        </w:rPr>
      </w:pPr>
      <w:r w:rsidRPr="00263426">
        <w:rPr>
          <w:rFonts w:ascii="Verdana" w:hAnsi="Verdana"/>
          <w:color w:val="292D24"/>
          <w:sz w:val="20"/>
          <w:szCs w:val="20"/>
          <w:lang w:eastAsia="ru-RU"/>
        </w:rPr>
        <w:t>муниципальных гарантий по возможным гарантийным случаям, в 2024-2025 годах</w:t>
      </w:r>
    </w:p>
    <w:tbl>
      <w:tblPr>
        <w:tblW w:w="0" w:type="auto"/>
        <w:tblInd w:w="15" w:type="dxa"/>
        <w:shd w:val="clear" w:color="auto" w:fill="F8FAFB"/>
        <w:tblCellMar>
          <w:top w:w="15" w:type="dxa"/>
          <w:left w:w="15" w:type="dxa"/>
          <w:bottom w:w="15" w:type="dxa"/>
          <w:right w:w="15" w:type="dxa"/>
        </w:tblCellMar>
        <w:tblLook w:val="04A0"/>
      </w:tblPr>
      <w:tblGrid>
        <w:gridCol w:w="2356"/>
        <w:gridCol w:w="3522"/>
        <w:gridCol w:w="3522"/>
      </w:tblGrid>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бюджетных ассигнований на исполнение гарантий по возможным гарантийным случаям</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 2024 году,</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Объем бюджетных ассигнований на исполнение гарантий по возможным гарантийным случаям</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в 2025 году,</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 рублей</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 счет источников финансирования</w:t>
            </w:r>
          </w:p>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дефицита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r w:rsidR="00263426" w:rsidRPr="00263426" w:rsidTr="0026342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За счет расходов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63426" w:rsidRPr="00263426" w:rsidRDefault="00263426" w:rsidP="00263426">
            <w:pPr>
              <w:suppressAutoHyphens w:val="0"/>
              <w:spacing w:before="195" w:after="195" w:line="341" w:lineRule="atLeast"/>
              <w:rPr>
                <w:rFonts w:ascii="Verdana" w:hAnsi="Verdana"/>
                <w:color w:val="292D24"/>
                <w:sz w:val="20"/>
                <w:szCs w:val="20"/>
                <w:lang w:eastAsia="ru-RU"/>
              </w:rPr>
            </w:pPr>
            <w:r w:rsidRPr="00263426">
              <w:rPr>
                <w:rFonts w:ascii="Verdana" w:hAnsi="Verdana"/>
                <w:color w:val="292D24"/>
                <w:sz w:val="20"/>
                <w:szCs w:val="20"/>
                <w:lang w:eastAsia="ru-RU"/>
              </w:rPr>
              <w:t>0</w:t>
            </w:r>
          </w:p>
        </w:tc>
      </w:tr>
    </w:tbl>
    <w:p w:rsidR="00BA313B" w:rsidRPr="00263426" w:rsidRDefault="00BA313B" w:rsidP="00263426"/>
    <w:sectPr w:rsidR="00BA313B" w:rsidRPr="0026342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6870E4A"/>
    <w:multiLevelType w:val="multilevel"/>
    <w:tmpl w:val="D33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6"/>
  </w:num>
  <w:num w:numId="4">
    <w:abstractNumId w:val="7"/>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B53"/>
    <w:rsid w:val="000E6217"/>
    <w:rsid w:val="00116A79"/>
    <w:rsid w:val="00122082"/>
    <w:rsid w:val="00132CCF"/>
    <w:rsid w:val="0014083F"/>
    <w:rsid w:val="00177212"/>
    <w:rsid w:val="00185A22"/>
    <w:rsid w:val="001865B9"/>
    <w:rsid w:val="001940D3"/>
    <w:rsid w:val="00196BEB"/>
    <w:rsid w:val="001A48FC"/>
    <w:rsid w:val="001D4E83"/>
    <w:rsid w:val="001E1728"/>
    <w:rsid w:val="001F0ABD"/>
    <w:rsid w:val="001F4676"/>
    <w:rsid w:val="00227DD5"/>
    <w:rsid w:val="00235CE2"/>
    <w:rsid w:val="00244E05"/>
    <w:rsid w:val="002464F0"/>
    <w:rsid w:val="00263426"/>
    <w:rsid w:val="0029024D"/>
    <w:rsid w:val="002B4463"/>
    <w:rsid w:val="002C14CC"/>
    <w:rsid w:val="002D769A"/>
    <w:rsid w:val="002F4E24"/>
    <w:rsid w:val="003113EC"/>
    <w:rsid w:val="00313846"/>
    <w:rsid w:val="00320D9B"/>
    <w:rsid w:val="00323F82"/>
    <w:rsid w:val="003415B5"/>
    <w:rsid w:val="0034234F"/>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2CEC"/>
    <w:rsid w:val="00465993"/>
    <w:rsid w:val="00466603"/>
    <w:rsid w:val="004712A6"/>
    <w:rsid w:val="00496CC0"/>
    <w:rsid w:val="004A4411"/>
    <w:rsid w:val="004A4F8C"/>
    <w:rsid w:val="004A5E02"/>
    <w:rsid w:val="004C1206"/>
    <w:rsid w:val="004C4C01"/>
    <w:rsid w:val="004D15F2"/>
    <w:rsid w:val="004F6F98"/>
    <w:rsid w:val="00503223"/>
    <w:rsid w:val="00504C1D"/>
    <w:rsid w:val="0051519E"/>
    <w:rsid w:val="005151E4"/>
    <w:rsid w:val="00523EFD"/>
    <w:rsid w:val="00554ADF"/>
    <w:rsid w:val="00561A52"/>
    <w:rsid w:val="00576B51"/>
    <w:rsid w:val="00577638"/>
    <w:rsid w:val="0058137A"/>
    <w:rsid w:val="005857C2"/>
    <w:rsid w:val="005B700C"/>
    <w:rsid w:val="005C4D95"/>
    <w:rsid w:val="005C669F"/>
    <w:rsid w:val="005D0C04"/>
    <w:rsid w:val="006101C1"/>
    <w:rsid w:val="00610B29"/>
    <w:rsid w:val="0063631E"/>
    <w:rsid w:val="00641C5C"/>
    <w:rsid w:val="006605CC"/>
    <w:rsid w:val="00692A02"/>
    <w:rsid w:val="006A2109"/>
    <w:rsid w:val="006A3D74"/>
    <w:rsid w:val="006A410A"/>
    <w:rsid w:val="006A45FB"/>
    <w:rsid w:val="006B32F4"/>
    <w:rsid w:val="006C4118"/>
    <w:rsid w:val="00712E14"/>
    <w:rsid w:val="00733D98"/>
    <w:rsid w:val="00753093"/>
    <w:rsid w:val="007822ED"/>
    <w:rsid w:val="00796D11"/>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47E5"/>
    <w:rsid w:val="008A0D3C"/>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35FE4"/>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0084"/>
    <w:rsid w:val="00BA313B"/>
    <w:rsid w:val="00BB0EAF"/>
    <w:rsid w:val="00BE300C"/>
    <w:rsid w:val="00BE6C9F"/>
    <w:rsid w:val="00BF5D47"/>
    <w:rsid w:val="00BF6DFC"/>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223B"/>
    <w:rsid w:val="00D7546B"/>
    <w:rsid w:val="00DC069F"/>
    <w:rsid w:val="00DD7D3C"/>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01D6-3AF2-4D1D-A31E-C557CC7F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4310</TotalTime>
  <Pages>67</Pages>
  <Words>10691</Words>
  <Characters>60945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199</cp:revision>
  <cp:lastPrinted>2020-01-20T13:02:00Z</cp:lastPrinted>
  <dcterms:created xsi:type="dcterms:W3CDTF">2020-01-17T12:11:00Z</dcterms:created>
  <dcterms:modified xsi:type="dcterms:W3CDTF">2023-11-14T10:24:00Z</dcterms:modified>
</cp:coreProperties>
</file>