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2A" w:rsidRDefault="00732B2A" w:rsidP="00732B2A">
      <w:pPr>
        <w:rPr>
          <w:b/>
          <w:bCs/>
        </w:rPr>
      </w:pPr>
    </w:p>
    <w:p w:rsidR="00732B2A" w:rsidRDefault="00732B2A" w:rsidP="00732B2A">
      <w:pPr>
        <w:rPr>
          <w:b/>
          <w:bCs/>
        </w:rPr>
      </w:pPr>
    </w:p>
    <w:p w:rsidR="00732B2A" w:rsidRDefault="00732B2A" w:rsidP="00732B2A">
      <w:pPr>
        <w:rPr>
          <w:b/>
          <w:bCs/>
        </w:rPr>
      </w:pPr>
    </w:p>
    <w:p w:rsidR="00732B2A" w:rsidRPr="00732B2A" w:rsidRDefault="00732B2A" w:rsidP="00732B2A">
      <w:r w:rsidRPr="00732B2A">
        <w:rPr>
          <w:b/>
          <w:bCs/>
        </w:rPr>
        <w:t xml:space="preserve">Муниципальная программа «Развитие муниципальной службы в администрации </w:t>
      </w:r>
      <w:proofErr w:type="spellStart"/>
      <w:r w:rsidRPr="00732B2A">
        <w:rPr>
          <w:b/>
          <w:bCs/>
        </w:rPr>
        <w:t>Корочанского</w:t>
      </w:r>
      <w:proofErr w:type="spellEnd"/>
      <w:r w:rsidRPr="00732B2A">
        <w:rPr>
          <w:b/>
          <w:bCs/>
        </w:rPr>
        <w:t xml:space="preserve"> сельсовете Беловского района Курской области»</w:t>
      </w:r>
      <w:r w:rsidR="008F2069">
        <w:rPr>
          <w:b/>
          <w:bCs/>
        </w:rPr>
        <w:t xml:space="preserve"> за 2024</w:t>
      </w:r>
      <w:r>
        <w:rPr>
          <w:b/>
          <w:bCs/>
        </w:rPr>
        <w:t xml:space="preserve"> год</w:t>
      </w:r>
    </w:p>
    <w:p w:rsidR="00732B2A" w:rsidRPr="00732B2A" w:rsidRDefault="00732B2A" w:rsidP="00732B2A">
      <w:r w:rsidRPr="00732B2A">
        <w:rPr>
          <w:b/>
          <w:bCs/>
        </w:rPr>
        <w:t> </w:t>
      </w:r>
    </w:p>
    <w:p w:rsidR="00732B2A" w:rsidRPr="00732B2A" w:rsidRDefault="00732B2A" w:rsidP="00732B2A">
      <w:r w:rsidRPr="00732B2A">
        <w:t>     Муниципальная программа включает подпрограммы Программы          «Реализация мероприятий, направленных на развитие муниципальной службы» муниципальной программы «Развитие муниципальной службы».</w:t>
      </w:r>
    </w:p>
    <w:p w:rsidR="00732B2A" w:rsidRPr="00732B2A" w:rsidRDefault="00732B2A" w:rsidP="00732B2A">
      <w:r w:rsidRPr="00732B2A">
        <w:t>    Основная цель Программы   </w:t>
      </w:r>
    </w:p>
    <w:p w:rsidR="00732B2A" w:rsidRPr="00732B2A" w:rsidRDefault="00732B2A" w:rsidP="00732B2A">
      <w:r w:rsidRPr="00732B2A">
        <w:t xml:space="preserve">          Создание условий для эффективного развития и совершенствования муниципальной службы в администрации </w:t>
      </w:r>
      <w:proofErr w:type="spellStart"/>
      <w:r w:rsidRPr="00732B2A">
        <w:t>Корочанского</w:t>
      </w:r>
      <w:proofErr w:type="spellEnd"/>
      <w:r w:rsidRPr="00732B2A">
        <w:t>  сельсовета Беловского района Курской области</w:t>
      </w:r>
    </w:p>
    <w:p w:rsidR="00732B2A" w:rsidRPr="00732B2A" w:rsidRDefault="00732B2A" w:rsidP="00732B2A">
      <w:r w:rsidRPr="00732B2A">
        <w:t>Основные задачи Программы:</w:t>
      </w:r>
    </w:p>
    <w:p w:rsidR="00732B2A" w:rsidRPr="00732B2A" w:rsidRDefault="00732B2A" w:rsidP="00732B2A">
      <w:r w:rsidRPr="00732B2A">
        <w:t>          - формирование эффективной системы управления муниципальной службой;</w:t>
      </w:r>
    </w:p>
    <w:p w:rsidR="00732B2A" w:rsidRPr="00732B2A" w:rsidRDefault="00732B2A" w:rsidP="00732B2A">
      <w:r w:rsidRPr="00732B2A">
        <w:t>- повышение ответственности муниципальных служащих за результаты своей деятельности;</w:t>
      </w:r>
    </w:p>
    <w:p w:rsidR="00732B2A" w:rsidRPr="00732B2A" w:rsidRDefault="00732B2A" w:rsidP="00732B2A">
      <w:r w:rsidRPr="00732B2A">
        <w:t> - обеспечение открытости и прозрачности муниципальной службы;</w:t>
      </w:r>
    </w:p>
    <w:p w:rsidR="00732B2A" w:rsidRPr="00732B2A" w:rsidRDefault="00732B2A" w:rsidP="00732B2A">
      <w:r w:rsidRPr="00732B2A">
        <w:t> - укрепление материально-технической базы, необходимой для эффективного развития муниципальной службы;</w:t>
      </w:r>
    </w:p>
    <w:p w:rsidR="00732B2A" w:rsidRPr="00732B2A" w:rsidRDefault="00732B2A" w:rsidP="00732B2A">
      <w:r w:rsidRPr="00732B2A">
        <w:t>- создание единой системы непрерывного обучения муниципальных служащих</w:t>
      </w:r>
    </w:p>
    <w:p w:rsidR="00732B2A" w:rsidRPr="00732B2A" w:rsidRDefault="00732B2A" w:rsidP="00732B2A">
      <w:r w:rsidRPr="00732B2A">
        <w:t>Важнейшие целевые индикаторы и показатели Программы        </w:t>
      </w:r>
    </w:p>
    <w:p w:rsidR="00732B2A" w:rsidRPr="00732B2A" w:rsidRDefault="00732B2A" w:rsidP="00732B2A">
      <w:r w:rsidRPr="00732B2A">
        <w:t>          - количество муниципальных служащих, прошедших  переподготовку и повышение квалификации;</w:t>
      </w:r>
    </w:p>
    <w:p w:rsidR="00732B2A" w:rsidRPr="00732B2A" w:rsidRDefault="00732B2A" w:rsidP="00732B2A">
      <w:r w:rsidRPr="00732B2A"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732B2A" w:rsidRPr="00732B2A" w:rsidRDefault="00732B2A" w:rsidP="00732B2A">
      <w:r w:rsidRPr="00732B2A">
        <w:t>- количество муниципальных служащих, включенных в кадровый резерв;</w:t>
      </w:r>
    </w:p>
    <w:p w:rsidR="00732B2A" w:rsidRPr="00732B2A" w:rsidRDefault="00732B2A" w:rsidP="00732B2A">
      <w:r w:rsidRPr="00732B2A">
        <w:t>- доля граждан, доверяющих муниципальным служащим,</w:t>
      </w:r>
    </w:p>
    <w:p w:rsidR="00732B2A" w:rsidRPr="00732B2A" w:rsidRDefault="00732B2A" w:rsidP="00732B2A">
      <w:r w:rsidRPr="00732B2A"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732B2A" w:rsidRPr="00732B2A" w:rsidRDefault="00732B2A" w:rsidP="00732B2A">
      <w:r w:rsidRPr="00732B2A">
        <w:t>- уровень компьютеризации рабочих мест муниципальных служащих;</w:t>
      </w:r>
    </w:p>
    <w:p w:rsidR="00732B2A" w:rsidRPr="00732B2A" w:rsidRDefault="00732B2A" w:rsidP="00732B2A">
      <w:r w:rsidRPr="00732B2A">
        <w:t>-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732B2A" w:rsidRPr="00732B2A" w:rsidRDefault="00732B2A" w:rsidP="00732B2A">
      <w:r w:rsidRPr="00732B2A">
        <w:lastRenderedPageBreak/>
        <w:t xml:space="preserve">- уровень выполнения бюджетных обязательств по материально-техническому обеспечению муниципальной службы </w:t>
      </w:r>
      <w:proofErr w:type="spellStart"/>
      <w:r w:rsidRPr="00732B2A">
        <w:t>Корочанского</w:t>
      </w:r>
      <w:proofErr w:type="spellEnd"/>
      <w:r w:rsidRPr="00732B2A">
        <w:t xml:space="preserve"> сельсовета по отношению к запланированным показателям;</w:t>
      </w:r>
    </w:p>
    <w:p w:rsidR="00732B2A" w:rsidRPr="00732B2A" w:rsidRDefault="00732B2A" w:rsidP="00732B2A">
      <w:r w:rsidRPr="00732B2A">
        <w:t>- количество муниципальных служащих, прошедших диспансеризацию.</w:t>
      </w:r>
    </w:p>
    <w:p w:rsidR="00732B2A" w:rsidRPr="00732B2A" w:rsidRDefault="00732B2A" w:rsidP="00732B2A">
      <w:r w:rsidRPr="00732B2A">
        <w:t>Общий объем средств, предусмотренных на реализацию муниципальной пр</w:t>
      </w:r>
      <w:r w:rsidR="008F2069">
        <w:t>ограммы в 2024</w:t>
      </w:r>
      <w:bookmarkStart w:id="0" w:name="_GoBack"/>
      <w:bookmarkEnd w:id="0"/>
      <w:r w:rsidR="008F2069">
        <w:t xml:space="preserve"> году составил 187</w:t>
      </w:r>
      <w:r w:rsidRPr="00732B2A">
        <w:t>,</w:t>
      </w:r>
      <w:r w:rsidR="008F2069">
        <w:t>7</w:t>
      </w:r>
      <w:r w:rsidRPr="00732B2A">
        <w:t xml:space="preserve"> </w:t>
      </w:r>
      <w:proofErr w:type="spellStart"/>
      <w:r w:rsidRPr="00732B2A">
        <w:t>тыс</w:t>
      </w:r>
      <w:proofErr w:type="gramStart"/>
      <w:r w:rsidRPr="00732B2A">
        <w:t>.р</w:t>
      </w:r>
      <w:proofErr w:type="gramEnd"/>
      <w:r w:rsidRPr="00732B2A">
        <w:t>ублей</w:t>
      </w:r>
      <w:proofErr w:type="spellEnd"/>
      <w:r w:rsidRPr="00732B2A">
        <w:t>, исп</w:t>
      </w:r>
      <w:r w:rsidR="008F2069">
        <w:t>олнение программы составило 73,1 % (факт – 137,3</w:t>
      </w:r>
      <w:r w:rsidRPr="00732B2A">
        <w:t xml:space="preserve"> </w:t>
      </w:r>
      <w:proofErr w:type="spellStart"/>
      <w:r w:rsidRPr="00732B2A">
        <w:t>тыс.рублей</w:t>
      </w:r>
      <w:proofErr w:type="spellEnd"/>
      <w:r w:rsidRPr="00732B2A">
        <w:t>).</w:t>
      </w:r>
    </w:p>
    <w:p w:rsidR="00ED4093" w:rsidRDefault="00ED4093"/>
    <w:sectPr w:rsidR="00ED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2A"/>
    <w:rsid w:val="00732B2A"/>
    <w:rsid w:val="008F2069"/>
    <w:rsid w:val="00E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dcterms:created xsi:type="dcterms:W3CDTF">2025-03-03T08:37:00Z</dcterms:created>
  <dcterms:modified xsi:type="dcterms:W3CDTF">2025-03-03T08:37:00Z</dcterms:modified>
</cp:coreProperties>
</file>