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ПОСТАНОВЛЕНИЕ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от 05 июля 2021 года         № 41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О внесении изменений в постановление от 02.11 2020 г. № 57 «Об утверждении муниципальной программы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муниципального образования «Корочанский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сельсовет» Беловского района Курской области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«Защита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      В соответствии со статьей 179 Бюджетного кодекса Российской Федерации, Федеральным Законом от 6 октября 2003 года № 131 – ФЗ  «Об общих принципах организации местного самоуправления в Российской Федерации» (с изменениями и дополнениями), Уставом муниципального образования «Корочанский сельсовет» Беловского района Курской области,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           ПОСТАНОВЛЯЕТ: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t>1. Внести в постановлении от 02.11.2020 г. № 57 «Об утверждении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объектах», следующие изменения: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а) Приложение  № 1 ,№ 2 , № 3, к муниципальной  программе муниципального образования «Корочанский сельсовет» Беловского района Курской области «Защита населения и территории от чрезвычайных  ситуаций, обеспечение пожарной безопасности и безопасности людей на водных объектах», изложить в новой редакции согласно приложения.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б)  Муниципальную программу«Защита населения и территории от чрезвычайных  ситуаций, обеспечение пожарной безопасности и безопасности людей на водных объектах» дополнить подпрограммой № 2 , согласно приложения № 4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2. Постановление вступает в силу со дня его официального опубликования  в «Информационном  бюллетене»  и на сайте  Администрации  Корочанского  сельсовета  Беловского  района Курской  области.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Глава  Корочанского сельсовета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Беловского  района                                                                     М.И.Звягинцева</w:t>
      </w: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                       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Приложение № 1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 муниципальной программе муниципального образования «Корочанский сельсовет» Беловского района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Курской области «Защита населения и территории от чрезвычайных ситуаций,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обеспечение пожарной безопасности и безопасности людей на водных объектах»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Сведения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о показателях (индикаторах) муниципальной программы 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ее подпрограммы и их значениях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1776"/>
        <w:gridCol w:w="2373"/>
        <w:gridCol w:w="870"/>
        <w:gridCol w:w="870"/>
        <w:gridCol w:w="869"/>
        <w:gridCol w:w="869"/>
        <w:gridCol w:w="178"/>
      </w:tblGrid>
      <w:tr w:rsidR="005C3115" w:rsidRPr="005C3115" w:rsidTr="005C31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  <w:r w:rsidRPr="005C3115">
              <w:rPr>
                <w:rFonts w:ascii="Verdana" w:hAnsi="Verdana"/>
                <w:b/>
                <w:bCs/>
                <w:color w:val="292D24"/>
                <w:sz w:val="20"/>
                <w:szCs w:val="20"/>
                <w:lang w:eastAsia="ru-RU"/>
              </w:rPr>
              <w:br/>
            </w: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показателя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Значение показателя по годам</w:t>
            </w:r>
          </w:p>
        </w:tc>
      </w:tr>
      <w:tr w:rsidR="005C3115" w:rsidRPr="005C3115" w:rsidTr="005C31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5751"/>
        <w:gridCol w:w="1149"/>
        <w:gridCol w:w="442"/>
        <w:gridCol w:w="442"/>
        <w:gridCol w:w="442"/>
        <w:gridCol w:w="840"/>
        <w:gridCol w:w="131"/>
      </w:tblGrid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           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спасенных людей, и людей, которым оказана помощь при пожарах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спасенных людей и людей, которым  на водных объектах оказана помощь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 количества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достигнутых целевых показателей (индикаторов)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к общему количеству целевых показателей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lastRenderedPageBreak/>
        <w:t>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Приложение № 2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 муниципальной программе муниципального образования «Корочанский сельсовет» Беловского района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Курской области «Защита населения и территории от чрезвычайных ситуаций,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обеспечение пожарной безопасности и безопасности людей на водных объектах»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Перечень основных мероприятий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по реализации муниципальной программы муниципального образования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«Корочанский сельсовет» Беловского района Курской области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«Защита населения и территории от чрезвычайных ситуаций,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844"/>
        <w:gridCol w:w="1426"/>
        <w:gridCol w:w="1099"/>
        <w:gridCol w:w="1731"/>
        <w:gridCol w:w="1443"/>
        <w:gridCol w:w="1504"/>
      </w:tblGrid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мероприятия муниципальной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программы,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5C3115" w:rsidRPr="005C3115" w:rsidTr="005C31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  программа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C3115" w:rsidRPr="005C3115" w:rsidTr="005C31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1.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2. «Обеспечение безопасности людей на водных объектах»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C3115" w:rsidRPr="005C3115" w:rsidTr="005C31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1.1. «Обеспечение первичных мер пожарной безопасности на территории муниципального образования»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Работа по первичным мерам противопожарной безопасности на территории муниципального образования «Корочанский сельсовет» Беловского района Курской области: беседы, открытые просмотры, информирование населения и т.п.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Участие Администрации Корочанского сельсовета в проведении противопожарной пропаганды в плане установления агитационных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Уточнение списочного состава членов ДПД муниципального образования «Корочанский сельсовет» Беловского района Курской области (проведение своевременной замены выбывших членов ДПД)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Выявление семей престарелых 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профилактической работы с насе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softHyphen/>
              <w:t>лением по вопросам пожарной безопасности: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  в весенне-летний период;</w:t>
            </w:r>
          </w:p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  в осенне-зимний период.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Оперативное привлечение населения к тушению пожаров с применением необходимых средств. Определение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Администрация Корочанского сельсовета, Добровольная пожарная дружина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образования, создание условий для забора в любое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время года воды из источников наружного водоснабжения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Приобретение мотопомпы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Проверка и содержание подъездов к источникам пожаротушения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аварийно-спасательным инструментом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Организация регулярного планового контроля за состоянием источников противопожарного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Информирование населения о проблемах и путях обеспечения пожарной безопасности по специальным программам, утвержденным в установленном порядке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2.1. «Обеспечение  безопасности людей на водных объектах на территории муниципального образования»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Совершенствование системы подготовки населения в области обеспечения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Проведение профилактических мероприятий и повышение готовности населения в области обеспечения безопасности людей на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Увеличение масштаба последствий и количество пострадавших на водных объектаъх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Информирование населения по вопросам обеспечения безопасности людей на водных объектах размещение на сайте публикаций пропагандисткой и профилактической направленности в области безопасности населения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в области обеспечения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количество пострадавших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Размещение информационных знаков о запрете купания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мероприятий, связанных с профилактикой и недопущением нахождения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масштаба последствий и количества пострадавших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способствует достижению показателей, указанных в приложении № 1</w:t>
            </w:r>
          </w:p>
        </w:tc>
      </w:tr>
    </w:tbl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 Приложение № 3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 муниципальной программе муниципального образования «Корочанский сельсовет» Беловского района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Курской области «Защита населения и территории от чрезвычайных ситуаций,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обеспечение пожарной безопасности и безопасности людей на водных объектах»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Ресурсное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обеспечение и прогнозная (справочная) оценка расходов местного бюджета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на реализацию целей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1775"/>
        <w:gridCol w:w="1466"/>
        <w:gridCol w:w="1544"/>
        <w:gridCol w:w="657"/>
        <w:gridCol w:w="657"/>
        <w:gridCol w:w="657"/>
        <w:gridCol w:w="538"/>
        <w:gridCol w:w="538"/>
        <w:gridCol w:w="120"/>
      </w:tblGrid>
      <w:tr w:rsidR="005C3115" w:rsidRPr="005C3115" w:rsidTr="005C31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Оценка расходов (рублей)</w:t>
            </w:r>
          </w:p>
        </w:tc>
      </w:tr>
      <w:tr w:rsidR="005C3115" w:rsidRPr="005C3115" w:rsidTr="005C31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34883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34883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«Обеспечение комплексной безопасности и жизнедеятельности населения от чрезвычайных ситуаций природного и техногенного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характера, стабильности техногенной обстановки»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33383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33383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безопасности людей на водных объектах муниципальной программы муниципального образования «Корочанский сельсовет» Беловского района Курской области «Защита 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5C3115" w:rsidRPr="005C3115" w:rsidTr="005C311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3115" w:rsidRPr="005C3115" w:rsidRDefault="005C3115" w:rsidP="005C311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4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к постановлению «О внесении изменений в постановление от 02.11.2020 г. № 57 «Об утверждении муниципальной программы муниципального образования «Корочанский сельсовет» Беловского района Курской области «Защита населения и территории от чрезвычайных ситуаций, обеспечение пожарной безопасности и безопасности людей на водных объектах» от 05.07.2021 г.  № 41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 Подпрограмма №2 «Обеспечение безопасности людей на водных объектах 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Приложение №4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br/>
        <w:t>к муниципальной программе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br/>
        <w:t>«Защита населения и территории от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br/>
        <w:t>чрезвычайных ситуаций, обеспечение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br/>
        <w:t>пожарной безопасности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br/>
        <w:t>и безопасности людей</w:t>
      </w:r>
      <w:r w:rsidRPr="005C3115">
        <w:rPr>
          <w:rFonts w:ascii="Verdana" w:hAnsi="Verdana"/>
          <w:color w:val="292D24"/>
          <w:sz w:val="20"/>
          <w:szCs w:val="20"/>
          <w:lang w:eastAsia="ru-RU"/>
        </w:rPr>
        <w:br/>
        <w:t>на водных объектах Корочанского сельсовета»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Подпрограмма «Обеспечение безопасности людей на водных объектах »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ПАСПОРТ ПОДПРОГРАММЫ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6877"/>
      </w:tblGrid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«Обеспечение безопасности людей на водных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объектах на 2020-2023 годы»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Период реализации подпрограммы 2020-2023 год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Развития системы обеспечения безопасности людей на водных объектах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информирование населения по вопросам обеспечения безопасности людей на водных объектах совершенствование системы подготовки населения в области обеспечения безопасности людей на водных объектах размещение на сайте публикаций пропагандисткой и профилактической направленности в области безопасности населения на водных объектах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Корочанского сельсовета: 1,5 тыс. руб, в том числе: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2020 год – 0 тыс. рублей;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2021 год – 0,5 тыс. рублей;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2022 год – 0,5 тыс. рублей;</w:t>
            </w: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2023 год – 0,5 тыс. рублей.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снижение гибели и травматизма людей в местах массового отдыха на водных объектах путем проведения разъяснительной работы среди населения в части обеспечения безопасности при нахождении на водных объектах</w:t>
            </w:r>
          </w:p>
        </w:tc>
      </w:tr>
      <w:tr w:rsidR="005C3115" w:rsidRPr="005C3115" w:rsidTr="005C31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115" w:rsidRPr="005C3115" w:rsidRDefault="005C3115" w:rsidP="005C31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C31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</w:tr>
    </w:tbl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ЦЕЛИ И ЗАДАЧИ В СФЕРЕ ОБЕСПЕЧЕНИЯ БЕЗОПАСНОСТИ ЛЮДЕЙ НА ВОДНЫХ ОБЪЕКТАХ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Предотвращение гибелью людей в необорудованных местах массового отдыха на водных объектах.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ОПИСАНИЕ МЕРОПРИЯТИЙ ПОДПРОГРАММЫ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 Мероприятия подпрограммы, предусматривают приобретение учебно-методической литературы, плакатов, листовок в области предупреждения гибели людей на водоемах.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РЕСУРСНОЕ ОБЕСПЕЧЕНИЕ РЕАЛИЗАЦИИ ПОДПРОГРАММЫ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Основным источником финансирования мероприятий Программы являются средства бюджета Корочанского сельсовета. Всего на реализацию комплекса программных мероприятий предусмотрено выделение средств бюджета Корочанского сельсовета в объеме 1,5 тысяч рублей.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МЕХАНИЗМ РЕАЛИЗАЦИИ ПОДПРОГРАММЫ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lastRenderedPageBreak/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b/>
          <w:bCs/>
          <w:color w:val="292D24"/>
          <w:sz w:val="20"/>
          <w:lang w:eastAsia="ru-RU"/>
        </w:rPr>
        <w:t>СРОКИ И ЭТАПЫ РЕАЛИЗАЦИИ ПОДПРОГРАММЫ</w:t>
      </w:r>
    </w:p>
    <w:p w:rsidR="005C3115" w:rsidRPr="005C3115" w:rsidRDefault="005C3115" w:rsidP="005C31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C3115">
        <w:rPr>
          <w:rFonts w:ascii="Verdana" w:hAnsi="Verdana"/>
          <w:color w:val="292D24"/>
          <w:sz w:val="20"/>
          <w:szCs w:val="20"/>
          <w:lang w:eastAsia="ru-RU"/>
        </w:rPr>
        <w:t>Подпрограмма реализуется период 2020 – 2023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BA313B" w:rsidRPr="005C3115" w:rsidRDefault="00BA313B" w:rsidP="005C3115"/>
    <w:sectPr w:rsidR="00BA313B" w:rsidRPr="005C311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B1DA-3FF1-40B9-A549-B71D6402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4767</TotalTime>
  <Pages>15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285</cp:revision>
  <cp:lastPrinted>2020-01-20T13:02:00Z</cp:lastPrinted>
  <dcterms:created xsi:type="dcterms:W3CDTF">2020-01-17T12:11:00Z</dcterms:created>
  <dcterms:modified xsi:type="dcterms:W3CDTF">2023-11-14T18:01:00Z</dcterms:modified>
</cp:coreProperties>
</file>