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9C" w:rsidRDefault="00995E9B" w:rsidP="000E579C">
      <w:pPr>
        <w:jc w:val="center"/>
        <w:rPr>
          <w:rFonts w:ascii="Arial" w:hAnsi="Arial" w:cs="Arial"/>
          <w:b/>
          <w:sz w:val="32"/>
          <w:szCs w:val="32"/>
        </w:rPr>
      </w:pPr>
      <w:r w:rsidRPr="000E579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E579C" w:rsidRDefault="00995E9B" w:rsidP="000E579C">
      <w:pPr>
        <w:jc w:val="center"/>
        <w:rPr>
          <w:rFonts w:ascii="Arial" w:hAnsi="Arial" w:cs="Arial"/>
          <w:b/>
          <w:sz w:val="32"/>
          <w:szCs w:val="32"/>
        </w:rPr>
      </w:pPr>
      <w:r w:rsidRPr="000E579C">
        <w:rPr>
          <w:rFonts w:ascii="Arial" w:hAnsi="Arial" w:cs="Arial"/>
          <w:b/>
          <w:sz w:val="32"/>
          <w:szCs w:val="32"/>
        </w:rPr>
        <w:t>КОРОЧАНСКОГО СЕЛЬСОВЕТА</w:t>
      </w:r>
    </w:p>
    <w:p w:rsidR="000E579C" w:rsidRDefault="00995E9B" w:rsidP="000E579C">
      <w:pPr>
        <w:jc w:val="center"/>
        <w:rPr>
          <w:rFonts w:ascii="Arial" w:hAnsi="Arial" w:cs="Arial"/>
          <w:b/>
          <w:sz w:val="32"/>
          <w:szCs w:val="32"/>
        </w:rPr>
      </w:pPr>
      <w:r w:rsidRPr="000E579C">
        <w:rPr>
          <w:rFonts w:ascii="Arial" w:hAnsi="Arial" w:cs="Arial"/>
          <w:b/>
          <w:sz w:val="32"/>
          <w:szCs w:val="32"/>
        </w:rPr>
        <w:t>БЕЛОВСКОГО РАЙОНА</w:t>
      </w:r>
    </w:p>
    <w:p w:rsidR="008112B3" w:rsidRPr="000E579C" w:rsidRDefault="00995E9B" w:rsidP="000E579C">
      <w:pPr>
        <w:jc w:val="center"/>
        <w:rPr>
          <w:rFonts w:ascii="Arial" w:hAnsi="Arial" w:cs="Arial"/>
          <w:b/>
          <w:sz w:val="32"/>
          <w:szCs w:val="32"/>
        </w:rPr>
      </w:pPr>
      <w:r w:rsidRPr="000E579C">
        <w:rPr>
          <w:rFonts w:ascii="Arial" w:hAnsi="Arial" w:cs="Arial"/>
          <w:b/>
          <w:sz w:val="32"/>
          <w:szCs w:val="32"/>
        </w:rPr>
        <w:t>КУРСКОЙ ОБЛАСТИ</w:t>
      </w:r>
    </w:p>
    <w:p w:rsidR="00FD19E0" w:rsidRPr="000E579C" w:rsidRDefault="00FD19E0" w:rsidP="000E579C">
      <w:pPr>
        <w:jc w:val="center"/>
        <w:rPr>
          <w:rFonts w:ascii="Arial" w:hAnsi="Arial" w:cs="Arial"/>
          <w:b/>
          <w:sz w:val="32"/>
          <w:szCs w:val="32"/>
        </w:rPr>
      </w:pPr>
    </w:p>
    <w:p w:rsidR="007842F4" w:rsidRPr="000E579C" w:rsidRDefault="00FD19E0" w:rsidP="000E579C">
      <w:pPr>
        <w:jc w:val="center"/>
        <w:rPr>
          <w:rFonts w:ascii="Arial" w:hAnsi="Arial" w:cs="Arial"/>
          <w:b/>
          <w:sz w:val="32"/>
          <w:szCs w:val="32"/>
        </w:rPr>
      </w:pPr>
      <w:r w:rsidRPr="000E579C">
        <w:rPr>
          <w:rFonts w:ascii="Arial" w:hAnsi="Arial" w:cs="Arial"/>
          <w:b/>
          <w:sz w:val="32"/>
          <w:szCs w:val="32"/>
        </w:rPr>
        <w:t>РЕШЕНИЕ</w:t>
      </w:r>
    </w:p>
    <w:p w:rsidR="007842F4" w:rsidRPr="000E579C" w:rsidRDefault="00A92991" w:rsidP="000E579C">
      <w:pPr>
        <w:jc w:val="center"/>
        <w:rPr>
          <w:rFonts w:ascii="Arial" w:hAnsi="Arial" w:cs="Arial"/>
          <w:b/>
          <w:sz w:val="32"/>
          <w:szCs w:val="32"/>
        </w:rPr>
      </w:pPr>
      <w:r w:rsidRPr="000E579C">
        <w:rPr>
          <w:rFonts w:ascii="Arial" w:hAnsi="Arial" w:cs="Arial"/>
          <w:b/>
          <w:sz w:val="32"/>
          <w:szCs w:val="32"/>
        </w:rPr>
        <w:t>о</w:t>
      </w:r>
      <w:r w:rsidR="007842F4" w:rsidRPr="000E579C">
        <w:rPr>
          <w:rFonts w:ascii="Arial" w:hAnsi="Arial" w:cs="Arial"/>
          <w:b/>
          <w:sz w:val="32"/>
          <w:szCs w:val="32"/>
        </w:rPr>
        <w:t xml:space="preserve">т </w:t>
      </w:r>
      <w:r w:rsidR="00FD19E0" w:rsidRPr="000E579C">
        <w:rPr>
          <w:rFonts w:ascii="Arial" w:hAnsi="Arial" w:cs="Arial"/>
          <w:b/>
          <w:sz w:val="32"/>
          <w:szCs w:val="32"/>
        </w:rPr>
        <w:t>05февраля</w:t>
      </w:r>
      <w:r w:rsidR="00E537C6" w:rsidRPr="000E579C">
        <w:rPr>
          <w:rFonts w:ascii="Arial" w:hAnsi="Arial" w:cs="Arial"/>
          <w:b/>
          <w:sz w:val="32"/>
          <w:szCs w:val="32"/>
        </w:rPr>
        <w:t xml:space="preserve"> 2018</w:t>
      </w:r>
      <w:r w:rsidR="007842F4" w:rsidRPr="000E579C">
        <w:rPr>
          <w:rFonts w:ascii="Arial" w:hAnsi="Arial" w:cs="Arial"/>
          <w:b/>
          <w:sz w:val="32"/>
          <w:szCs w:val="32"/>
        </w:rPr>
        <w:t xml:space="preserve"> года № </w:t>
      </w:r>
      <w:r w:rsidR="00AD6914" w:rsidRPr="000E579C">
        <w:rPr>
          <w:rFonts w:ascii="Arial" w:hAnsi="Arial" w:cs="Arial"/>
          <w:b/>
          <w:sz w:val="32"/>
          <w:szCs w:val="32"/>
        </w:rPr>
        <w:t>VI-</w:t>
      </w:r>
      <w:r w:rsidR="000A65C8" w:rsidRPr="000E579C">
        <w:rPr>
          <w:rFonts w:ascii="Arial" w:hAnsi="Arial" w:cs="Arial"/>
          <w:b/>
          <w:sz w:val="32"/>
          <w:szCs w:val="32"/>
        </w:rPr>
        <w:t>9/5</w:t>
      </w:r>
    </w:p>
    <w:p w:rsidR="007842F4" w:rsidRPr="000E579C" w:rsidRDefault="007842F4" w:rsidP="000E579C">
      <w:pPr>
        <w:jc w:val="center"/>
        <w:rPr>
          <w:rFonts w:ascii="Arial" w:hAnsi="Arial" w:cs="Arial"/>
          <w:b/>
          <w:sz w:val="32"/>
          <w:szCs w:val="32"/>
        </w:rPr>
      </w:pPr>
    </w:p>
    <w:p w:rsidR="00E537C6" w:rsidRPr="000E579C" w:rsidRDefault="00E537C6" w:rsidP="000E579C">
      <w:pPr>
        <w:jc w:val="center"/>
        <w:rPr>
          <w:rFonts w:ascii="Arial" w:hAnsi="Arial" w:cs="Arial"/>
          <w:b/>
          <w:sz w:val="32"/>
          <w:szCs w:val="32"/>
        </w:rPr>
      </w:pPr>
      <w:r w:rsidRPr="000E579C"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 КОРОЧАНСКОГО СЕЛЬСОВЕТА БЕЛОВСКОГО РАЙОНА КУРСКОЙ ОБЛАСТИ ОТ 26.12.2017 ГОДА № VI-6/25 «О БЮДЖЕТЕ МУНИЦИПАЛЬНОГО ОБРАЗОВАНИЯ «КОРОЧАНСКИЙ СЕЛЬСОВЕТ» БЕЛОВСКОГО РАЙОНА КУРСКОЙ ОБЛАСТИ</w:t>
      </w:r>
    </w:p>
    <w:p w:rsidR="00E537C6" w:rsidRPr="000E579C" w:rsidRDefault="00E537C6" w:rsidP="000E579C">
      <w:pPr>
        <w:jc w:val="center"/>
        <w:rPr>
          <w:rFonts w:ascii="Arial" w:hAnsi="Arial" w:cs="Arial"/>
          <w:b/>
          <w:sz w:val="32"/>
          <w:szCs w:val="32"/>
        </w:rPr>
      </w:pPr>
      <w:r w:rsidRPr="000E579C">
        <w:rPr>
          <w:rFonts w:ascii="Arial" w:hAnsi="Arial" w:cs="Arial"/>
          <w:b/>
          <w:sz w:val="32"/>
          <w:szCs w:val="32"/>
        </w:rPr>
        <w:t>НА 2018 ГОД И ПЛАНОВЫЙ ПЕРИОД 2019 И 2020 ГОДОВ».</w:t>
      </w:r>
    </w:p>
    <w:p w:rsidR="00E537C6" w:rsidRPr="000E579C" w:rsidRDefault="00E537C6" w:rsidP="000E579C">
      <w:pPr>
        <w:jc w:val="both"/>
        <w:rPr>
          <w:rFonts w:ascii="Arial" w:hAnsi="Arial" w:cs="Arial"/>
        </w:rPr>
      </w:pPr>
    </w:p>
    <w:p w:rsidR="000E579C" w:rsidRDefault="00E537C6" w:rsidP="000E579C">
      <w:pPr>
        <w:ind w:firstLine="708"/>
        <w:jc w:val="both"/>
        <w:rPr>
          <w:rFonts w:ascii="Arial" w:hAnsi="Arial" w:cs="Arial"/>
        </w:rPr>
      </w:pPr>
      <w:r w:rsidRPr="000E579C">
        <w:rPr>
          <w:rFonts w:ascii="Arial" w:hAnsi="Arial" w:cs="Arial"/>
        </w:rPr>
        <w:t>1.Внести в решение Собрания депутатов Корочанского сельсовета Беловского района Курской области от 26 декабря 2017 года № VI-6/25 «О бюджете муниципального образования «Корочанский сельсовет» Беловского района Курской области на 2018 год и плановый период 2019 и 2020 годов» (Информационный бюллетень от № 21 от 26.12.2017года) следующие изменения и дополнения:</w:t>
      </w:r>
    </w:p>
    <w:p w:rsidR="000E579C" w:rsidRDefault="00B15A55" w:rsidP="000E579C">
      <w:pPr>
        <w:ind w:firstLine="708"/>
        <w:jc w:val="both"/>
        <w:rPr>
          <w:rFonts w:ascii="Arial" w:hAnsi="Arial" w:cs="Arial"/>
        </w:rPr>
      </w:pPr>
      <w:r w:rsidRPr="000E579C">
        <w:rPr>
          <w:rFonts w:ascii="Arial" w:hAnsi="Arial" w:cs="Arial"/>
        </w:rPr>
        <w:t xml:space="preserve">В пункте 1 статьи 1 заменить слова «Дефицит бюджета на 2018 год  в сумме 65751 рублей» на слова «Дефицит </w:t>
      </w:r>
      <w:r w:rsidR="006B406D" w:rsidRPr="000E579C">
        <w:rPr>
          <w:rFonts w:ascii="Arial" w:hAnsi="Arial" w:cs="Arial"/>
        </w:rPr>
        <w:t xml:space="preserve">бюджета </w:t>
      </w:r>
      <w:r w:rsidRPr="000E579C">
        <w:rPr>
          <w:rFonts w:ascii="Arial" w:hAnsi="Arial" w:cs="Arial"/>
        </w:rPr>
        <w:t xml:space="preserve">на 2018 год </w:t>
      </w:r>
      <w:r w:rsidR="006B406D" w:rsidRPr="000E579C">
        <w:rPr>
          <w:rFonts w:ascii="Arial" w:hAnsi="Arial" w:cs="Arial"/>
        </w:rPr>
        <w:t>в сумме 69579,69</w:t>
      </w:r>
      <w:r w:rsidRPr="000E579C">
        <w:rPr>
          <w:rFonts w:ascii="Arial" w:hAnsi="Arial" w:cs="Arial"/>
        </w:rPr>
        <w:t xml:space="preserve"> рублей</w:t>
      </w:r>
      <w:r w:rsidR="006B406D" w:rsidRPr="000E579C">
        <w:rPr>
          <w:rFonts w:ascii="Arial" w:hAnsi="Arial" w:cs="Arial"/>
        </w:rPr>
        <w:t>»</w:t>
      </w:r>
      <w:r w:rsidR="000E579C">
        <w:rPr>
          <w:rFonts w:ascii="Arial" w:hAnsi="Arial" w:cs="Arial"/>
        </w:rPr>
        <w:t>.</w:t>
      </w:r>
    </w:p>
    <w:p w:rsidR="000E579C" w:rsidRDefault="008112B3" w:rsidP="000E579C">
      <w:pPr>
        <w:ind w:firstLine="708"/>
        <w:jc w:val="both"/>
        <w:rPr>
          <w:rFonts w:ascii="Arial" w:hAnsi="Arial" w:cs="Arial"/>
        </w:rPr>
      </w:pPr>
      <w:r w:rsidRPr="000E579C">
        <w:rPr>
          <w:rFonts w:ascii="Arial" w:hAnsi="Arial" w:cs="Arial"/>
        </w:rPr>
        <w:t>В статью 6 добавить пункт 4 «Установить, что с 1 января 2018 года размер денежного вознаграждения лиц, замещающих муниципальные должности Администрации Корочанского сельсовета Беловского района Курской области, окладов месячного денежного содержания муниципальных служащих Администрации Корочанского сельсовета Беловского района Курско</w:t>
      </w:r>
      <w:r w:rsidR="002711AD" w:rsidRPr="000E579C">
        <w:rPr>
          <w:rFonts w:ascii="Arial" w:hAnsi="Arial" w:cs="Arial"/>
        </w:rPr>
        <w:t>й области, индексируется на 1,098</w:t>
      </w:r>
      <w:r w:rsidRPr="000E579C">
        <w:rPr>
          <w:rFonts w:ascii="Arial" w:hAnsi="Arial" w:cs="Arial"/>
        </w:rPr>
        <w:t>»</w:t>
      </w:r>
      <w:r w:rsidR="000E579C">
        <w:rPr>
          <w:rFonts w:ascii="Arial" w:hAnsi="Arial" w:cs="Arial"/>
        </w:rPr>
        <w:t>.</w:t>
      </w:r>
    </w:p>
    <w:p w:rsidR="000E579C" w:rsidRDefault="00E537C6" w:rsidP="000E579C">
      <w:pPr>
        <w:ind w:firstLine="708"/>
        <w:jc w:val="both"/>
        <w:rPr>
          <w:rFonts w:ascii="Arial" w:hAnsi="Arial" w:cs="Arial"/>
        </w:rPr>
      </w:pPr>
      <w:r w:rsidRPr="000E579C">
        <w:rPr>
          <w:rFonts w:ascii="Arial" w:hAnsi="Arial" w:cs="Arial"/>
        </w:rPr>
        <w:t>2. Приложения №</w:t>
      </w:r>
      <w:r w:rsidR="006B406D" w:rsidRPr="000E579C">
        <w:rPr>
          <w:rFonts w:ascii="Arial" w:hAnsi="Arial" w:cs="Arial"/>
        </w:rPr>
        <w:t xml:space="preserve"> 2,3</w:t>
      </w:r>
      <w:r w:rsidRPr="000E579C">
        <w:rPr>
          <w:rFonts w:ascii="Arial" w:hAnsi="Arial" w:cs="Arial"/>
        </w:rPr>
        <w:t>,</w:t>
      </w:r>
      <w:r w:rsidR="006B406D" w:rsidRPr="000E579C">
        <w:rPr>
          <w:rFonts w:ascii="Arial" w:hAnsi="Arial" w:cs="Arial"/>
        </w:rPr>
        <w:t>13</w:t>
      </w:r>
      <w:r w:rsidR="00833DBB" w:rsidRPr="000E579C">
        <w:rPr>
          <w:rFonts w:ascii="Arial" w:hAnsi="Arial" w:cs="Arial"/>
        </w:rPr>
        <w:t>,</w:t>
      </w:r>
      <w:r w:rsidR="006B406D" w:rsidRPr="000E579C">
        <w:rPr>
          <w:rFonts w:ascii="Arial" w:hAnsi="Arial" w:cs="Arial"/>
        </w:rPr>
        <w:t>14</w:t>
      </w:r>
      <w:r w:rsidRPr="000E579C">
        <w:rPr>
          <w:rFonts w:ascii="Arial" w:hAnsi="Arial" w:cs="Arial"/>
        </w:rPr>
        <w:t xml:space="preserve"> изложить в новой редакции</w:t>
      </w:r>
      <w:r w:rsidR="000E579C">
        <w:rPr>
          <w:rFonts w:ascii="Arial" w:hAnsi="Arial" w:cs="Arial"/>
        </w:rPr>
        <w:t>.</w:t>
      </w:r>
    </w:p>
    <w:p w:rsidR="000E579C" w:rsidRDefault="00833DBB" w:rsidP="000E579C">
      <w:pPr>
        <w:ind w:firstLine="708"/>
        <w:jc w:val="both"/>
        <w:rPr>
          <w:rFonts w:ascii="Arial" w:hAnsi="Arial" w:cs="Arial"/>
        </w:rPr>
      </w:pPr>
      <w:r w:rsidRPr="000E579C">
        <w:rPr>
          <w:rFonts w:ascii="Arial" w:hAnsi="Arial" w:cs="Arial"/>
        </w:rPr>
        <w:t>3</w:t>
      </w:r>
      <w:r w:rsidR="00E537C6" w:rsidRPr="000E579C">
        <w:rPr>
          <w:rFonts w:ascii="Arial" w:hAnsi="Arial" w:cs="Arial"/>
        </w:rPr>
        <w:t>. Решение вступает в силу со дня его подписания.</w:t>
      </w:r>
    </w:p>
    <w:p w:rsidR="00E537C6" w:rsidRPr="000E579C" w:rsidRDefault="00833DBB" w:rsidP="000E579C">
      <w:pPr>
        <w:ind w:firstLine="708"/>
        <w:jc w:val="both"/>
        <w:rPr>
          <w:rFonts w:ascii="Arial" w:hAnsi="Arial" w:cs="Arial"/>
        </w:rPr>
      </w:pPr>
      <w:r w:rsidRPr="000E579C">
        <w:rPr>
          <w:rFonts w:ascii="Arial" w:hAnsi="Arial" w:cs="Arial"/>
        </w:rPr>
        <w:t>4</w:t>
      </w:r>
      <w:r w:rsidR="00E537C6" w:rsidRPr="000E579C">
        <w:rPr>
          <w:rFonts w:ascii="Arial" w:hAnsi="Arial" w:cs="Arial"/>
        </w:rPr>
        <w:t>. Настоящее решение опубликовано в информационном бюллетени муниципального образования «Корочанский сельсовет» Беловского района Курской области.</w:t>
      </w:r>
    </w:p>
    <w:p w:rsidR="00E537C6" w:rsidRPr="000E579C" w:rsidRDefault="00E537C6" w:rsidP="000E579C">
      <w:pPr>
        <w:jc w:val="both"/>
        <w:rPr>
          <w:rFonts w:ascii="Arial" w:hAnsi="Arial" w:cs="Arial"/>
        </w:rPr>
      </w:pPr>
    </w:p>
    <w:p w:rsidR="002A6433" w:rsidRPr="000E579C" w:rsidRDefault="002A6433" w:rsidP="000E579C">
      <w:pPr>
        <w:jc w:val="both"/>
        <w:rPr>
          <w:rFonts w:ascii="Arial" w:hAnsi="Arial" w:cs="Arial"/>
        </w:rPr>
      </w:pPr>
      <w:r w:rsidRPr="000E579C">
        <w:rPr>
          <w:rFonts w:ascii="Arial" w:hAnsi="Arial" w:cs="Arial"/>
        </w:rPr>
        <w:t>Председатель Собрания депутатов                                           А.П.Денисенко</w:t>
      </w:r>
    </w:p>
    <w:p w:rsidR="000E579C" w:rsidRDefault="000E579C" w:rsidP="000E579C">
      <w:pPr>
        <w:jc w:val="both"/>
        <w:rPr>
          <w:rFonts w:ascii="Arial" w:hAnsi="Arial" w:cs="Arial"/>
        </w:rPr>
      </w:pPr>
    </w:p>
    <w:p w:rsidR="002B1005" w:rsidRPr="000E579C" w:rsidRDefault="002B1005" w:rsidP="000E579C">
      <w:pPr>
        <w:jc w:val="both"/>
        <w:rPr>
          <w:rFonts w:ascii="Arial" w:hAnsi="Arial" w:cs="Arial"/>
        </w:rPr>
      </w:pPr>
      <w:r w:rsidRPr="000E579C">
        <w:rPr>
          <w:rFonts w:ascii="Arial" w:hAnsi="Arial" w:cs="Arial"/>
        </w:rPr>
        <w:t>Глава Корочанского сельсовета</w:t>
      </w:r>
    </w:p>
    <w:p w:rsidR="000E579C" w:rsidRDefault="002B1005" w:rsidP="000E579C">
      <w:pPr>
        <w:jc w:val="both"/>
        <w:rPr>
          <w:rFonts w:ascii="Arial" w:hAnsi="Arial" w:cs="Arial"/>
        </w:rPr>
      </w:pPr>
      <w:r w:rsidRPr="000E579C">
        <w:rPr>
          <w:rFonts w:ascii="Arial" w:hAnsi="Arial" w:cs="Arial"/>
        </w:rPr>
        <w:t>Беловского района                                                                       М.И.Звягинцева</w:t>
      </w:r>
    </w:p>
    <w:p w:rsidR="000E579C" w:rsidRDefault="000E579C" w:rsidP="000E579C">
      <w:pPr>
        <w:jc w:val="both"/>
        <w:rPr>
          <w:rFonts w:ascii="Arial" w:hAnsi="Arial" w:cs="Arial"/>
        </w:rPr>
      </w:pPr>
    </w:p>
    <w:p w:rsidR="000E579C" w:rsidRDefault="000E579C" w:rsidP="000E579C">
      <w:pPr>
        <w:jc w:val="both"/>
        <w:rPr>
          <w:rFonts w:ascii="Arial" w:hAnsi="Arial" w:cs="Arial"/>
        </w:rPr>
      </w:pPr>
    </w:p>
    <w:p w:rsidR="000E579C" w:rsidRDefault="000E579C" w:rsidP="000E579C">
      <w:pPr>
        <w:jc w:val="both"/>
        <w:rPr>
          <w:rFonts w:ascii="Arial" w:hAnsi="Arial" w:cs="Arial"/>
        </w:rPr>
      </w:pPr>
    </w:p>
    <w:p w:rsidR="000E579C" w:rsidRDefault="000E579C" w:rsidP="000E579C">
      <w:pPr>
        <w:jc w:val="both"/>
        <w:rPr>
          <w:rFonts w:ascii="Arial" w:hAnsi="Arial" w:cs="Arial"/>
        </w:rPr>
      </w:pPr>
    </w:p>
    <w:p w:rsidR="006B406D" w:rsidRPr="000E579C" w:rsidRDefault="006B406D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lastRenderedPageBreak/>
        <w:t>Приложение№2</w:t>
      </w:r>
    </w:p>
    <w:p w:rsidR="006B406D" w:rsidRPr="000E579C" w:rsidRDefault="006B406D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t>к решению Собрания депутатов Корочанского сельсовета</w:t>
      </w:r>
    </w:p>
    <w:p w:rsidR="000E579C" w:rsidRPr="000E579C" w:rsidRDefault="006B406D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t xml:space="preserve">Беловского района Курской области </w:t>
      </w:r>
      <w:r w:rsidR="000E579C" w:rsidRPr="000E579C">
        <w:rPr>
          <w:rFonts w:ascii="Arial" w:hAnsi="Arial" w:cs="Arial"/>
        </w:rPr>
        <w:t>от 05.02.2018г. № VI-9/5</w:t>
      </w:r>
      <w:r w:rsidR="000E579C">
        <w:rPr>
          <w:rFonts w:ascii="Arial" w:hAnsi="Arial" w:cs="Arial"/>
        </w:rPr>
        <w:t xml:space="preserve"> «О внесении изменений и дополненийв </w:t>
      </w:r>
      <w:r w:rsidR="000E579C" w:rsidRPr="000E579C">
        <w:rPr>
          <w:rFonts w:ascii="Arial" w:hAnsi="Arial" w:cs="Arial"/>
        </w:rPr>
        <w:t>решени</w:t>
      </w:r>
      <w:r w:rsidR="000E579C">
        <w:rPr>
          <w:rFonts w:ascii="Arial" w:hAnsi="Arial" w:cs="Arial"/>
        </w:rPr>
        <w:t>е</w:t>
      </w:r>
      <w:r w:rsidR="000E579C" w:rsidRPr="000E579C">
        <w:rPr>
          <w:rFonts w:ascii="Arial" w:hAnsi="Arial" w:cs="Arial"/>
        </w:rPr>
        <w:t xml:space="preserve"> Собрания  депутатов Корочанского сельсовета Беловского района Курской области от 26.12.2017 года №№ VI-6/25</w:t>
      </w:r>
    </w:p>
    <w:p w:rsidR="000E579C" w:rsidRDefault="006B406D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t>"О бюджете муниципального образования "Корочанский сельсовет"</w:t>
      </w:r>
    </w:p>
    <w:p w:rsidR="000E579C" w:rsidRDefault="006B406D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t>Беловского района Курской области на 2018 год</w:t>
      </w:r>
    </w:p>
    <w:p w:rsidR="006B406D" w:rsidRPr="000E579C" w:rsidRDefault="006B406D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t>и плановый период 2019-2020 годов"</w:t>
      </w:r>
    </w:p>
    <w:p w:rsidR="000E579C" w:rsidRDefault="000E579C" w:rsidP="000E579C">
      <w:pPr>
        <w:jc w:val="both"/>
        <w:rPr>
          <w:rFonts w:ascii="Arial" w:hAnsi="Arial" w:cs="Arial"/>
        </w:rPr>
      </w:pPr>
    </w:p>
    <w:p w:rsidR="006B406D" w:rsidRPr="000E579C" w:rsidRDefault="006B406D" w:rsidP="000E579C">
      <w:pPr>
        <w:jc w:val="center"/>
        <w:rPr>
          <w:rFonts w:ascii="Arial" w:hAnsi="Arial" w:cs="Arial"/>
          <w:b/>
          <w:sz w:val="32"/>
          <w:szCs w:val="32"/>
        </w:rPr>
      </w:pPr>
      <w:r w:rsidRPr="000E579C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"Корочанский сельсовет" Беловского района Курской области на плановый период 2019-2020 годов</w:t>
      </w:r>
    </w:p>
    <w:p w:rsidR="006B406D" w:rsidRPr="000E579C" w:rsidRDefault="006B406D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t>(рублей)</w:t>
      </w: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3"/>
        <w:gridCol w:w="4220"/>
        <w:gridCol w:w="1367"/>
        <w:gridCol w:w="1484"/>
      </w:tblGrid>
      <w:tr w:rsidR="006B406D" w:rsidRPr="000E579C" w:rsidTr="00A11CFA">
        <w:trPr>
          <w:jc w:val="center"/>
        </w:trPr>
        <w:tc>
          <w:tcPr>
            <w:tcW w:w="3053" w:type="dxa"/>
            <w:vAlign w:val="bottom"/>
          </w:tcPr>
          <w:p w:rsidR="006B406D" w:rsidRPr="000E579C" w:rsidRDefault="006B406D" w:rsidP="000E579C">
            <w:pPr>
              <w:jc w:val="center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220" w:type="dxa"/>
            <w:vAlign w:val="bottom"/>
          </w:tcPr>
          <w:p w:rsidR="006B406D" w:rsidRPr="000E579C" w:rsidRDefault="006B406D" w:rsidP="000E579C">
            <w:pPr>
              <w:jc w:val="center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367" w:type="dxa"/>
            <w:vAlign w:val="bottom"/>
          </w:tcPr>
          <w:p w:rsidR="006B406D" w:rsidRPr="000E579C" w:rsidRDefault="006B406D" w:rsidP="000E579C">
            <w:pPr>
              <w:jc w:val="center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Сумма 2019год</w:t>
            </w:r>
          </w:p>
        </w:tc>
        <w:tc>
          <w:tcPr>
            <w:tcW w:w="1484" w:type="dxa"/>
            <w:vAlign w:val="bottom"/>
          </w:tcPr>
          <w:p w:rsidR="006B406D" w:rsidRPr="000E579C" w:rsidRDefault="006B406D" w:rsidP="000E579C">
            <w:pPr>
              <w:jc w:val="center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Сумма 2020год</w:t>
            </w:r>
          </w:p>
        </w:tc>
      </w:tr>
      <w:tr w:rsidR="006B406D" w:rsidRPr="000E579C" w:rsidTr="00A11CFA">
        <w:trPr>
          <w:jc w:val="center"/>
        </w:trPr>
        <w:tc>
          <w:tcPr>
            <w:tcW w:w="3053" w:type="dxa"/>
            <w:vAlign w:val="bottom"/>
          </w:tcPr>
          <w:p w:rsidR="006B406D" w:rsidRPr="000E579C" w:rsidRDefault="006B406D" w:rsidP="000E579C">
            <w:pPr>
              <w:jc w:val="center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</w:t>
            </w:r>
          </w:p>
        </w:tc>
        <w:tc>
          <w:tcPr>
            <w:tcW w:w="4220" w:type="dxa"/>
            <w:vAlign w:val="bottom"/>
          </w:tcPr>
          <w:p w:rsidR="006B406D" w:rsidRPr="000E579C" w:rsidRDefault="006B406D" w:rsidP="000E579C">
            <w:pPr>
              <w:jc w:val="center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2</w:t>
            </w:r>
          </w:p>
        </w:tc>
        <w:tc>
          <w:tcPr>
            <w:tcW w:w="1367" w:type="dxa"/>
            <w:vAlign w:val="bottom"/>
          </w:tcPr>
          <w:p w:rsidR="006B406D" w:rsidRPr="000E579C" w:rsidRDefault="006B406D" w:rsidP="000E579C">
            <w:pPr>
              <w:jc w:val="center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3</w:t>
            </w:r>
          </w:p>
        </w:tc>
        <w:tc>
          <w:tcPr>
            <w:tcW w:w="1484" w:type="dxa"/>
            <w:vAlign w:val="bottom"/>
          </w:tcPr>
          <w:p w:rsidR="006B406D" w:rsidRPr="000E579C" w:rsidRDefault="006B406D" w:rsidP="000E579C">
            <w:pPr>
              <w:jc w:val="center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4</w:t>
            </w:r>
          </w:p>
        </w:tc>
      </w:tr>
      <w:tr w:rsidR="00996445" w:rsidRPr="000E579C" w:rsidTr="00F34EE1">
        <w:trPr>
          <w:jc w:val="center"/>
        </w:trPr>
        <w:tc>
          <w:tcPr>
            <w:tcW w:w="3053" w:type="dxa"/>
            <w:vAlign w:val="center"/>
          </w:tcPr>
          <w:p w:rsidR="00996445" w:rsidRPr="000E579C" w:rsidRDefault="00996445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х</w:t>
            </w:r>
          </w:p>
        </w:tc>
        <w:tc>
          <w:tcPr>
            <w:tcW w:w="4220" w:type="dxa"/>
            <w:vAlign w:val="center"/>
          </w:tcPr>
          <w:p w:rsidR="00996445" w:rsidRPr="000E579C" w:rsidRDefault="00996445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Источники финансирования дефицита бюджета- всего, в том числе</w:t>
            </w:r>
          </w:p>
        </w:tc>
        <w:tc>
          <w:tcPr>
            <w:tcW w:w="1367" w:type="dxa"/>
            <w:vAlign w:val="center"/>
          </w:tcPr>
          <w:p w:rsidR="00996445" w:rsidRPr="000E579C" w:rsidRDefault="00996445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-65751</w:t>
            </w:r>
          </w:p>
        </w:tc>
        <w:tc>
          <w:tcPr>
            <w:tcW w:w="1484" w:type="dxa"/>
            <w:vAlign w:val="bottom"/>
          </w:tcPr>
          <w:p w:rsidR="00996445" w:rsidRPr="000E579C" w:rsidRDefault="00996445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</w:t>
            </w:r>
          </w:p>
        </w:tc>
      </w:tr>
      <w:tr w:rsidR="002E6301" w:rsidRPr="000E579C" w:rsidTr="008801C7">
        <w:trPr>
          <w:jc w:val="center"/>
        </w:trPr>
        <w:tc>
          <w:tcPr>
            <w:tcW w:w="3053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4220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367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-65751</w:t>
            </w:r>
          </w:p>
        </w:tc>
        <w:tc>
          <w:tcPr>
            <w:tcW w:w="1484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</w:t>
            </w:r>
          </w:p>
        </w:tc>
      </w:tr>
      <w:tr w:rsidR="002E6301" w:rsidRPr="000E579C" w:rsidTr="008801C7">
        <w:trPr>
          <w:jc w:val="center"/>
        </w:trPr>
        <w:tc>
          <w:tcPr>
            <w:tcW w:w="3053" w:type="dxa"/>
            <w:vAlign w:val="center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4220" w:type="dxa"/>
            <w:vAlign w:val="center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7" w:type="dxa"/>
            <w:vAlign w:val="center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-65751</w:t>
            </w:r>
          </w:p>
        </w:tc>
        <w:tc>
          <w:tcPr>
            <w:tcW w:w="1484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</w:t>
            </w:r>
          </w:p>
        </w:tc>
      </w:tr>
      <w:tr w:rsidR="002E6301" w:rsidRPr="000E579C" w:rsidTr="008801C7">
        <w:trPr>
          <w:jc w:val="center"/>
        </w:trPr>
        <w:tc>
          <w:tcPr>
            <w:tcW w:w="3053" w:type="dxa"/>
            <w:vAlign w:val="center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4220" w:type="dxa"/>
            <w:vAlign w:val="center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 Российской Федерации</w:t>
            </w:r>
          </w:p>
        </w:tc>
        <w:tc>
          <w:tcPr>
            <w:tcW w:w="1367" w:type="dxa"/>
            <w:vAlign w:val="center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-65751</w:t>
            </w:r>
          </w:p>
        </w:tc>
        <w:tc>
          <w:tcPr>
            <w:tcW w:w="1484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</w:t>
            </w:r>
          </w:p>
        </w:tc>
      </w:tr>
      <w:tr w:rsidR="002E6301" w:rsidRPr="000E579C" w:rsidTr="008801C7">
        <w:trPr>
          <w:jc w:val="center"/>
        </w:trPr>
        <w:tc>
          <w:tcPr>
            <w:tcW w:w="3053" w:type="dxa"/>
            <w:vAlign w:val="center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4220" w:type="dxa"/>
            <w:vAlign w:val="center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Погашение бюджетных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367" w:type="dxa"/>
            <w:vAlign w:val="center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-65751</w:t>
            </w:r>
          </w:p>
        </w:tc>
        <w:tc>
          <w:tcPr>
            <w:tcW w:w="1484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</w:t>
            </w:r>
          </w:p>
        </w:tc>
      </w:tr>
      <w:tr w:rsidR="002E6301" w:rsidRPr="000E579C" w:rsidTr="008801C7">
        <w:trPr>
          <w:jc w:val="center"/>
        </w:trPr>
        <w:tc>
          <w:tcPr>
            <w:tcW w:w="3053" w:type="dxa"/>
            <w:vAlign w:val="center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4220" w:type="dxa"/>
            <w:vAlign w:val="center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Погашение  кредитов от других бюджетов бюджетной системы Российской Федерации  поселений в валюте Российской Федерации</w:t>
            </w:r>
          </w:p>
        </w:tc>
        <w:tc>
          <w:tcPr>
            <w:tcW w:w="1367" w:type="dxa"/>
            <w:vAlign w:val="center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-65751</w:t>
            </w:r>
          </w:p>
        </w:tc>
        <w:tc>
          <w:tcPr>
            <w:tcW w:w="1484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</w:t>
            </w:r>
          </w:p>
        </w:tc>
      </w:tr>
      <w:tr w:rsidR="002E6301" w:rsidRPr="000E579C" w:rsidTr="002D2D6A">
        <w:trPr>
          <w:jc w:val="center"/>
        </w:trPr>
        <w:tc>
          <w:tcPr>
            <w:tcW w:w="3053" w:type="dxa"/>
            <w:vAlign w:val="center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4220" w:type="dxa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 xml:space="preserve">Изменение остатков средств              </w:t>
            </w:r>
          </w:p>
        </w:tc>
        <w:tc>
          <w:tcPr>
            <w:tcW w:w="1367" w:type="dxa"/>
            <w:vAlign w:val="center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</w:t>
            </w:r>
          </w:p>
        </w:tc>
        <w:tc>
          <w:tcPr>
            <w:tcW w:w="1484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</w:t>
            </w:r>
          </w:p>
        </w:tc>
      </w:tr>
      <w:tr w:rsidR="002E6301" w:rsidRPr="000E579C" w:rsidTr="008801C7">
        <w:trPr>
          <w:jc w:val="center"/>
        </w:trPr>
        <w:tc>
          <w:tcPr>
            <w:tcW w:w="3053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4220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7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</w:t>
            </w:r>
          </w:p>
        </w:tc>
        <w:tc>
          <w:tcPr>
            <w:tcW w:w="1484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</w:t>
            </w:r>
          </w:p>
        </w:tc>
      </w:tr>
      <w:tr w:rsidR="002E6301" w:rsidRPr="000E579C" w:rsidTr="008801C7">
        <w:trPr>
          <w:jc w:val="center"/>
        </w:trPr>
        <w:tc>
          <w:tcPr>
            <w:tcW w:w="3053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4220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367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-1007712</w:t>
            </w:r>
          </w:p>
        </w:tc>
        <w:tc>
          <w:tcPr>
            <w:tcW w:w="1484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-991067</w:t>
            </w:r>
          </w:p>
        </w:tc>
      </w:tr>
      <w:tr w:rsidR="002E6301" w:rsidRPr="000E579C" w:rsidTr="008801C7">
        <w:trPr>
          <w:jc w:val="center"/>
        </w:trPr>
        <w:tc>
          <w:tcPr>
            <w:tcW w:w="3053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4220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367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-1007712</w:t>
            </w:r>
          </w:p>
        </w:tc>
        <w:tc>
          <w:tcPr>
            <w:tcW w:w="1484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-991067</w:t>
            </w:r>
          </w:p>
        </w:tc>
      </w:tr>
      <w:tr w:rsidR="002E6301" w:rsidRPr="000E579C" w:rsidTr="008801C7">
        <w:trPr>
          <w:jc w:val="center"/>
        </w:trPr>
        <w:tc>
          <w:tcPr>
            <w:tcW w:w="3053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4220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 xml:space="preserve">Увеличение прочих остатков </w:t>
            </w:r>
            <w:r w:rsidRPr="000E579C">
              <w:rPr>
                <w:rFonts w:ascii="Arial" w:hAnsi="Arial" w:cs="Arial"/>
              </w:rPr>
              <w:lastRenderedPageBreak/>
              <w:t>денежных средств бюджетов</w:t>
            </w:r>
          </w:p>
        </w:tc>
        <w:tc>
          <w:tcPr>
            <w:tcW w:w="1367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lastRenderedPageBreak/>
              <w:t>-1007712</w:t>
            </w:r>
          </w:p>
        </w:tc>
        <w:tc>
          <w:tcPr>
            <w:tcW w:w="1484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-991067</w:t>
            </w:r>
          </w:p>
        </w:tc>
      </w:tr>
      <w:tr w:rsidR="002E6301" w:rsidRPr="000E579C" w:rsidTr="008801C7">
        <w:trPr>
          <w:jc w:val="center"/>
        </w:trPr>
        <w:tc>
          <w:tcPr>
            <w:tcW w:w="3053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lastRenderedPageBreak/>
              <w:t>01 05 02 01 10 0000 510</w:t>
            </w:r>
          </w:p>
        </w:tc>
        <w:tc>
          <w:tcPr>
            <w:tcW w:w="4220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7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-1007712</w:t>
            </w:r>
          </w:p>
        </w:tc>
        <w:tc>
          <w:tcPr>
            <w:tcW w:w="1484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-991067</w:t>
            </w:r>
          </w:p>
        </w:tc>
      </w:tr>
      <w:tr w:rsidR="002E6301" w:rsidRPr="000E579C" w:rsidTr="008801C7">
        <w:trPr>
          <w:jc w:val="center"/>
        </w:trPr>
        <w:tc>
          <w:tcPr>
            <w:tcW w:w="3053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4220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367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1007712</w:t>
            </w:r>
          </w:p>
        </w:tc>
        <w:tc>
          <w:tcPr>
            <w:tcW w:w="1484" w:type="dxa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</w:p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991067</w:t>
            </w:r>
          </w:p>
        </w:tc>
      </w:tr>
      <w:tr w:rsidR="002E6301" w:rsidRPr="000E579C" w:rsidTr="008801C7">
        <w:trPr>
          <w:jc w:val="center"/>
        </w:trPr>
        <w:tc>
          <w:tcPr>
            <w:tcW w:w="3053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4220" w:type="dxa"/>
            <w:vAlign w:val="bottom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367" w:type="dxa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1007712</w:t>
            </w:r>
          </w:p>
        </w:tc>
        <w:tc>
          <w:tcPr>
            <w:tcW w:w="1484" w:type="dxa"/>
          </w:tcPr>
          <w:p w:rsidR="002E6301" w:rsidRPr="000E579C" w:rsidRDefault="002E6301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991067</w:t>
            </w:r>
          </w:p>
        </w:tc>
      </w:tr>
    </w:tbl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E3173B" w:rsidRPr="000E579C" w:rsidRDefault="00E3173B" w:rsidP="000E579C">
      <w:pPr>
        <w:jc w:val="both"/>
        <w:rPr>
          <w:rFonts w:ascii="Arial" w:hAnsi="Arial" w:cs="Arial"/>
        </w:rPr>
      </w:pPr>
    </w:p>
    <w:p w:rsidR="00E3173B" w:rsidRPr="000E579C" w:rsidRDefault="00E3173B" w:rsidP="000E579C">
      <w:pPr>
        <w:jc w:val="both"/>
        <w:rPr>
          <w:rFonts w:ascii="Arial" w:hAnsi="Arial" w:cs="Arial"/>
        </w:rPr>
      </w:pPr>
    </w:p>
    <w:p w:rsidR="00E3173B" w:rsidRPr="000E579C" w:rsidRDefault="00E3173B" w:rsidP="000E579C">
      <w:pPr>
        <w:jc w:val="both"/>
        <w:rPr>
          <w:rFonts w:ascii="Arial" w:hAnsi="Arial" w:cs="Arial"/>
        </w:rPr>
      </w:pPr>
    </w:p>
    <w:p w:rsidR="00E3173B" w:rsidRPr="000E579C" w:rsidRDefault="00E3173B" w:rsidP="000E579C">
      <w:pPr>
        <w:jc w:val="both"/>
        <w:rPr>
          <w:rFonts w:ascii="Arial" w:hAnsi="Arial" w:cs="Arial"/>
        </w:rPr>
      </w:pPr>
    </w:p>
    <w:p w:rsidR="00E3173B" w:rsidRPr="000E579C" w:rsidRDefault="00E3173B" w:rsidP="000E579C">
      <w:pPr>
        <w:jc w:val="both"/>
        <w:rPr>
          <w:rFonts w:ascii="Arial" w:hAnsi="Arial" w:cs="Arial"/>
        </w:rPr>
      </w:pPr>
    </w:p>
    <w:p w:rsidR="00E3173B" w:rsidRPr="000E579C" w:rsidRDefault="00E3173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833DBB" w:rsidRPr="000E579C" w:rsidRDefault="00833DBB" w:rsidP="000E579C">
      <w:pPr>
        <w:jc w:val="both"/>
        <w:rPr>
          <w:rFonts w:ascii="Arial" w:hAnsi="Arial" w:cs="Arial"/>
        </w:rPr>
      </w:pPr>
    </w:p>
    <w:p w:rsidR="006B406D" w:rsidRPr="000E579C" w:rsidRDefault="006B406D" w:rsidP="000E579C">
      <w:pPr>
        <w:jc w:val="both"/>
        <w:rPr>
          <w:rFonts w:ascii="Arial" w:hAnsi="Arial" w:cs="Arial"/>
        </w:rPr>
      </w:pPr>
    </w:p>
    <w:p w:rsidR="006B406D" w:rsidRPr="000E579C" w:rsidRDefault="006B406D" w:rsidP="000E579C">
      <w:pPr>
        <w:jc w:val="both"/>
        <w:rPr>
          <w:rFonts w:ascii="Arial" w:hAnsi="Arial" w:cs="Arial"/>
        </w:rPr>
      </w:pPr>
    </w:p>
    <w:p w:rsidR="00833DBB" w:rsidRDefault="00833DBB" w:rsidP="000E579C">
      <w:pPr>
        <w:jc w:val="both"/>
        <w:rPr>
          <w:rFonts w:ascii="Arial" w:hAnsi="Arial" w:cs="Arial"/>
        </w:rPr>
      </w:pPr>
    </w:p>
    <w:p w:rsidR="000E579C" w:rsidRDefault="000E579C" w:rsidP="000E579C">
      <w:pPr>
        <w:jc w:val="both"/>
        <w:rPr>
          <w:rFonts w:ascii="Arial" w:hAnsi="Arial" w:cs="Arial"/>
        </w:rPr>
      </w:pPr>
    </w:p>
    <w:p w:rsidR="000E579C" w:rsidRDefault="000E579C" w:rsidP="000E579C">
      <w:pPr>
        <w:jc w:val="both"/>
        <w:rPr>
          <w:rFonts w:ascii="Arial" w:hAnsi="Arial" w:cs="Arial"/>
        </w:rPr>
      </w:pPr>
    </w:p>
    <w:p w:rsidR="000E579C" w:rsidRDefault="000E579C" w:rsidP="000E579C">
      <w:pPr>
        <w:jc w:val="both"/>
        <w:rPr>
          <w:rFonts w:ascii="Arial" w:hAnsi="Arial" w:cs="Arial"/>
        </w:rPr>
      </w:pPr>
    </w:p>
    <w:p w:rsidR="000E579C" w:rsidRPr="000E579C" w:rsidRDefault="000E579C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lastRenderedPageBreak/>
        <w:t>Приложение№</w:t>
      </w:r>
      <w:r>
        <w:rPr>
          <w:rFonts w:ascii="Arial" w:hAnsi="Arial" w:cs="Arial"/>
        </w:rPr>
        <w:t>3</w:t>
      </w:r>
    </w:p>
    <w:p w:rsidR="000E579C" w:rsidRPr="000E579C" w:rsidRDefault="000E579C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t>к решению Собрания депутатов Корочанского сельсовета</w:t>
      </w:r>
    </w:p>
    <w:p w:rsidR="000E579C" w:rsidRPr="000E579C" w:rsidRDefault="000E579C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t>Беловского района Курской области от 05.02.2018г. № VI-9/5</w:t>
      </w:r>
      <w:r>
        <w:rPr>
          <w:rFonts w:ascii="Arial" w:hAnsi="Arial" w:cs="Arial"/>
        </w:rPr>
        <w:t xml:space="preserve"> «О внесении изменений и дополненийв </w:t>
      </w:r>
      <w:r w:rsidRPr="000E579C">
        <w:rPr>
          <w:rFonts w:ascii="Arial" w:hAnsi="Arial" w:cs="Arial"/>
        </w:rPr>
        <w:t>решени</w:t>
      </w:r>
      <w:r>
        <w:rPr>
          <w:rFonts w:ascii="Arial" w:hAnsi="Arial" w:cs="Arial"/>
        </w:rPr>
        <w:t>е</w:t>
      </w:r>
      <w:r w:rsidRPr="000E579C">
        <w:rPr>
          <w:rFonts w:ascii="Arial" w:hAnsi="Arial" w:cs="Arial"/>
        </w:rPr>
        <w:t xml:space="preserve"> Собрания  депутатов Корочанского сельсовета Беловского района Курской области от 26.12.2017 года №№ VI-6/25</w:t>
      </w:r>
    </w:p>
    <w:p w:rsidR="000E579C" w:rsidRDefault="000E579C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t>"О бюджете муниципального образования "Корочанский сельсовет"</w:t>
      </w:r>
    </w:p>
    <w:p w:rsidR="000E579C" w:rsidRDefault="000E579C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t>Беловского района Курской области на 2018 год</w:t>
      </w:r>
    </w:p>
    <w:p w:rsidR="000E579C" w:rsidRPr="000E579C" w:rsidRDefault="000E579C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t>и плановый период 2019-2020 годов"</w:t>
      </w:r>
    </w:p>
    <w:p w:rsidR="000E579C" w:rsidRPr="000E579C" w:rsidRDefault="000E579C" w:rsidP="000E579C">
      <w:pPr>
        <w:jc w:val="both"/>
        <w:rPr>
          <w:rFonts w:ascii="Arial" w:hAnsi="Arial" w:cs="Arial"/>
        </w:rPr>
      </w:pPr>
    </w:p>
    <w:p w:rsidR="00105AE0" w:rsidRPr="000E579C" w:rsidRDefault="00105AE0" w:rsidP="000E579C">
      <w:pPr>
        <w:jc w:val="center"/>
        <w:rPr>
          <w:rFonts w:ascii="Arial" w:hAnsi="Arial" w:cs="Arial"/>
          <w:b/>
          <w:sz w:val="32"/>
          <w:szCs w:val="32"/>
        </w:rPr>
      </w:pPr>
      <w:r w:rsidRPr="000E579C">
        <w:rPr>
          <w:rFonts w:ascii="Arial" w:hAnsi="Arial" w:cs="Arial"/>
          <w:b/>
          <w:sz w:val="32"/>
          <w:szCs w:val="32"/>
        </w:rPr>
        <w:t>Перечень</w:t>
      </w:r>
    </w:p>
    <w:p w:rsidR="00105AE0" w:rsidRPr="000E579C" w:rsidRDefault="00105AE0" w:rsidP="000E579C">
      <w:pPr>
        <w:jc w:val="center"/>
        <w:rPr>
          <w:rFonts w:ascii="Arial" w:hAnsi="Arial" w:cs="Arial"/>
          <w:b/>
          <w:sz w:val="32"/>
          <w:szCs w:val="32"/>
        </w:rPr>
      </w:pPr>
      <w:r w:rsidRPr="000E579C">
        <w:rPr>
          <w:rFonts w:ascii="Arial" w:hAnsi="Arial" w:cs="Arial"/>
          <w:b/>
          <w:sz w:val="32"/>
          <w:szCs w:val="32"/>
        </w:rPr>
        <w:t>главных администраторов доходов бюджета муниципального образования «Корочанский сельсовет» Беловского района Курской области на 2018 год и  на плановый период 2019-2020 годов</w:t>
      </w:r>
    </w:p>
    <w:p w:rsidR="00105AE0" w:rsidRPr="000E579C" w:rsidRDefault="00105AE0" w:rsidP="000E579C">
      <w:pPr>
        <w:jc w:val="both"/>
        <w:rPr>
          <w:rFonts w:ascii="Arial" w:hAnsi="Arial" w:cs="Arial"/>
        </w:rPr>
      </w:pPr>
    </w:p>
    <w:tbl>
      <w:tblPr>
        <w:tblW w:w="1065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6"/>
        <w:gridCol w:w="3119"/>
        <w:gridCol w:w="6095"/>
      </w:tblGrid>
      <w:tr w:rsidR="00105AE0" w:rsidRPr="000E579C" w:rsidTr="000E579C">
        <w:trPr>
          <w:jc w:val="center"/>
        </w:trPr>
        <w:tc>
          <w:tcPr>
            <w:tcW w:w="4555" w:type="dxa"/>
            <w:gridSpan w:val="2"/>
          </w:tcPr>
          <w:p w:rsidR="00105AE0" w:rsidRPr="000E579C" w:rsidRDefault="00105AE0" w:rsidP="000E579C">
            <w:pPr>
              <w:jc w:val="center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vAlign w:val="center"/>
          </w:tcPr>
          <w:p w:rsidR="00105AE0" w:rsidRPr="000E579C" w:rsidRDefault="00105AE0" w:rsidP="000E579C">
            <w:pPr>
              <w:jc w:val="center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Наименование главного администратора доходов  бюджета поселения</w:t>
            </w:r>
          </w:p>
        </w:tc>
      </w:tr>
      <w:tr w:rsidR="00105AE0" w:rsidRPr="000E579C" w:rsidTr="000E579C">
        <w:trPr>
          <w:trHeight w:val="1138"/>
          <w:jc w:val="center"/>
        </w:trPr>
        <w:tc>
          <w:tcPr>
            <w:tcW w:w="1436" w:type="dxa"/>
          </w:tcPr>
          <w:p w:rsidR="00105AE0" w:rsidRPr="000E579C" w:rsidRDefault="00105AE0" w:rsidP="000E579C">
            <w:pPr>
              <w:jc w:val="center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главного админи-стратора доходов</w:t>
            </w:r>
          </w:p>
        </w:tc>
        <w:tc>
          <w:tcPr>
            <w:tcW w:w="3119" w:type="dxa"/>
          </w:tcPr>
          <w:p w:rsidR="00105AE0" w:rsidRPr="000E579C" w:rsidRDefault="00105AE0" w:rsidP="000E579C">
            <w:pPr>
              <w:jc w:val="center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доходов местного бюджета</w:t>
            </w:r>
          </w:p>
        </w:tc>
        <w:tc>
          <w:tcPr>
            <w:tcW w:w="6095" w:type="dxa"/>
            <w:vMerge/>
          </w:tcPr>
          <w:p w:rsidR="00105AE0" w:rsidRPr="000E579C" w:rsidRDefault="00105AE0" w:rsidP="000E579C">
            <w:pPr>
              <w:jc w:val="center"/>
              <w:rPr>
                <w:rFonts w:ascii="Arial" w:hAnsi="Arial" w:cs="Arial"/>
              </w:rPr>
            </w:pP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71"/>
          <w:tblHeader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center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center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center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3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587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Администрация Корочанского сельсовета Беловского района Курской области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1 11 01050 10 0000 120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 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1 11 02085 10 0000 120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1 11 03050 10 0000 120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1 11 05027 10 0000 120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Доходы от сдачи в аренду имущества, составляющего казну  сельских поселений (за исключением земельных участков)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1 11 05093 10 0000 120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1 11 05325 10 0000 120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1 11 08050 10 0000 120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1 11 09015 10 0000 120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1 11 09025 10 0000 120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1 12 05050 10 0000 120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1 13 01076 10 0000 130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Прочие доходы от оказания платных услуг (работ)получателями средств бюджетов  сельских поселений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Прочие доходы от компенсации затрат бюджетов  сельских поселений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1 14 01050 10 0000 410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Доходы от продажи квартир, находящихся в собственности  сельских поселений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1 14 02052 10 0000 440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'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1 14 03050 10 0000 410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 сельских  поселений (в части реализации основных средств по указанному имуществу)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1 14 03050 10 0000 440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 сельских поселений (в части реализации материальных запасов по указанному имуществу)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1 14 04050 10 0000 420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Доходы от продажи нематериальных активов, находящихся в собственности  сельских поселений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1 14 06045 10 0000 430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1 14 06313 10 0000 430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1 14 06325 10 0000 430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1 15 02050 10 0000 140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1 16 18050 10 0000 140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Денежные взыскания (штрафы) за нарушение бюджетного законодательства (в части бюджетов  сельских поселений)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1 16 23051 10 0000 140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 сельских поселений.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116 23052 10 0000 140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 сельских поселений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1 16 32000 10 0000 140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Денежные взыскания, налагаемые в возмещение ущерба ,причиненного в результате незаконного или нецелевого использования бюджетных средств(в части бюджетов  сельских поселений)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1 16 33050 10 0000 140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1 16 42050 10 0000 140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1 16 90050 10 0000 140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 сельских поселений.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Невыясненные поступления, зачисляемые в бюджеты  сельских поселений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1 17 02020 10 0000 180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 сельских поселений (по обязательствам, возникшим до 1 января 2008 года)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1 17 14030 10 0000 180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Средства самообложения граждан, зачисляемые в бюджеты  сельских поселений</w:t>
            </w:r>
          </w:p>
        </w:tc>
      </w:tr>
      <w:tr w:rsidR="00105AE0" w:rsidRPr="000E579C" w:rsidTr="000E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4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Безвозмездные поступления *, **</w:t>
            </w:r>
          </w:p>
        </w:tc>
      </w:tr>
    </w:tbl>
    <w:p w:rsidR="00105AE0" w:rsidRPr="000E579C" w:rsidRDefault="00105AE0" w:rsidP="000E579C">
      <w:pPr>
        <w:jc w:val="both"/>
        <w:rPr>
          <w:rFonts w:ascii="Arial" w:hAnsi="Arial" w:cs="Arial"/>
        </w:rPr>
      </w:pPr>
      <w:r w:rsidRPr="000E579C">
        <w:rPr>
          <w:rFonts w:ascii="Arial" w:hAnsi="Arial" w:cs="Arial"/>
        </w:rPr>
        <w:t> * Администраторами доходов по подстатьям, статьям, подгруппам группы доходов «2 00 00000 00 – безвозмездные поступления» в части доходов  от возврата остатков субсидий, субвенций и иных межбюджетных трансфертов, имеющих целевое назначение, прошлых лет являются уполномоченные органы государственной власти, а также созданные ими областные казенные учреждения, предоставившие соответствующие межбюджетные трансферты.</w:t>
      </w:r>
    </w:p>
    <w:p w:rsidR="00105AE0" w:rsidRPr="000E579C" w:rsidRDefault="00105AE0" w:rsidP="000E579C">
      <w:pPr>
        <w:jc w:val="both"/>
        <w:rPr>
          <w:rFonts w:ascii="Arial" w:hAnsi="Arial" w:cs="Arial"/>
        </w:rPr>
      </w:pPr>
      <w:r w:rsidRPr="000E579C">
        <w:rPr>
          <w:rFonts w:ascii="Arial" w:hAnsi="Arial" w:cs="Arial"/>
        </w:rPr>
        <w:t>** Главными администраторами доходов, администраторами доходов по  группе доходов «2 00 00000 00 – Безвозмездные поступления» (в части доходов, зачисляемых в областной бюджет) являются уполномоченные органы государственной власти, а также созданные ими казенные учреждения.</w:t>
      </w:r>
    </w:p>
    <w:p w:rsidR="00105AE0" w:rsidRPr="000E579C" w:rsidRDefault="00105AE0" w:rsidP="000E579C">
      <w:pPr>
        <w:jc w:val="both"/>
        <w:rPr>
          <w:rFonts w:ascii="Arial" w:hAnsi="Arial" w:cs="Arial"/>
        </w:rPr>
      </w:pPr>
    </w:p>
    <w:p w:rsidR="000E579C" w:rsidRPr="000E579C" w:rsidRDefault="000E579C" w:rsidP="000E57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Приложение№13</w:t>
      </w:r>
    </w:p>
    <w:p w:rsidR="000E579C" w:rsidRPr="000E579C" w:rsidRDefault="000E579C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t>к решению Собрания депутатов Корочанского сельсовета</w:t>
      </w:r>
    </w:p>
    <w:p w:rsidR="000E579C" w:rsidRPr="000E579C" w:rsidRDefault="000E579C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t>Беловского района Курской области от 05.02.2018г. № VI-9/5</w:t>
      </w:r>
      <w:r>
        <w:rPr>
          <w:rFonts w:ascii="Arial" w:hAnsi="Arial" w:cs="Arial"/>
        </w:rPr>
        <w:t xml:space="preserve"> «О внесении изменений и дополненийв </w:t>
      </w:r>
      <w:r w:rsidRPr="000E579C">
        <w:rPr>
          <w:rFonts w:ascii="Arial" w:hAnsi="Arial" w:cs="Arial"/>
        </w:rPr>
        <w:t>решени</w:t>
      </w:r>
      <w:r>
        <w:rPr>
          <w:rFonts w:ascii="Arial" w:hAnsi="Arial" w:cs="Arial"/>
        </w:rPr>
        <w:t>е</w:t>
      </w:r>
      <w:r w:rsidRPr="000E579C">
        <w:rPr>
          <w:rFonts w:ascii="Arial" w:hAnsi="Arial" w:cs="Arial"/>
        </w:rPr>
        <w:t xml:space="preserve"> Собрания  депутатов Корочанского сельсовета Беловского района Курской области от 26.12.2017 года №№ VI-6/25</w:t>
      </w:r>
    </w:p>
    <w:p w:rsidR="000E579C" w:rsidRDefault="000E579C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t>"О бюджете муниципального образования "Корочанский сельсовет"</w:t>
      </w:r>
    </w:p>
    <w:p w:rsidR="000E579C" w:rsidRDefault="000E579C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t>Беловского района Курской области на 2018 год</w:t>
      </w:r>
    </w:p>
    <w:p w:rsidR="000E579C" w:rsidRPr="000E579C" w:rsidRDefault="000E579C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t>и плановый период 2019-2020 годов"</w:t>
      </w:r>
    </w:p>
    <w:p w:rsidR="00105AE0" w:rsidRPr="000E579C" w:rsidRDefault="00105AE0" w:rsidP="000E579C">
      <w:pPr>
        <w:jc w:val="both"/>
        <w:rPr>
          <w:rFonts w:ascii="Arial" w:hAnsi="Arial" w:cs="Arial"/>
        </w:rPr>
      </w:pPr>
    </w:p>
    <w:p w:rsidR="00105AE0" w:rsidRPr="000E579C" w:rsidRDefault="00105AE0" w:rsidP="000E579C">
      <w:pPr>
        <w:jc w:val="center"/>
        <w:rPr>
          <w:rFonts w:ascii="Arial" w:hAnsi="Arial" w:cs="Arial"/>
          <w:b/>
          <w:sz w:val="32"/>
          <w:szCs w:val="32"/>
        </w:rPr>
      </w:pPr>
      <w:r w:rsidRPr="000E579C">
        <w:rPr>
          <w:rFonts w:ascii="Arial" w:hAnsi="Arial" w:cs="Arial"/>
          <w:b/>
          <w:sz w:val="32"/>
          <w:szCs w:val="32"/>
        </w:rPr>
        <w:t>Программы муниципальных внутренних заимствований</w:t>
      </w:r>
    </w:p>
    <w:p w:rsidR="00105AE0" w:rsidRPr="000E579C" w:rsidRDefault="00105AE0" w:rsidP="000E579C">
      <w:pPr>
        <w:jc w:val="center"/>
        <w:rPr>
          <w:rFonts w:ascii="Arial" w:hAnsi="Arial" w:cs="Arial"/>
          <w:b/>
          <w:sz w:val="32"/>
          <w:szCs w:val="32"/>
        </w:rPr>
      </w:pPr>
      <w:r w:rsidRPr="000E579C">
        <w:rPr>
          <w:rFonts w:ascii="Arial" w:hAnsi="Arial" w:cs="Arial"/>
          <w:b/>
          <w:sz w:val="32"/>
          <w:szCs w:val="32"/>
        </w:rPr>
        <w:t>муниципального образования «Корочанский сельсовет»</w:t>
      </w:r>
    </w:p>
    <w:p w:rsidR="00105AE0" w:rsidRPr="000E579C" w:rsidRDefault="00105AE0" w:rsidP="000E579C">
      <w:pPr>
        <w:jc w:val="center"/>
        <w:rPr>
          <w:rFonts w:ascii="Arial" w:hAnsi="Arial" w:cs="Arial"/>
          <w:b/>
          <w:sz w:val="32"/>
          <w:szCs w:val="32"/>
        </w:rPr>
      </w:pPr>
      <w:r w:rsidRPr="000E579C">
        <w:rPr>
          <w:rFonts w:ascii="Arial" w:hAnsi="Arial" w:cs="Arial"/>
          <w:b/>
          <w:sz w:val="32"/>
          <w:szCs w:val="32"/>
        </w:rPr>
        <w:t>Беловского района Курской области на 2018 год</w:t>
      </w:r>
    </w:p>
    <w:p w:rsidR="00105AE0" w:rsidRPr="000E579C" w:rsidRDefault="00105AE0" w:rsidP="000E579C">
      <w:pPr>
        <w:jc w:val="both"/>
        <w:rPr>
          <w:rFonts w:ascii="Arial" w:hAnsi="Arial" w:cs="Arial"/>
        </w:rPr>
      </w:pPr>
    </w:p>
    <w:p w:rsidR="00105AE0" w:rsidRPr="000E579C" w:rsidRDefault="00105AE0" w:rsidP="000E579C">
      <w:pPr>
        <w:jc w:val="both"/>
        <w:rPr>
          <w:rFonts w:ascii="Arial" w:hAnsi="Arial" w:cs="Arial"/>
        </w:rPr>
      </w:pPr>
      <w:r w:rsidRPr="000E579C">
        <w:rPr>
          <w:rFonts w:ascii="Arial" w:hAnsi="Arial" w:cs="Arial"/>
        </w:rPr>
        <w:tab/>
        <w:t>1. Привлечение внутренних заимствований</w:t>
      </w:r>
    </w:p>
    <w:p w:rsidR="00105AE0" w:rsidRPr="000E579C" w:rsidRDefault="00105AE0" w:rsidP="000E579C">
      <w:pPr>
        <w:jc w:val="both"/>
        <w:rPr>
          <w:rFonts w:ascii="Arial" w:hAnsi="Arial" w:cs="Arial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6088"/>
        <w:gridCol w:w="2369"/>
      </w:tblGrid>
      <w:tr w:rsidR="00105AE0" w:rsidRPr="000E579C" w:rsidTr="00A11C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№ п/п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Объем привлечения средств в 2018г.</w:t>
            </w: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(рублей)</w:t>
            </w: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</w:tc>
      </w:tr>
      <w:tr w:rsidR="00105AE0" w:rsidRPr="000E579C" w:rsidTr="00A11C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</w:t>
            </w:r>
          </w:p>
        </w:tc>
      </w:tr>
      <w:tr w:rsidR="00105AE0" w:rsidRPr="000E579C" w:rsidTr="00A11C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195852,15</w:t>
            </w:r>
          </w:p>
        </w:tc>
      </w:tr>
      <w:tr w:rsidR="00105AE0" w:rsidRPr="000E579C" w:rsidTr="00A11C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</w:t>
            </w:r>
          </w:p>
        </w:tc>
      </w:tr>
      <w:tr w:rsidR="00105AE0" w:rsidRPr="000E579C" w:rsidTr="00A11C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</w:t>
            </w:r>
          </w:p>
        </w:tc>
      </w:tr>
    </w:tbl>
    <w:p w:rsidR="00105AE0" w:rsidRPr="000E579C" w:rsidRDefault="00105AE0" w:rsidP="000E579C">
      <w:pPr>
        <w:jc w:val="both"/>
        <w:rPr>
          <w:rFonts w:ascii="Arial" w:hAnsi="Arial" w:cs="Arial"/>
        </w:rPr>
      </w:pPr>
    </w:p>
    <w:p w:rsidR="00105AE0" w:rsidRPr="000E579C" w:rsidRDefault="00105AE0" w:rsidP="000E579C">
      <w:pPr>
        <w:jc w:val="both"/>
        <w:rPr>
          <w:rFonts w:ascii="Arial" w:hAnsi="Arial" w:cs="Arial"/>
        </w:rPr>
      </w:pPr>
      <w:r w:rsidRPr="000E579C">
        <w:rPr>
          <w:rFonts w:ascii="Arial" w:hAnsi="Arial" w:cs="Arial"/>
        </w:rPr>
        <w:t>2. Погашение внутренних заимствований</w:t>
      </w:r>
    </w:p>
    <w:p w:rsidR="00105AE0" w:rsidRPr="000E579C" w:rsidRDefault="00105AE0" w:rsidP="000E579C">
      <w:pPr>
        <w:jc w:val="both"/>
        <w:rPr>
          <w:rFonts w:ascii="Arial" w:hAnsi="Arial" w:cs="Arial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075"/>
        <w:gridCol w:w="2331"/>
      </w:tblGrid>
      <w:tr w:rsidR="00105AE0" w:rsidRPr="000E579C" w:rsidTr="00A11CFA">
        <w:trPr>
          <w:trHeight w:val="15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№ п/п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Объем погашения средств в 2018 г.</w:t>
            </w: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(рублей)</w:t>
            </w:r>
          </w:p>
        </w:tc>
      </w:tr>
      <w:tr w:rsidR="00105AE0" w:rsidRPr="000E579C" w:rsidTr="00A11CF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</w:t>
            </w:r>
          </w:p>
        </w:tc>
      </w:tr>
      <w:tr w:rsidR="00105AE0" w:rsidRPr="000E579C" w:rsidTr="00A11CF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2.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130101,15</w:t>
            </w:r>
          </w:p>
        </w:tc>
      </w:tr>
      <w:tr w:rsidR="00105AE0" w:rsidRPr="000E579C" w:rsidTr="00A11CF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3.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</w:t>
            </w:r>
          </w:p>
        </w:tc>
      </w:tr>
    </w:tbl>
    <w:p w:rsidR="00105AE0" w:rsidRPr="000E579C" w:rsidRDefault="00105AE0" w:rsidP="000E579C">
      <w:pPr>
        <w:jc w:val="both"/>
        <w:rPr>
          <w:rFonts w:ascii="Arial" w:hAnsi="Arial" w:cs="Arial"/>
        </w:rPr>
      </w:pPr>
    </w:p>
    <w:p w:rsidR="00105AE0" w:rsidRPr="000E579C" w:rsidRDefault="00105AE0" w:rsidP="000E579C">
      <w:pPr>
        <w:jc w:val="both"/>
        <w:rPr>
          <w:rFonts w:ascii="Arial" w:hAnsi="Arial" w:cs="Arial"/>
        </w:rPr>
      </w:pPr>
    </w:p>
    <w:p w:rsidR="00105AE0" w:rsidRDefault="00105AE0" w:rsidP="000E579C">
      <w:pPr>
        <w:jc w:val="both"/>
        <w:rPr>
          <w:rFonts w:ascii="Arial" w:hAnsi="Arial" w:cs="Arial"/>
        </w:rPr>
      </w:pPr>
    </w:p>
    <w:p w:rsidR="000E579C" w:rsidRDefault="000E579C" w:rsidP="000E579C">
      <w:pPr>
        <w:jc w:val="both"/>
        <w:rPr>
          <w:rFonts w:ascii="Arial" w:hAnsi="Arial" w:cs="Arial"/>
        </w:rPr>
      </w:pPr>
    </w:p>
    <w:p w:rsidR="000E579C" w:rsidRDefault="000E579C" w:rsidP="000E579C">
      <w:pPr>
        <w:jc w:val="both"/>
        <w:rPr>
          <w:rFonts w:ascii="Arial" w:hAnsi="Arial" w:cs="Arial"/>
        </w:rPr>
      </w:pPr>
    </w:p>
    <w:p w:rsidR="000E579C" w:rsidRDefault="000E579C" w:rsidP="000E579C">
      <w:pPr>
        <w:jc w:val="both"/>
        <w:rPr>
          <w:rFonts w:ascii="Arial" w:hAnsi="Arial" w:cs="Arial"/>
        </w:rPr>
      </w:pPr>
    </w:p>
    <w:p w:rsidR="000E579C" w:rsidRDefault="000E579C" w:rsidP="000E579C">
      <w:pPr>
        <w:jc w:val="both"/>
        <w:rPr>
          <w:rFonts w:ascii="Arial" w:hAnsi="Arial" w:cs="Arial"/>
        </w:rPr>
      </w:pPr>
    </w:p>
    <w:p w:rsidR="000E579C" w:rsidRDefault="000E579C" w:rsidP="000E579C">
      <w:pPr>
        <w:jc w:val="both"/>
        <w:rPr>
          <w:rFonts w:ascii="Arial" w:hAnsi="Arial" w:cs="Arial"/>
        </w:rPr>
      </w:pPr>
    </w:p>
    <w:p w:rsidR="000E579C" w:rsidRDefault="000E579C" w:rsidP="000E579C">
      <w:pPr>
        <w:jc w:val="both"/>
        <w:rPr>
          <w:rFonts w:ascii="Arial" w:hAnsi="Arial" w:cs="Arial"/>
        </w:rPr>
      </w:pPr>
    </w:p>
    <w:p w:rsidR="000E579C" w:rsidRPr="000E579C" w:rsidRDefault="000E579C" w:rsidP="000E57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Приложение№14</w:t>
      </w:r>
    </w:p>
    <w:p w:rsidR="000E579C" w:rsidRPr="000E579C" w:rsidRDefault="000E579C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t>к решению Собрания депутатов Корочанского сельсовета</w:t>
      </w:r>
    </w:p>
    <w:p w:rsidR="000E579C" w:rsidRPr="000E579C" w:rsidRDefault="000E579C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t>Беловского района Курской области от 05.02.2018г. № VI-9/5</w:t>
      </w:r>
      <w:r>
        <w:rPr>
          <w:rFonts w:ascii="Arial" w:hAnsi="Arial" w:cs="Arial"/>
        </w:rPr>
        <w:t xml:space="preserve"> «О внесении изменений и дополненийв </w:t>
      </w:r>
      <w:r w:rsidRPr="000E579C">
        <w:rPr>
          <w:rFonts w:ascii="Arial" w:hAnsi="Arial" w:cs="Arial"/>
        </w:rPr>
        <w:t>решени</w:t>
      </w:r>
      <w:r>
        <w:rPr>
          <w:rFonts w:ascii="Arial" w:hAnsi="Arial" w:cs="Arial"/>
        </w:rPr>
        <w:t>е</w:t>
      </w:r>
      <w:r w:rsidRPr="000E579C">
        <w:rPr>
          <w:rFonts w:ascii="Arial" w:hAnsi="Arial" w:cs="Arial"/>
        </w:rPr>
        <w:t xml:space="preserve"> Собрания  депутатов Корочанского сельсовета Беловского района Курской области от 26.12.2017 года №№ VI-6/25</w:t>
      </w:r>
    </w:p>
    <w:p w:rsidR="000E579C" w:rsidRDefault="000E579C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t>"О бюджете муниципального образования "Корочанский сельсовет"</w:t>
      </w:r>
    </w:p>
    <w:p w:rsidR="000E579C" w:rsidRDefault="000E579C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t>Беловского района Курской области на 2018 год</w:t>
      </w:r>
    </w:p>
    <w:p w:rsidR="000E579C" w:rsidRPr="000E579C" w:rsidRDefault="000E579C" w:rsidP="000E579C">
      <w:pPr>
        <w:jc w:val="right"/>
        <w:rPr>
          <w:rFonts w:ascii="Arial" w:hAnsi="Arial" w:cs="Arial"/>
        </w:rPr>
      </w:pPr>
      <w:r w:rsidRPr="000E579C">
        <w:rPr>
          <w:rFonts w:ascii="Arial" w:hAnsi="Arial" w:cs="Arial"/>
        </w:rPr>
        <w:t>и плановый период 2019-2020 годов"</w:t>
      </w:r>
    </w:p>
    <w:p w:rsidR="000E579C" w:rsidRDefault="000E579C" w:rsidP="000E579C">
      <w:pPr>
        <w:jc w:val="both"/>
        <w:rPr>
          <w:rFonts w:ascii="Arial" w:hAnsi="Arial" w:cs="Arial"/>
        </w:rPr>
      </w:pPr>
    </w:p>
    <w:p w:rsidR="00105AE0" w:rsidRPr="000E579C" w:rsidRDefault="00105AE0" w:rsidP="000E579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0E579C">
        <w:rPr>
          <w:rFonts w:ascii="Arial" w:hAnsi="Arial" w:cs="Arial"/>
          <w:b/>
          <w:sz w:val="32"/>
          <w:szCs w:val="32"/>
        </w:rPr>
        <w:t>Программы муниципальных внутренних заимствований</w:t>
      </w:r>
    </w:p>
    <w:p w:rsidR="00105AE0" w:rsidRPr="000E579C" w:rsidRDefault="00105AE0" w:rsidP="000E579C">
      <w:pPr>
        <w:jc w:val="center"/>
        <w:rPr>
          <w:rFonts w:ascii="Arial" w:hAnsi="Arial" w:cs="Arial"/>
          <w:b/>
          <w:sz w:val="32"/>
          <w:szCs w:val="32"/>
        </w:rPr>
      </w:pPr>
      <w:r w:rsidRPr="000E579C">
        <w:rPr>
          <w:rFonts w:ascii="Arial" w:hAnsi="Arial" w:cs="Arial"/>
          <w:b/>
          <w:sz w:val="32"/>
          <w:szCs w:val="32"/>
        </w:rPr>
        <w:t>муниципального образования «Корочанский сельсовет»</w:t>
      </w:r>
    </w:p>
    <w:p w:rsidR="00105AE0" w:rsidRPr="000E579C" w:rsidRDefault="00105AE0" w:rsidP="000E579C">
      <w:pPr>
        <w:jc w:val="center"/>
        <w:rPr>
          <w:rFonts w:ascii="Arial" w:hAnsi="Arial" w:cs="Arial"/>
          <w:b/>
          <w:sz w:val="32"/>
          <w:szCs w:val="32"/>
        </w:rPr>
      </w:pPr>
      <w:r w:rsidRPr="000E579C">
        <w:rPr>
          <w:rFonts w:ascii="Arial" w:hAnsi="Arial" w:cs="Arial"/>
          <w:b/>
          <w:sz w:val="32"/>
          <w:szCs w:val="32"/>
        </w:rPr>
        <w:t>Беловского района Курской области на плановый период 2019-2020 годов</w:t>
      </w:r>
    </w:p>
    <w:bookmarkEnd w:id="0"/>
    <w:p w:rsidR="00105AE0" w:rsidRPr="000E579C" w:rsidRDefault="00105AE0" w:rsidP="000E579C">
      <w:pPr>
        <w:jc w:val="both"/>
        <w:rPr>
          <w:rFonts w:ascii="Arial" w:hAnsi="Arial" w:cs="Arial"/>
        </w:rPr>
      </w:pPr>
    </w:p>
    <w:p w:rsidR="00105AE0" w:rsidRPr="000E579C" w:rsidRDefault="00105AE0" w:rsidP="000E579C">
      <w:pPr>
        <w:jc w:val="both"/>
        <w:rPr>
          <w:rFonts w:ascii="Arial" w:hAnsi="Arial" w:cs="Arial"/>
        </w:rPr>
      </w:pPr>
      <w:r w:rsidRPr="000E579C">
        <w:rPr>
          <w:rFonts w:ascii="Arial" w:hAnsi="Arial" w:cs="Arial"/>
        </w:rPr>
        <w:tab/>
        <w:t>1. Привлечение внутренних заимствований</w:t>
      </w:r>
    </w:p>
    <w:p w:rsidR="00105AE0" w:rsidRPr="000E579C" w:rsidRDefault="00105AE0" w:rsidP="000E579C">
      <w:pPr>
        <w:jc w:val="both"/>
        <w:rPr>
          <w:rFonts w:ascii="Arial" w:hAnsi="Arial" w:cs="Arial"/>
        </w:rPr>
      </w:pPr>
    </w:p>
    <w:tbl>
      <w:tblPr>
        <w:tblW w:w="997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5761"/>
        <w:gridCol w:w="1895"/>
        <w:gridCol w:w="1778"/>
      </w:tblGrid>
      <w:tr w:rsidR="00105AE0" w:rsidRPr="000E579C" w:rsidTr="00A11CF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№ п/п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Объем привлечения средств в 2019г.</w:t>
            </w: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(рублей)</w:t>
            </w: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Объем привлечения средств в 2020г.</w:t>
            </w: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(рублей)</w:t>
            </w: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</w:tc>
      </w:tr>
      <w:tr w:rsidR="00105AE0" w:rsidRPr="000E579C" w:rsidTr="00A11CF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</w:t>
            </w:r>
          </w:p>
        </w:tc>
      </w:tr>
      <w:tr w:rsidR="00105AE0" w:rsidRPr="000E579C" w:rsidTr="00A11CF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2.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</w:t>
            </w:r>
          </w:p>
        </w:tc>
      </w:tr>
      <w:tr w:rsidR="00105AE0" w:rsidRPr="000E579C" w:rsidTr="00A11CF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3.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</w:t>
            </w:r>
          </w:p>
        </w:tc>
      </w:tr>
      <w:tr w:rsidR="00105AE0" w:rsidRPr="000E579C" w:rsidTr="00A11CF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Итого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</w:t>
            </w:r>
          </w:p>
        </w:tc>
      </w:tr>
    </w:tbl>
    <w:p w:rsidR="00105AE0" w:rsidRPr="000E579C" w:rsidRDefault="00105AE0" w:rsidP="000E579C">
      <w:pPr>
        <w:jc w:val="both"/>
        <w:rPr>
          <w:rFonts w:ascii="Arial" w:hAnsi="Arial" w:cs="Arial"/>
        </w:rPr>
      </w:pPr>
    </w:p>
    <w:p w:rsidR="00105AE0" w:rsidRPr="000E579C" w:rsidRDefault="00105AE0" w:rsidP="000E579C">
      <w:pPr>
        <w:jc w:val="both"/>
        <w:rPr>
          <w:rFonts w:ascii="Arial" w:hAnsi="Arial" w:cs="Arial"/>
        </w:rPr>
      </w:pPr>
      <w:r w:rsidRPr="000E579C">
        <w:rPr>
          <w:rFonts w:ascii="Arial" w:hAnsi="Arial" w:cs="Arial"/>
        </w:rPr>
        <w:t>2. Погашение внутренних заимствований</w:t>
      </w:r>
    </w:p>
    <w:tbl>
      <w:tblPr>
        <w:tblpPr w:leftFromText="180" w:rightFromText="180" w:vertAnchor="text" w:horzAnchor="margin" w:tblpY="185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5827"/>
        <w:gridCol w:w="1780"/>
        <w:gridCol w:w="1706"/>
      </w:tblGrid>
      <w:tr w:rsidR="00105AE0" w:rsidRPr="000E579C" w:rsidTr="00A11CFA">
        <w:trPr>
          <w:trHeight w:val="154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№ п/п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Объем погашения средств в 2019г.</w:t>
            </w: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(рублей)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Объем погашения средств в 2020 г.</w:t>
            </w:r>
          </w:p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(рублей)</w:t>
            </w:r>
          </w:p>
        </w:tc>
      </w:tr>
      <w:tr w:rsidR="00105AE0" w:rsidRPr="000E579C" w:rsidTr="00A11CF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1.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</w:t>
            </w:r>
          </w:p>
        </w:tc>
      </w:tr>
      <w:tr w:rsidR="00105AE0" w:rsidRPr="000E579C" w:rsidTr="00A11CF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2.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65751,00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</w:t>
            </w:r>
          </w:p>
        </w:tc>
      </w:tr>
      <w:tr w:rsidR="00105AE0" w:rsidRPr="000E579C" w:rsidTr="00A11CF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3.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E0" w:rsidRPr="000E579C" w:rsidRDefault="00105AE0" w:rsidP="000E579C">
            <w:pPr>
              <w:jc w:val="both"/>
              <w:rPr>
                <w:rFonts w:ascii="Arial" w:hAnsi="Arial" w:cs="Arial"/>
              </w:rPr>
            </w:pPr>
            <w:r w:rsidRPr="000E579C">
              <w:rPr>
                <w:rFonts w:ascii="Arial" w:hAnsi="Arial" w:cs="Arial"/>
              </w:rPr>
              <w:t>-</w:t>
            </w:r>
          </w:p>
        </w:tc>
      </w:tr>
    </w:tbl>
    <w:p w:rsidR="00105AE0" w:rsidRPr="000E579C" w:rsidRDefault="00105AE0" w:rsidP="000E579C">
      <w:pPr>
        <w:jc w:val="both"/>
        <w:rPr>
          <w:rFonts w:ascii="Arial" w:hAnsi="Arial" w:cs="Arial"/>
        </w:rPr>
      </w:pPr>
    </w:p>
    <w:p w:rsidR="00105AE0" w:rsidRPr="000E579C" w:rsidRDefault="00105AE0" w:rsidP="000E579C">
      <w:pPr>
        <w:jc w:val="both"/>
        <w:rPr>
          <w:rFonts w:ascii="Arial" w:hAnsi="Arial" w:cs="Arial"/>
        </w:rPr>
      </w:pPr>
    </w:p>
    <w:sectPr w:rsidR="00105AE0" w:rsidRPr="000E579C" w:rsidSect="000E579C">
      <w:pgSz w:w="12240" w:h="15840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4CC" w:rsidRDefault="003C74CC" w:rsidP="00D92D28">
      <w:r>
        <w:separator/>
      </w:r>
    </w:p>
  </w:endnote>
  <w:endnote w:type="continuationSeparator" w:id="1">
    <w:p w:rsidR="003C74CC" w:rsidRDefault="003C74CC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4CC" w:rsidRDefault="003C74CC" w:rsidP="00D92D28">
      <w:r>
        <w:separator/>
      </w:r>
    </w:p>
  </w:footnote>
  <w:footnote w:type="continuationSeparator" w:id="1">
    <w:p w:rsidR="003C74CC" w:rsidRDefault="003C74CC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42F4"/>
    <w:rsid w:val="000021F9"/>
    <w:rsid w:val="00005C35"/>
    <w:rsid w:val="00006BBB"/>
    <w:rsid w:val="00007151"/>
    <w:rsid w:val="000109A3"/>
    <w:rsid w:val="000152A3"/>
    <w:rsid w:val="00016124"/>
    <w:rsid w:val="00021AB7"/>
    <w:rsid w:val="000268FA"/>
    <w:rsid w:val="00032EFA"/>
    <w:rsid w:val="00037217"/>
    <w:rsid w:val="00037B44"/>
    <w:rsid w:val="0004048F"/>
    <w:rsid w:val="00046717"/>
    <w:rsid w:val="00050210"/>
    <w:rsid w:val="00050258"/>
    <w:rsid w:val="00060420"/>
    <w:rsid w:val="000672E1"/>
    <w:rsid w:val="00084D11"/>
    <w:rsid w:val="00085973"/>
    <w:rsid w:val="00086901"/>
    <w:rsid w:val="00086A2E"/>
    <w:rsid w:val="000929CD"/>
    <w:rsid w:val="000948DC"/>
    <w:rsid w:val="000A1CD9"/>
    <w:rsid w:val="000A65C8"/>
    <w:rsid w:val="000B34CF"/>
    <w:rsid w:val="000B7803"/>
    <w:rsid w:val="000D2517"/>
    <w:rsid w:val="000D6210"/>
    <w:rsid w:val="000E579C"/>
    <w:rsid w:val="000F0DE2"/>
    <w:rsid w:val="000F6BEB"/>
    <w:rsid w:val="0010266D"/>
    <w:rsid w:val="00103A16"/>
    <w:rsid w:val="00105AE0"/>
    <w:rsid w:val="00105C7A"/>
    <w:rsid w:val="00113458"/>
    <w:rsid w:val="00117261"/>
    <w:rsid w:val="00122AB2"/>
    <w:rsid w:val="00124920"/>
    <w:rsid w:val="00126569"/>
    <w:rsid w:val="00126C7C"/>
    <w:rsid w:val="001433D9"/>
    <w:rsid w:val="00152446"/>
    <w:rsid w:val="00163F91"/>
    <w:rsid w:val="00166B85"/>
    <w:rsid w:val="00173428"/>
    <w:rsid w:val="00177775"/>
    <w:rsid w:val="00183AE7"/>
    <w:rsid w:val="00183E78"/>
    <w:rsid w:val="001842CB"/>
    <w:rsid w:val="00186F1E"/>
    <w:rsid w:val="00191479"/>
    <w:rsid w:val="001919D8"/>
    <w:rsid w:val="0019204B"/>
    <w:rsid w:val="00192F86"/>
    <w:rsid w:val="001937CA"/>
    <w:rsid w:val="00193D29"/>
    <w:rsid w:val="00196B1F"/>
    <w:rsid w:val="001A2ABC"/>
    <w:rsid w:val="001A55E1"/>
    <w:rsid w:val="001A6FC3"/>
    <w:rsid w:val="001B1EC1"/>
    <w:rsid w:val="001B5070"/>
    <w:rsid w:val="001C58CC"/>
    <w:rsid w:val="001C670D"/>
    <w:rsid w:val="001D17D1"/>
    <w:rsid w:val="001D3C44"/>
    <w:rsid w:val="001D5A3B"/>
    <w:rsid w:val="001D7F9D"/>
    <w:rsid w:val="001E14F3"/>
    <w:rsid w:val="001E15E0"/>
    <w:rsid w:val="001E20D0"/>
    <w:rsid w:val="001F7822"/>
    <w:rsid w:val="00200547"/>
    <w:rsid w:val="00200DC5"/>
    <w:rsid w:val="00205B89"/>
    <w:rsid w:val="0021182E"/>
    <w:rsid w:val="00212308"/>
    <w:rsid w:val="002175C3"/>
    <w:rsid w:val="00224DD4"/>
    <w:rsid w:val="00246500"/>
    <w:rsid w:val="002501B6"/>
    <w:rsid w:val="0025143B"/>
    <w:rsid w:val="002516A2"/>
    <w:rsid w:val="002532B4"/>
    <w:rsid w:val="002534F4"/>
    <w:rsid w:val="0025411A"/>
    <w:rsid w:val="0026634A"/>
    <w:rsid w:val="002711AD"/>
    <w:rsid w:val="002758C2"/>
    <w:rsid w:val="00285056"/>
    <w:rsid w:val="002853A2"/>
    <w:rsid w:val="00287A16"/>
    <w:rsid w:val="002A425C"/>
    <w:rsid w:val="002A6433"/>
    <w:rsid w:val="002B1005"/>
    <w:rsid w:val="002C0F2A"/>
    <w:rsid w:val="002C7677"/>
    <w:rsid w:val="002D0351"/>
    <w:rsid w:val="002D0631"/>
    <w:rsid w:val="002E6301"/>
    <w:rsid w:val="002F26F1"/>
    <w:rsid w:val="002F60FC"/>
    <w:rsid w:val="00303C4C"/>
    <w:rsid w:val="00307B3A"/>
    <w:rsid w:val="00355005"/>
    <w:rsid w:val="00357C23"/>
    <w:rsid w:val="00361595"/>
    <w:rsid w:val="00362A6A"/>
    <w:rsid w:val="00365E29"/>
    <w:rsid w:val="00367B8C"/>
    <w:rsid w:val="00375723"/>
    <w:rsid w:val="00375D29"/>
    <w:rsid w:val="003770D4"/>
    <w:rsid w:val="00390C31"/>
    <w:rsid w:val="00392B28"/>
    <w:rsid w:val="00392BC7"/>
    <w:rsid w:val="00392F75"/>
    <w:rsid w:val="0039725C"/>
    <w:rsid w:val="003A43FF"/>
    <w:rsid w:val="003A4CC4"/>
    <w:rsid w:val="003A7081"/>
    <w:rsid w:val="003C4096"/>
    <w:rsid w:val="003C577D"/>
    <w:rsid w:val="003C73B2"/>
    <w:rsid w:val="003C74CC"/>
    <w:rsid w:val="003D0F0B"/>
    <w:rsid w:val="003D320B"/>
    <w:rsid w:val="003D4400"/>
    <w:rsid w:val="003F0ECA"/>
    <w:rsid w:val="003F5DDA"/>
    <w:rsid w:val="003F62E9"/>
    <w:rsid w:val="003F68D2"/>
    <w:rsid w:val="004029AB"/>
    <w:rsid w:val="00404F58"/>
    <w:rsid w:val="00414EDE"/>
    <w:rsid w:val="0041513B"/>
    <w:rsid w:val="00420518"/>
    <w:rsid w:val="004244A5"/>
    <w:rsid w:val="0043486C"/>
    <w:rsid w:val="00437897"/>
    <w:rsid w:val="004403AB"/>
    <w:rsid w:val="0044055B"/>
    <w:rsid w:val="00441EE1"/>
    <w:rsid w:val="00441F2B"/>
    <w:rsid w:val="00442A73"/>
    <w:rsid w:val="00474B61"/>
    <w:rsid w:val="00474E22"/>
    <w:rsid w:val="00483E4B"/>
    <w:rsid w:val="00484D59"/>
    <w:rsid w:val="00485D2F"/>
    <w:rsid w:val="00497888"/>
    <w:rsid w:val="00497BE7"/>
    <w:rsid w:val="004A0B95"/>
    <w:rsid w:val="004A73DB"/>
    <w:rsid w:val="004B025C"/>
    <w:rsid w:val="004B27C2"/>
    <w:rsid w:val="004B58E6"/>
    <w:rsid w:val="004C19DD"/>
    <w:rsid w:val="004C3901"/>
    <w:rsid w:val="004C3E76"/>
    <w:rsid w:val="004C537C"/>
    <w:rsid w:val="004C666C"/>
    <w:rsid w:val="004D2C12"/>
    <w:rsid w:val="004D58FB"/>
    <w:rsid w:val="004E08CB"/>
    <w:rsid w:val="004E1624"/>
    <w:rsid w:val="004F0D9C"/>
    <w:rsid w:val="004F12C4"/>
    <w:rsid w:val="004F4912"/>
    <w:rsid w:val="004F50A8"/>
    <w:rsid w:val="00501755"/>
    <w:rsid w:val="005110A0"/>
    <w:rsid w:val="00513D6E"/>
    <w:rsid w:val="00513E24"/>
    <w:rsid w:val="005269B6"/>
    <w:rsid w:val="005279FF"/>
    <w:rsid w:val="005300B3"/>
    <w:rsid w:val="005374D7"/>
    <w:rsid w:val="0055403E"/>
    <w:rsid w:val="00555F58"/>
    <w:rsid w:val="005572DF"/>
    <w:rsid w:val="005631AC"/>
    <w:rsid w:val="00567AFD"/>
    <w:rsid w:val="005719A2"/>
    <w:rsid w:val="005748DA"/>
    <w:rsid w:val="00576127"/>
    <w:rsid w:val="00581CB0"/>
    <w:rsid w:val="0058270A"/>
    <w:rsid w:val="0058318D"/>
    <w:rsid w:val="005A02CC"/>
    <w:rsid w:val="005A06F7"/>
    <w:rsid w:val="005A07CA"/>
    <w:rsid w:val="005A79C7"/>
    <w:rsid w:val="005B0EEC"/>
    <w:rsid w:val="005B30F4"/>
    <w:rsid w:val="005B3FF3"/>
    <w:rsid w:val="005C249A"/>
    <w:rsid w:val="005D1521"/>
    <w:rsid w:val="005D5194"/>
    <w:rsid w:val="005D624E"/>
    <w:rsid w:val="005E4117"/>
    <w:rsid w:val="005E5C79"/>
    <w:rsid w:val="005E6D76"/>
    <w:rsid w:val="005E739C"/>
    <w:rsid w:val="005F149D"/>
    <w:rsid w:val="00600B49"/>
    <w:rsid w:val="00602C42"/>
    <w:rsid w:val="00607209"/>
    <w:rsid w:val="00607700"/>
    <w:rsid w:val="006114DE"/>
    <w:rsid w:val="0061385F"/>
    <w:rsid w:val="006176B9"/>
    <w:rsid w:val="00617A7F"/>
    <w:rsid w:val="00617E7A"/>
    <w:rsid w:val="00620404"/>
    <w:rsid w:val="00623B61"/>
    <w:rsid w:val="00623D84"/>
    <w:rsid w:val="00624057"/>
    <w:rsid w:val="00630E94"/>
    <w:rsid w:val="00631BF7"/>
    <w:rsid w:val="00635C9D"/>
    <w:rsid w:val="00637388"/>
    <w:rsid w:val="00644AD6"/>
    <w:rsid w:val="00651C19"/>
    <w:rsid w:val="00651CAD"/>
    <w:rsid w:val="00655F7A"/>
    <w:rsid w:val="00662C86"/>
    <w:rsid w:val="00665D51"/>
    <w:rsid w:val="00673780"/>
    <w:rsid w:val="00675936"/>
    <w:rsid w:val="00687637"/>
    <w:rsid w:val="006910B9"/>
    <w:rsid w:val="006A2FA3"/>
    <w:rsid w:val="006B3393"/>
    <w:rsid w:val="006B406D"/>
    <w:rsid w:val="006C4ABA"/>
    <w:rsid w:val="006C54AE"/>
    <w:rsid w:val="006D2819"/>
    <w:rsid w:val="006D5586"/>
    <w:rsid w:val="006E18A8"/>
    <w:rsid w:val="006F01D1"/>
    <w:rsid w:val="006F232A"/>
    <w:rsid w:val="007010D6"/>
    <w:rsid w:val="00713E8B"/>
    <w:rsid w:val="00724C1D"/>
    <w:rsid w:val="00743403"/>
    <w:rsid w:val="00745CCF"/>
    <w:rsid w:val="0075173E"/>
    <w:rsid w:val="007555B1"/>
    <w:rsid w:val="00764771"/>
    <w:rsid w:val="0076581F"/>
    <w:rsid w:val="00766874"/>
    <w:rsid w:val="00775E15"/>
    <w:rsid w:val="00777EF8"/>
    <w:rsid w:val="007825AA"/>
    <w:rsid w:val="007842F4"/>
    <w:rsid w:val="00787358"/>
    <w:rsid w:val="00797D44"/>
    <w:rsid w:val="007A2625"/>
    <w:rsid w:val="007A281D"/>
    <w:rsid w:val="007A3E6C"/>
    <w:rsid w:val="007A5868"/>
    <w:rsid w:val="007A7DEB"/>
    <w:rsid w:val="007C3E79"/>
    <w:rsid w:val="007C7FBA"/>
    <w:rsid w:val="007D321B"/>
    <w:rsid w:val="007D3569"/>
    <w:rsid w:val="007E12CF"/>
    <w:rsid w:val="007F046D"/>
    <w:rsid w:val="007F27CB"/>
    <w:rsid w:val="007F5226"/>
    <w:rsid w:val="00800B3C"/>
    <w:rsid w:val="00802154"/>
    <w:rsid w:val="00806753"/>
    <w:rsid w:val="008112B3"/>
    <w:rsid w:val="00816F59"/>
    <w:rsid w:val="00826FBA"/>
    <w:rsid w:val="00833DBB"/>
    <w:rsid w:val="00847C68"/>
    <w:rsid w:val="00847E09"/>
    <w:rsid w:val="0086194E"/>
    <w:rsid w:val="00862E31"/>
    <w:rsid w:val="008731E5"/>
    <w:rsid w:val="008828B5"/>
    <w:rsid w:val="00882D63"/>
    <w:rsid w:val="008A10F9"/>
    <w:rsid w:val="008B39A3"/>
    <w:rsid w:val="008B6594"/>
    <w:rsid w:val="008C3B6B"/>
    <w:rsid w:val="008C47BD"/>
    <w:rsid w:val="008C5EF9"/>
    <w:rsid w:val="008C6938"/>
    <w:rsid w:val="008E4BA5"/>
    <w:rsid w:val="008E60A7"/>
    <w:rsid w:val="008E69C1"/>
    <w:rsid w:val="008F6785"/>
    <w:rsid w:val="0090423B"/>
    <w:rsid w:val="009267FE"/>
    <w:rsid w:val="00933585"/>
    <w:rsid w:val="0093399E"/>
    <w:rsid w:val="009502EA"/>
    <w:rsid w:val="0095236F"/>
    <w:rsid w:val="00957CE3"/>
    <w:rsid w:val="00963AD6"/>
    <w:rsid w:val="00984A71"/>
    <w:rsid w:val="0098506F"/>
    <w:rsid w:val="00987CE6"/>
    <w:rsid w:val="00994C2C"/>
    <w:rsid w:val="00995E9B"/>
    <w:rsid w:val="00996445"/>
    <w:rsid w:val="009B283F"/>
    <w:rsid w:val="009B2BE1"/>
    <w:rsid w:val="009B2DEB"/>
    <w:rsid w:val="009B4F68"/>
    <w:rsid w:val="009C0596"/>
    <w:rsid w:val="009D63EC"/>
    <w:rsid w:val="009E2499"/>
    <w:rsid w:val="009E4048"/>
    <w:rsid w:val="009F1852"/>
    <w:rsid w:val="00A14E4F"/>
    <w:rsid w:val="00A15CD1"/>
    <w:rsid w:val="00A26B49"/>
    <w:rsid w:val="00A43B07"/>
    <w:rsid w:val="00A51B22"/>
    <w:rsid w:val="00A54B0C"/>
    <w:rsid w:val="00A645A7"/>
    <w:rsid w:val="00A65753"/>
    <w:rsid w:val="00A667D3"/>
    <w:rsid w:val="00A70072"/>
    <w:rsid w:val="00A80017"/>
    <w:rsid w:val="00A809D9"/>
    <w:rsid w:val="00A84053"/>
    <w:rsid w:val="00A92991"/>
    <w:rsid w:val="00A9741B"/>
    <w:rsid w:val="00A97938"/>
    <w:rsid w:val="00AA0352"/>
    <w:rsid w:val="00AA25EE"/>
    <w:rsid w:val="00AC00F5"/>
    <w:rsid w:val="00AD683F"/>
    <w:rsid w:val="00AD6914"/>
    <w:rsid w:val="00AE3CD5"/>
    <w:rsid w:val="00AF5C98"/>
    <w:rsid w:val="00B030DA"/>
    <w:rsid w:val="00B03116"/>
    <w:rsid w:val="00B11AE0"/>
    <w:rsid w:val="00B15A55"/>
    <w:rsid w:val="00B16AD1"/>
    <w:rsid w:val="00B339A2"/>
    <w:rsid w:val="00B427F3"/>
    <w:rsid w:val="00B4453C"/>
    <w:rsid w:val="00B515E4"/>
    <w:rsid w:val="00B518F9"/>
    <w:rsid w:val="00B56EC3"/>
    <w:rsid w:val="00B624DF"/>
    <w:rsid w:val="00B70C08"/>
    <w:rsid w:val="00B851E1"/>
    <w:rsid w:val="00B91C79"/>
    <w:rsid w:val="00BA3F55"/>
    <w:rsid w:val="00BA657B"/>
    <w:rsid w:val="00BB1C72"/>
    <w:rsid w:val="00BB259F"/>
    <w:rsid w:val="00BB3084"/>
    <w:rsid w:val="00BB54B1"/>
    <w:rsid w:val="00BC20B3"/>
    <w:rsid w:val="00BC2635"/>
    <w:rsid w:val="00BC67EB"/>
    <w:rsid w:val="00BE02DF"/>
    <w:rsid w:val="00BE458D"/>
    <w:rsid w:val="00BF0BD6"/>
    <w:rsid w:val="00C06A03"/>
    <w:rsid w:val="00C11981"/>
    <w:rsid w:val="00C21F38"/>
    <w:rsid w:val="00C2676A"/>
    <w:rsid w:val="00C269A2"/>
    <w:rsid w:val="00C26DB1"/>
    <w:rsid w:val="00C32D8C"/>
    <w:rsid w:val="00C43FAC"/>
    <w:rsid w:val="00C6329F"/>
    <w:rsid w:val="00C72DFF"/>
    <w:rsid w:val="00C86EA6"/>
    <w:rsid w:val="00C925F3"/>
    <w:rsid w:val="00C9381D"/>
    <w:rsid w:val="00C94F25"/>
    <w:rsid w:val="00C95FCB"/>
    <w:rsid w:val="00C96507"/>
    <w:rsid w:val="00C96C38"/>
    <w:rsid w:val="00CA33D3"/>
    <w:rsid w:val="00CA33E1"/>
    <w:rsid w:val="00CB1B75"/>
    <w:rsid w:val="00CB31C7"/>
    <w:rsid w:val="00CB40DF"/>
    <w:rsid w:val="00CB7C34"/>
    <w:rsid w:val="00CE053B"/>
    <w:rsid w:val="00CE503B"/>
    <w:rsid w:val="00CE69D5"/>
    <w:rsid w:val="00CF1C54"/>
    <w:rsid w:val="00CF4BCE"/>
    <w:rsid w:val="00D1471C"/>
    <w:rsid w:val="00D20E28"/>
    <w:rsid w:val="00D21AF6"/>
    <w:rsid w:val="00D23FDA"/>
    <w:rsid w:val="00D24EBA"/>
    <w:rsid w:val="00D320A9"/>
    <w:rsid w:val="00D33BA6"/>
    <w:rsid w:val="00D478AD"/>
    <w:rsid w:val="00D510AF"/>
    <w:rsid w:val="00D612A9"/>
    <w:rsid w:val="00D63419"/>
    <w:rsid w:val="00D643BB"/>
    <w:rsid w:val="00D66265"/>
    <w:rsid w:val="00D706C8"/>
    <w:rsid w:val="00D767C4"/>
    <w:rsid w:val="00D77D4F"/>
    <w:rsid w:val="00D841E6"/>
    <w:rsid w:val="00D87378"/>
    <w:rsid w:val="00D9273F"/>
    <w:rsid w:val="00D92D28"/>
    <w:rsid w:val="00DA2622"/>
    <w:rsid w:val="00DA62D8"/>
    <w:rsid w:val="00DB57EA"/>
    <w:rsid w:val="00DB6078"/>
    <w:rsid w:val="00DB6620"/>
    <w:rsid w:val="00DD2AA6"/>
    <w:rsid w:val="00DD7E65"/>
    <w:rsid w:val="00DE2194"/>
    <w:rsid w:val="00DF3B87"/>
    <w:rsid w:val="00DF5D6C"/>
    <w:rsid w:val="00DF619C"/>
    <w:rsid w:val="00E114D2"/>
    <w:rsid w:val="00E26C95"/>
    <w:rsid w:val="00E3173B"/>
    <w:rsid w:val="00E42BA6"/>
    <w:rsid w:val="00E451FC"/>
    <w:rsid w:val="00E51255"/>
    <w:rsid w:val="00E537C6"/>
    <w:rsid w:val="00E54674"/>
    <w:rsid w:val="00E835B3"/>
    <w:rsid w:val="00E92372"/>
    <w:rsid w:val="00EA48D2"/>
    <w:rsid w:val="00EA6A45"/>
    <w:rsid w:val="00EB7B37"/>
    <w:rsid w:val="00EC2616"/>
    <w:rsid w:val="00EC4CE0"/>
    <w:rsid w:val="00ED383C"/>
    <w:rsid w:val="00ED4CA2"/>
    <w:rsid w:val="00EE0AFF"/>
    <w:rsid w:val="00EF0CFE"/>
    <w:rsid w:val="00EF15DF"/>
    <w:rsid w:val="00EF4548"/>
    <w:rsid w:val="00F05BAA"/>
    <w:rsid w:val="00F10EDE"/>
    <w:rsid w:val="00F12729"/>
    <w:rsid w:val="00F13669"/>
    <w:rsid w:val="00F147DA"/>
    <w:rsid w:val="00F22825"/>
    <w:rsid w:val="00F233FA"/>
    <w:rsid w:val="00F25520"/>
    <w:rsid w:val="00F25D15"/>
    <w:rsid w:val="00F420B9"/>
    <w:rsid w:val="00F47FBF"/>
    <w:rsid w:val="00F575E2"/>
    <w:rsid w:val="00F601B8"/>
    <w:rsid w:val="00F62370"/>
    <w:rsid w:val="00F765BC"/>
    <w:rsid w:val="00F77C41"/>
    <w:rsid w:val="00F8331B"/>
    <w:rsid w:val="00F919A9"/>
    <w:rsid w:val="00F93105"/>
    <w:rsid w:val="00F931EC"/>
    <w:rsid w:val="00FA161B"/>
    <w:rsid w:val="00FA32B2"/>
    <w:rsid w:val="00FA342E"/>
    <w:rsid w:val="00FA5620"/>
    <w:rsid w:val="00FB1B65"/>
    <w:rsid w:val="00FB4219"/>
    <w:rsid w:val="00FC0802"/>
    <w:rsid w:val="00FC5340"/>
    <w:rsid w:val="00FD07E9"/>
    <w:rsid w:val="00FD19E0"/>
    <w:rsid w:val="00FD2ED6"/>
    <w:rsid w:val="00FD655F"/>
    <w:rsid w:val="00FD73B3"/>
    <w:rsid w:val="00FE16D9"/>
    <w:rsid w:val="00FE264A"/>
    <w:rsid w:val="00FE6081"/>
    <w:rsid w:val="00FE61B8"/>
    <w:rsid w:val="00FF2484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9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uiPriority w:val="99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775E15"/>
    <w:pPr>
      <w:spacing w:before="100" w:beforeAutospacing="1" w:after="100" w:afterAutospacing="1"/>
    </w:pPr>
  </w:style>
  <w:style w:type="paragraph" w:customStyle="1" w:styleId="rmcgeqyr">
    <w:name w:val="rmcgeqyr"/>
    <w:basedOn w:val="a"/>
    <w:rsid w:val="00105A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9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uiPriority w:val="99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775E15"/>
    <w:pPr>
      <w:spacing w:before="100" w:beforeAutospacing="1" w:after="100" w:afterAutospacing="1"/>
    </w:pPr>
  </w:style>
  <w:style w:type="paragraph" w:customStyle="1" w:styleId="rmcgeqyr">
    <w:name w:val="rmcgeqyr"/>
    <w:basedOn w:val="a"/>
    <w:rsid w:val="00105A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16732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Windows User</cp:lastModifiedBy>
  <cp:revision>2</cp:revision>
  <cp:lastPrinted>2018-02-20T15:37:00Z</cp:lastPrinted>
  <dcterms:created xsi:type="dcterms:W3CDTF">2018-03-05T13:21:00Z</dcterms:created>
  <dcterms:modified xsi:type="dcterms:W3CDTF">2018-03-05T13:21:00Z</dcterms:modified>
</cp:coreProperties>
</file>