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                          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26 декабря 2018г                                                                         № 54</w:t>
      </w:r>
    </w:p>
    <w:p w:rsidR="00A824EA" w:rsidRDefault="00A824EA" w:rsidP="00A824E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 общих </w:t>
      </w:r>
      <w:hyperlink r:id="rId6" w:anchor="P29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требования</w:t>
        </w:r>
      </w:hyperlink>
      <w:r>
        <w:rPr>
          <w:rFonts w:ascii="Verdana" w:hAnsi="Verdana"/>
          <w:color w:val="292D24"/>
          <w:sz w:val="20"/>
          <w:szCs w:val="20"/>
        </w:rPr>
        <w:t>х к порядку составления,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утверждения и ведения бюджетных смет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казенных учреждений финансируемых из бюджета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муниципального образования «Корочанский сельсовет» Беловского района Курской области.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статьями 161 ,221 Бюджетного кодекса Российской Федерации, Приказом Министерства финансов Российской Федерации от 14.02.2018 г  № 26-н  «Об общих требованиях к порядку составления, утверждения и ведения бюджетных смет казенных учреждений», Администрация Корочанского сельсовета Беловского района Курской области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ПОСТАНОВЛЯЕТ:</w:t>
      </w:r>
    </w:p>
    <w:p w:rsidR="00A824EA" w:rsidRDefault="00A824EA" w:rsidP="00A824E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1.Утвердить прилагаемые Общие </w:t>
      </w:r>
      <w:hyperlink r:id="rId7" w:anchor="P29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требования</w:t>
        </w:r>
      </w:hyperlink>
      <w:r>
        <w:rPr>
          <w:rFonts w:ascii="Verdana" w:hAnsi="Verdana"/>
          <w:color w:val="292D24"/>
          <w:sz w:val="20"/>
          <w:szCs w:val="20"/>
        </w:rPr>
        <w:t> к порядку составления, утверждения и ведения бюджетных смет казенных учреждений финансируемых из бюджета муниципального образования «Корочанский сельсовет» Беловского района Курской области.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2.Настоящее постановление  применяется при составлении, утверждении и ведении бюджетной сметы казенного учреждения, начиная с составления, утверждения и ведения бюджетной сметы казенного учреждения на 2019 год (на 2019 год и плановый период 2020 и 2021 годов).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3. Контроль за выполнением постановления возложить на начальника отдела Администрации Г.С.Кручинову.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4. Постановление вступает в силу с 1 января 2019 года.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Глава Корочанского сельсовета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Беловского района                                               М.И.Звягинцева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Утверждены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Постановлением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Главы Корочанского сельсовета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Беловского района Курской области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26.12.  2018 г. N54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ОБЩИЕ ТРЕБОВАНИЯ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СОСТАВЛЕНИЯ, УТВЕРЖДЕНИЯ И ВЕДЕНИЯ БЮДЖЕТНЫХ СМЕТ КАЗЕННЫХ УЧРЕЖДЕНИЙ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ФИНАНСИРУЕМЫХ ИЗ БЮДЖЕТА 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МУНИЦИПАЛЬНОГО ОБРАЗОВАНИЯ «КОРОЧАНСКИЙ СЕЛЬСОВЕТ» БЕЛОВСКОГО РАЙОНА КУРСКОЙ ОБЛАСТИ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Общие положения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Настоящий Порядок составления, утверждения и ведения бюджетных смет муниципальных казенных учреждений, финансируемых из бюджета муниципального образования «Корочанский сельсовет» Беловского района Курской области  (далее – Порядок) разработан в соответствии с Бюджетным кодексом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 муниципальных казенных учреждений, финансируемых из бюджета муниципального образования «Корочанский сельсовет» Беловского района Курской области порядок и сроки утверждения смет (внесения изменений в сметы);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2. Порядок составления смет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2.1. Бюджетная смета (далее – смета) составляется в целях установления объема и распределения направлений расходования средств бюджета муниципального образования «Корочанский сельсовет» Беловского района Курской области на срок решения о бюджете муниципального образования «Корочанский сельсовет» Беловского района Курской области на очередной финансовый год и плановый период в пределах доведенных до муниципального казенного учреждения (далее – учреждение) в установленном порядке лимитов бюджетных обязательств по расходам бюджета муниципального образования «Корочанский сельсовет» Беловского района Курской области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– лимиты бюджетных обязательств).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2.2.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бюджетов, с дополнительной детализацией по 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2.3. Смета составляется учреждением по форме согласно </w:t>
      </w:r>
      <w:r>
        <w:rPr>
          <w:rStyle w:val="aa"/>
          <w:rFonts w:ascii="Verdana" w:hAnsi="Verdana"/>
          <w:color w:val="292D24"/>
          <w:sz w:val="20"/>
          <w:szCs w:val="20"/>
        </w:rPr>
        <w:t>приложению 1</w:t>
      </w:r>
      <w:r>
        <w:rPr>
          <w:rFonts w:ascii="Verdana" w:hAnsi="Verdana"/>
          <w:color w:val="292D24"/>
          <w:sz w:val="20"/>
          <w:szCs w:val="20"/>
        </w:rPr>
        <w:t> к настоящему Порядку в 2 экземплярах, один экземпляр после утверждения не позднее 15 рабочих дней со дня получения уведомления об объемах финансирования на текущий финансовый год и плановый период представляется в финансовый отдел Администрации Корочанского сельсовета Беловского района Курской области.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2.4. Смета составляется на текущий финансовый год и плановый период в рублях.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 2.5. Смета составляется учреждением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и плановый период расчетных </w:t>
      </w:r>
      <w:r>
        <w:rPr>
          <w:rFonts w:ascii="Verdana" w:hAnsi="Verdana"/>
          <w:color w:val="292D24"/>
          <w:sz w:val="20"/>
          <w:szCs w:val="20"/>
        </w:rPr>
        <w:lastRenderedPageBreak/>
        <w:t>показателей, характеризующих деятельность учреждения и доведенных лимитов бюджетных обязательств.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К представленной смете прилагается: - расчет плановых сметных показателей, использованных при формировании сметы, являющихся неотъемлемой частью сметы, по форме согласно приложению 4 к настоящему Порядку;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- финансово-экономические обоснования (расчеты) в разрезе классификации операций сектора государственного управления согласно перечню, содержащемуся в приложении 5 к настоящему Порядку.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В целях формирования сметы учреждения на очередной финансовый год на этапе составления проекта бюджета на очередной финансовый год и плановый период учреждение составляет проект сметы на очередной финансовый год и плановый период по форме согласно </w:t>
      </w:r>
      <w:r>
        <w:rPr>
          <w:rStyle w:val="aa"/>
          <w:rFonts w:ascii="Verdana" w:hAnsi="Verdana"/>
          <w:color w:val="292D24"/>
          <w:sz w:val="20"/>
          <w:szCs w:val="20"/>
        </w:rPr>
        <w:t>приложению 2</w:t>
      </w:r>
      <w:r>
        <w:rPr>
          <w:rFonts w:ascii="Verdana" w:hAnsi="Verdana"/>
          <w:color w:val="292D24"/>
          <w:sz w:val="20"/>
          <w:szCs w:val="20"/>
        </w:rPr>
        <w:t> к настоящему Порядку и представляет Главному распорядителю (распорядителю) средств бюджета.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Главный распорядитель (распорядитель) средств бюджета представляет  до 15 октября текущего финансового года в  финансовый отдел Администрации Корочанского сельсовета Беловского района Курской области.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2.6. Смета реорганизуемого учреждения составляется на период текущего финансового года и планового периода в объеме доведенных учреждению лимитов бюджетных обязательств на текущий финансовый год и плановый период.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3. Порядок утверждения смет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3.2. Смета учреждения, являющегося главным распорядителем (распорядителем) средств бюджета, утверждается руководителем главного распорядителя средств бюджета.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Смета учреждения, не являющегося главным распорядителем средств бюджета, утверждается руководителем главного распорядителя средств бюджета.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3.3. Руководитель главного распорядителя (распорядителя) средств бюджета вправе в установленном им порядке предоставить руководителю учреждения право утверждать смету учреждения.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3.4.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3.5. Утверждение сметы учреждения осуществляется не позднее десяти рабочих дней со дня доведения учреждению лимитов бюджетных обязательств.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3.6.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сметы.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</w:t>
      </w:r>
      <w:r>
        <w:rPr>
          <w:rStyle w:val="aa"/>
          <w:rFonts w:ascii="Verdana" w:hAnsi="Verdana"/>
          <w:color w:val="292D24"/>
          <w:sz w:val="20"/>
          <w:szCs w:val="20"/>
        </w:rPr>
        <w:t>. Порядок ведения смет учреждений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4.1.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Изменения показателей сметы составляются учреждением по форме согласно </w:t>
      </w:r>
      <w:r>
        <w:rPr>
          <w:rStyle w:val="aa"/>
          <w:rFonts w:ascii="Verdana" w:hAnsi="Verdana"/>
          <w:color w:val="292D24"/>
          <w:sz w:val="20"/>
          <w:szCs w:val="20"/>
        </w:rPr>
        <w:t>приложению 3</w:t>
      </w:r>
      <w:r>
        <w:rPr>
          <w:rFonts w:ascii="Verdana" w:hAnsi="Verdana"/>
          <w:color w:val="292D24"/>
          <w:sz w:val="20"/>
          <w:szCs w:val="20"/>
        </w:rPr>
        <w:t> к настоящему Порядку.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Внесение изменений в смету осуществляется путем утверждения изменений показателей - сумм увеличения, отражающихся со знаком «плюс»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 (или) уменьшения, отражающихся со знаком «минус», объемов сметных назначений: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не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изменяющих объемы сметных назначений, приводящих к перераспределению их между разделами сметы.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4.2. Одновременно с прилагаемыми изменениями в смету предоставляются: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расчет плановых сметных показателей к бюджетной смете по форме согласно </w:t>
      </w:r>
      <w:r>
        <w:rPr>
          <w:rStyle w:val="aa"/>
          <w:rFonts w:ascii="Verdana" w:hAnsi="Verdana"/>
          <w:color w:val="292D24"/>
          <w:sz w:val="20"/>
          <w:szCs w:val="20"/>
        </w:rPr>
        <w:t>приложению 4</w:t>
      </w:r>
      <w:r>
        <w:rPr>
          <w:rFonts w:ascii="Verdana" w:hAnsi="Verdana"/>
          <w:color w:val="292D24"/>
          <w:sz w:val="20"/>
          <w:szCs w:val="20"/>
        </w:rPr>
        <w:t> к настоящему Порядку, по изменяемым кодам статей (подстатей) классификации расходов бюджета (операций сектора государственного управления);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соответствующие обоснования согласно перечню финансово-экономических обоснований, содержащемуся в </w:t>
      </w:r>
      <w:r>
        <w:rPr>
          <w:rStyle w:val="aa"/>
          <w:rFonts w:ascii="Verdana" w:hAnsi="Verdana"/>
          <w:color w:val="292D24"/>
          <w:sz w:val="20"/>
          <w:szCs w:val="20"/>
        </w:rPr>
        <w:t>приложении 5</w:t>
      </w:r>
      <w:r>
        <w:rPr>
          <w:rFonts w:ascii="Verdana" w:hAnsi="Verdana"/>
          <w:color w:val="292D24"/>
          <w:sz w:val="20"/>
          <w:szCs w:val="20"/>
        </w:rPr>
        <w:t> к настоящему Порядку;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пояснения к указанным выше документам, содержащие причины образования экономии бюджетных ассигнований с письменными обязательствами о недопущении кредиторской задолженности по уменьшаемым расходам.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4.3.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  порядке изменений в бюджетную роспись главного распорядителя средств бюджета и лимиты бюджетных обязательств.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4.4. Утверждение изменений в смету осуществляется в соответствии с разделом 3 настоящего Порядка.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4.5. Главный распорядитель (распорядитель) средств бюджета, учреждения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Приложение N 1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Общим требованиям к порядку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составления, утверждения и ведения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бюджетных смет казенных учреждений,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финансируемых из бюджета муниципального образования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«Корочанский сельсовет» Беловского района Курской области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утвержденным Постановлением главы Корочанского сельсовета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№ 54 от26.12.  2018 года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УТВЕРЖДАЮ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 ____________________________________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 (наименование должности лица,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утверждающего смету;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 ____________________________________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 наименование главного распорядителя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           (распорядителя) бюджетных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средств; учреждения)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 ___________ ________________________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 (подпись)    (расшифровка подписи)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 "__" _____________ 20__ г.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 БЮДЖЕТНАЯ СМЕТА НА 20__ ФИНАНСОВЫЙ ГОД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 (НА 20__ ФИНАНСОВЫЙ ГОД И ПЛАНОВЫЙ ПЕРИОД</w:t>
      </w:r>
    </w:p>
    <w:p w:rsidR="00A824EA" w:rsidRDefault="00A824EA" w:rsidP="00A824E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 20__ и 20__ ГОДОВ </w:t>
      </w:r>
      <w:hyperlink r:id="rId8" w:anchor="P750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&lt;*&gt;</w:t>
        </w:r>
      </w:hyperlink>
      <w:r>
        <w:rPr>
          <w:rFonts w:ascii="Verdana" w:hAnsi="Verdana"/>
          <w:color w:val="292D24"/>
          <w:sz w:val="20"/>
          <w:szCs w:val="20"/>
        </w:rPr>
        <w:t>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6"/>
        <w:gridCol w:w="3494"/>
        <w:gridCol w:w="131"/>
        <w:gridCol w:w="1688"/>
        <w:gridCol w:w="951"/>
      </w:tblGrid>
      <w:tr w:rsidR="00A824EA" w:rsidTr="00A824EA"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КОДЫ</w:t>
            </w:r>
          </w:p>
        </w:tc>
      </w:tr>
      <w:tr w:rsidR="00A824EA" w:rsidTr="00A824EA"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Форма по </w:t>
            </w:r>
            <w:hyperlink r:id="rId9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0501012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 "__" ______ 20__ г. </w:t>
            </w:r>
            <w:hyperlink r:id="rId10" w:anchor="P751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___________________________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Распорядитель бюджетных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___________________________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по Сводному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реестру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Главный распорядитель бюджетных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___________________________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Глава по 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___________________________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 </w:t>
            </w:r>
            <w:hyperlink r:id="rId11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Единица измерения: руб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 </w:t>
            </w:r>
            <w:hyperlink r:id="rId12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383</w:t>
            </w:r>
          </w:p>
        </w:tc>
      </w:tr>
    </w:tbl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 Раздел 1. Итоговые показатели бюджетной сметы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1123"/>
        <w:gridCol w:w="889"/>
        <w:gridCol w:w="991"/>
        <w:gridCol w:w="2087"/>
        <w:gridCol w:w="1332"/>
        <w:gridCol w:w="1109"/>
        <w:gridCol w:w="1109"/>
      </w:tblGrid>
      <w:tr w:rsidR="00A824EA" w:rsidTr="00A824EA"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аналитического показателя </w:t>
            </w:r>
            <w:hyperlink r:id="rId13" w:anchor="P753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Сумма</w:t>
            </w:r>
          </w:p>
        </w:tc>
      </w:tr>
      <w:tr w:rsidR="00A824EA" w:rsidTr="00A824EA"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второй год планового периода)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 по коду 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  <w:tr w:rsidR="00A824EA" w:rsidTr="00A824EA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</w:tbl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Раздел 2. Лимиты бюджетных обязательств по расходам</w:t>
      </w:r>
    </w:p>
    <w:p w:rsidR="00A824EA" w:rsidRDefault="00A824EA" w:rsidP="00A824E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 получателя бюджетных средств </w:t>
      </w:r>
      <w:hyperlink r:id="rId14" w:anchor="P752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&lt;***&gt;</w:t>
        </w:r>
      </w:hyperlink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583"/>
        <w:gridCol w:w="690"/>
        <w:gridCol w:w="972"/>
        <w:gridCol w:w="794"/>
        <w:gridCol w:w="776"/>
        <w:gridCol w:w="1618"/>
        <w:gridCol w:w="1038"/>
        <w:gridCol w:w="866"/>
        <w:gridCol w:w="866"/>
      </w:tblGrid>
      <w:tr w:rsidR="00A824EA" w:rsidTr="00A824E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аналитического показателя </w:t>
            </w:r>
            <w:hyperlink r:id="rId15" w:anchor="P753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Сумма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второй год планового периода)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ццелевая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 по коду 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</w:tbl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</w:t>
      </w:r>
      <w:r>
        <w:rPr>
          <w:rFonts w:ascii="Verdana" w:hAnsi="Verdana"/>
          <w:color w:val="292D24"/>
          <w:sz w:val="20"/>
          <w:szCs w:val="20"/>
        </w:rPr>
        <w:lastRenderedPageBreak/>
        <w:t>производителям товаров, работ; обслуживание муниципального долга, исполнение судебных актов, муниципальных гарантий, а также по резервным расходам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583"/>
        <w:gridCol w:w="690"/>
        <w:gridCol w:w="972"/>
        <w:gridCol w:w="794"/>
        <w:gridCol w:w="776"/>
        <w:gridCol w:w="1618"/>
        <w:gridCol w:w="1038"/>
        <w:gridCol w:w="866"/>
        <w:gridCol w:w="866"/>
      </w:tblGrid>
      <w:tr w:rsidR="00A824EA" w:rsidTr="00A824E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аналитического показателя </w:t>
            </w:r>
            <w:hyperlink r:id="rId16" w:anchor="P753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Сумма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второй год планового периода)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ццелевая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 по коду 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</w:tbl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Раздел 4. Лимиты бюджетных обязательств по расходам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на закупки товаров, работ, услуг, осуществляемые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получателем бюджетных средств в пользу третьих лиц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577"/>
        <w:gridCol w:w="684"/>
        <w:gridCol w:w="962"/>
        <w:gridCol w:w="786"/>
        <w:gridCol w:w="768"/>
        <w:gridCol w:w="1601"/>
        <w:gridCol w:w="287"/>
        <w:gridCol w:w="386"/>
        <w:gridCol w:w="386"/>
        <w:gridCol w:w="241"/>
        <w:gridCol w:w="324"/>
        <w:gridCol w:w="324"/>
        <w:gridCol w:w="241"/>
        <w:gridCol w:w="324"/>
        <w:gridCol w:w="324"/>
      </w:tblGrid>
      <w:tr w:rsidR="00A824EA" w:rsidTr="00A824E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показател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аналитического показателя </w:t>
            </w:r>
            <w:hyperlink r:id="rId17" w:anchor="P753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&lt;*</w:t>
              </w:r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lastRenderedPageBreak/>
                <w:t>***&gt;</w:t>
              </w:r>
            </w:hyperlink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Сумма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на 20__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на 20__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на 20__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второй год планового периода)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ццелевая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 по коду 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</w:tbl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Раздел 5. СПРАВОЧНО: Бюджетные ассигнования на исполнение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 публичных нормативных обязательств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597"/>
        <w:gridCol w:w="610"/>
        <w:gridCol w:w="896"/>
        <w:gridCol w:w="712"/>
        <w:gridCol w:w="792"/>
        <w:gridCol w:w="1654"/>
        <w:gridCol w:w="363"/>
        <w:gridCol w:w="363"/>
        <w:gridCol w:w="363"/>
        <w:gridCol w:w="304"/>
        <w:gridCol w:w="304"/>
        <w:gridCol w:w="304"/>
        <w:gridCol w:w="304"/>
        <w:gridCol w:w="304"/>
        <w:gridCol w:w="304"/>
      </w:tblGrid>
      <w:tr w:rsidR="00A824EA" w:rsidTr="00A824E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аналитического показателя </w:t>
            </w:r>
            <w:hyperlink r:id="rId18" w:anchor="P753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Сумма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второй год планового периода)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 по коду 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Руководитель учреждения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(уполномоченное лицо)     _____________ ___________ 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 (должность)   (подпись)  (фамилия, инициалы)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Исполнитель               _____________ ________________________ 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 (должность)     (фамилия, инициалы)    (телефон)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"__" _________ 20__ г.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СОГЛАСОВАНО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(наименование должности лица распорядителя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бюджетных средств, согласующего смету)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(наименование распорядителя бюджетных средств,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согласующего смету)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 _______________________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(подпись)   (расшифровка подписи)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"__" ____________ 20__ г.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--------------------------------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&lt;*&gt; В случае утверждения решения о бюджете на очередной финансовый год и плановый период.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A824EA" w:rsidRDefault="00A824EA" w:rsidP="00A824E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&lt;***&gt; Расходы, осуществляемые в целях обеспечения выполнения функций учреждения, установленные </w:t>
      </w:r>
      <w:hyperlink r:id="rId19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статьей 70</w:t>
        </w:r>
      </w:hyperlink>
      <w:r>
        <w:rPr>
          <w:rFonts w:ascii="Verdana" w:hAnsi="Verdana"/>
          <w:color w:val="292D24"/>
          <w:sz w:val="20"/>
          <w:szCs w:val="20"/>
        </w:rPr>
        <w:t> Бюджетного кодекса Российской Федерации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2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Общим требованиям к порядку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составления, утверждения и ведения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бюджетных смет казенных учреждений,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финансируемых из бюджета муниципального образования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«Корочанский сельсовет» Беловского района Курской области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утвержденным Постановлением главы Корочанского сельсовета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№ 54 от 26.12. 2018 года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УТВЕРЖДАЮ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 ____________________________________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 (наименование должности лица,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 утверждающего изменения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             показателей сметы;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 ____________________________________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 наименование главного распорядителя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 (распорядителя) бюджетных средств;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учреждения)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 _________ _______________________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 (подпись)  (расшифровка подписи)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 "__" _____________ 20__ г.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Проект бюджетной сметы на 20___ финансовый год и плановый период 20___ и 20___ годов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6"/>
        <w:gridCol w:w="3494"/>
        <w:gridCol w:w="131"/>
        <w:gridCol w:w="1688"/>
        <w:gridCol w:w="951"/>
      </w:tblGrid>
      <w:tr w:rsidR="00A824EA" w:rsidTr="00A824EA"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КОДЫ</w:t>
            </w:r>
          </w:p>
        </w:tc>
      </w:tr>
      <w:tr w:rsidR="00A824EA" w:rsidTr="00A824EA"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Форма по </w:t>
            </w:r>
            <w:hyperlink r:id="rId20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0501013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 "__" ______ 20__ г. </w:t>
            </w:r>
            <w:hyperlink r:id="rId21" w:anchor="P1408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___________________________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___________________________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___________________________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Глава по 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___________________________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 </w:t>
            </w:r>
            <w:hyperlink r:id="rId22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Единица измерения: руб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 </w:t>
            </w:r>
            <w:hyperlink r:id="rId23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383</w:t>
            </w:r>
          </w:p>
        </w:tc>
      </w:tr>
    </w:tbl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Раздел 1. Итоговые изменения показателей бюджетной сметы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1123"/>
        <w:gridCol w:w="889"/>
        <w:gridCol w:w="991"/>
        <w:gridCol w:w="2087"/>
        <w:gridCol w:w="1332"/>
        <w:gridCol w:w="1109"/>
        <w:gridCol w:w="1109"/>
      </w:tblGrid>
      <w:tr w:rsidR="00A824EA" w:rsidTr="00A824EA"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аналитического показателя </w:t>
            </w:r>
            <w:hyperlink r:id="rId24" w:anchor="P1410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Сумма (+, -)</w:t>
            </w:r>
          </w:p>
        </w:tc>
      </w:tr>
      <w:tr w:rsidR="00A824EA" w:rsidTr="00A824EA"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второй год планового периода)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 по коду 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  <w:tr w:rsidR="00A824EA" w:rsidTr="00A824EA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</w:tbl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Раздел 2. Лимиты бюджетных обязательств по расходам</w:t>
      </w:r>
    </w:p>
    <w:p w:rsidR="00A824EA" w:rsidRDefault="00A824EA" w:rsidP="00A824E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 получателя бюджетных средств </w:t>
      </w:r>
      <w:hyperlink r:id="rId25" w:anchor="P1409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&lt;***&gt;</w:t>
        </w:r>
      </w:hyperlink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3"/>
        <w:gridCol w:w="600"/>
        <w:gridCol w:w="615"/>
        <w:gridCol w:w="903"/>
        <w:gridCol w:w="717"/>
        <w:gridCol w:w="798"/>
        <w:gridCol w:w="1667"/>
        <w:gridCol w:w="1069"/>
        <w:gridCol w:w="892"/>
        <w:gridCol w:w="453"/>
        <w:gridCol w:w="453"/>
      </w:tblGrid>
      <w:tr w:rsidR="00A824EA" w:rsidTr="00A824E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аналитического показателя </w:t>
            </w:r>
            <w:hyperlink r:id="rId26" w:anchor="P1410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Сумма (+, -)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второй год планового периода)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Итого по коду 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</w:tbl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работ; обслуживание муниципального долга, исполнение судебных актов, муниципальных гарантий, а также по резервным расходам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601"/>
        <w:gridCol w:w="615"/>
        <w:gridCol w:w="904"/>
        <w:gridCol w:w="718"/>
        <w:gridCol w:w="800"/>
        <w:gridCol w:w="1670"/>
        <w:gridCol w:w="1070"/>
        <w:gridCol w:w="893"/>
        <w:gridCol w:w="893"/>
      </w:tblGrid>
      <w:tr w:rsidR="00A824EA" w:rsidTr="00A824E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аналитического показателя </w:t>
            </w:r>
            <w:hyperlink r:id="rId27" w:anchor="P1410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Сумма (+, -)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второй год планового периода)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 по коду 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x</w:t>
            </w:r>
          </w:p>
        </w:tc>
      </w:tr>
    </w:tbl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 Раздел 4. Лимиты бюджетных обязательств по расходам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на закупки товаров, работ, услуг, осуществляемые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получателем бюджетных средств в пользу третьих лиц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601"/>
        <w:gridCol w:w="615"/>
        <w:gridCol w:w="904"/>
        <w:gridCol w:w="718"/>
        <w:gridCol w:w="800"/>
        <w:gridCol w:w="1670"/>
        <w:gridCol w:w="1070"/>
        <w:gridCol w:w="893"/>
        <w:gridCol w:w="893"/>
      </w:tblGrid>
      <w:tr w:rsidR="00A824EA" w:rsidTr="00A824E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аналитического показателя </w:t>
            </w:r>
            <w:hyperlink r:id="rId28" w:anchor="P1410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Сумма (+, -)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второй год планового периода)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 по коду 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</w:tbl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Раздел 5. СПРАВОЧНО: Бюджетные ассигнования на исполнение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 публичных нормативных обязательств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601"/>
        <w:gridCol w:w="615"/>
        <w:gridCol w:w="904"/>
        <w:gridCol w:w="718"/>
        <w:gridCol w:w="800"/>
        <w:gridCol w:w="1670"/>
        <w:gridCol w:w="1070"/>
        <w:gridCol w:w="893"/>
        <w:gridCol w:w="893"/>
      </w:tblGrid>
      <w:tr w:rsidR="00A824EA" w:rsidTr="00A824E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Код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Код по бюджетной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Код аналитическог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 показателя </w:t>
            </w:r>
            <w:hyperlink r:id="rId29" w:anchor="P1410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Сумма (+, -)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второй год планового периода)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 по коду 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</w:tbl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Руководитель учреждения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(уполномоченное лицо)     _____________ ___________ 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 (должность)   (подпись)  (фамилия, инициалы)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Исполнитель               _____________ ________________________ 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 (должность)     (фамилия, инициалы)    (телефон)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"__" _________ 20__ г.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СОГЛАСОВАНО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 (наименование должности лица распорядителя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бюджетных средств, согласующего изменения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 показателей сметы)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(наименование распорядителя бюджетных средств,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согласующего изменения показателей сметы)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 _______________________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(подпись)   (расшифровка подписи)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"__" ____________ 20__ г.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--------------------------------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&lt;*&gt; В случае утверждения закона (решения) о бюджете на очередной финансовый год и плановый период.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A824EA" w:rsidRDefault="00A824EA" w:rsidP="00A824E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&lt;***&gt; Расходы, осуществляемые в целях обеспечения выполнения функций учреждения, установленные </w:t>
      </w:r>
      <w:hyperlink r:id="rId30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статьей 70</w:t>
        </w:r>
      </w:hyperlink>
      <w:r>
        <w:rPr>
          <w:rFonts w:ascii="Verdana" w:hAnsi="Verdana"/>
          <w:color w:val="292D24"/>
          <w:sz w:val="20"/>
          <w:szCs w:val="20"/>
        </w:rPr>
        <w:t> Бюджетного кодекса Российской Федерации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3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Общим требованиям к порядку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составления, утверждения и ведения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бюджетных смет казенных учреждений,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финансируемых из бюджета муниципального образования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«Корочанский сельсовет» Беловского района Курской области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утвержденным Постановлением главы Корочанского сельсовета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№ 54 от 26.12. 2018 года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УТВЕРЖДАЮ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 ____________________________________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 (наименование должности лица,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 утверждающего изменения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 показателей сметы;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 ____________________________________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 наименование главного распорядителя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                            (распорядителя) бюджетных средств;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учреждения)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                                _________ _______________________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 (подпись)  (расшифровка подписи)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 "__" _____________ 20__ г.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 ИЗМЕНЕНИЕ ПОКАЗАТЕЛЕЙ БЮДЖЕТНОЙ СМЕТЫ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 НА 20__ ФИНАНСОВЫЙ ГОД (НА 20__ ФИНАНСОВЫЙ ГОД</w:t>
      </w:r>
    </w:p>
    <w:p w:rsidR="00A824EA" w:rsidRDefault="00A824EA" w:rsidP="00A824E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 И ПЛАНОВЫЙ ПЕРИОД 20__ и 20__ ГОДОВ) </w:t>
      </w:r>
      <w:hyperlink r:id="rId31" w:anchor="P140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&lt;*&gt;</w:t>
        </w:r>
      </w:hyperlink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6"/>
        <w:gridCol w:w="3494"/>
        <w:gridCol w:w="131"/>
        <w:gridCol w:w="1688"/>
        <w:gridCol w:w="951"/>
      </w:tblGrid>
      <w:tr w:rsidR="00A824EA" w:rsidTr="00A824EA"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КОДЫ</w:t>
            </w:r>
          </w:p>
        </w:tc>
      </w:tr>
      <w:tr w:rsidR="00A824EA" w:rsidTr="00A824EA"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Форма по </w:t>
            </w:r>
            <w:hyperlink r:id="rId32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0501013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 "__" ______ 20__ г. </w:t>
            </w:r>
            <w:hyperlink r:id="rId33" w:anchor="P1408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___________________________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___________________________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___________________________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Глава по 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___________________________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 </w:t>
            </w:r>
            <w:hyperlink r:id="rId34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Единица измерения: руб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 </w:t>
            </w:r>
            <w:hyperlink r:id="rId35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383</w:t>
            </w:r>
          </w:p>
        </w:tc>
      </w:tr>
    </w:tbl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Раздел 1. Итоговые изменения показателей бюджетной сметы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1123"/>
        <w:gridCol w:w="889"/>
        <w:gridCol w:w="991"/>
        <w:gridCol w:w="2087"/>
        <w:gridCol w:w="1332"/>
        <w:gridCol w:w="1109"/>
        <w:gridCol w:w="1109"/>
      </w:tblGrid>
      <w:tr w:rsidR="00A824EA" w:rsidTr="00A824EA"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аналитического показателя </w:t>
            </w:r>
            <w:hyperlink r:id="rId36" w:anchor="P1410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Сумма (+, -)</w:t>
            </w:r>
          </w:p>
        </w:tc>
      </w:tr>
      <w:tr w:rsidR="00A824EA" w:rsidTr="00A824EA"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(на текущий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(на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первый год планового периода)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(на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второй год планового периода)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 по коду 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  <w:tr w:rsidR="00A824EA" w:rsidTr="00A824EA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</w:tbl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Раздел 2. Лимиты бюджетных обязательств по расходам</w:t>
      </w:r>
    </w:p>
    <w:p w:rsidR="00A824EA" w:rsidRDefault="00A824EA" w:rsidP="00A824E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 получателя бюджетных средств </w:t>
      </w:r>
      <w:hyperlink r:id="rId37" w:anchor="P1409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&lt;***&gt;</w:t>
        </w:r>
      </w:hyperlink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601"/>
        <w:gridCol w:w="615"/>
        <w:gridCol w:w="904"/>
        <w:gridCol w:w="718"/>
        <w:gridCol w:w="800"/>
        <w:gridCol w:w="1670"/>
        <w:gridCol w:w="1070"/>
        <w:gridCol w:w="893"/>
        <w:gridCol w:w="893"/>
      </w:tblGrid>
      <w:tr w:rsidR="00A824EA" w:rsidTr="00A824E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аналитического показателя </w:t>
            </w:r>
            <w:hyperlink r:id="rId38" w:anchor="P1410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Сумма (+, -)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второй год планового периода)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подраз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целев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вид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 по коду 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</w:tbl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работ; обслуживание муниципального долга, исполнение судебных актов, муниципальных гарантий, а также по резервным расходам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601"/>
        <w:gridCol w:w="615"/>
        <w:gridCol w:w="904"/>
        <w:gridCol w:w="718"/>
        <w:gridCol w:w="800"/>
        <w:gridCol w:w="1670"/>
        <w:gridCol w:w="1070"/>
        <w:gridCol w:w="893"/>
        <w:gridCol w:w="893"/>
      </w:tblGrid>
      <w:tr w:rsidR="00A824EA" w:rsidTr="00A824E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аналитического показателя </w:t>
            </w:r>
            <w:hyperlink r:id="rId39" w:anchor="P1410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Сумма (+, -)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второй год планового периода)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 по коду 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</w:tbl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Раздел 4. Лимиты бюджетных обязательств по расходам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на закупки товаров, работ, услуг, осуществляемые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получателем бюджетных средств в пользу третьих лиц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601"/>
        <w:gridCol w:w="615"/>
        <w:gridCol w:w="904"/>
        <w:gridCol w:w="718"/>
        <w:gridCol w:w="800"/>
        <w:gridCol w:w="1670"/>
        <w:gridCol w:w="1070"/>
        <w:gridCol w:w="893"/>
        <w:gridCol w:w="893"/>
      </w:tblGrid>
      <w:tr w:rsidR="00A824EA" w:rsidTr="00A824E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аналитического показателя </w:t>
            </w:r>
            <w:hyperlink r:id="rId40" w:anchor="P1410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Сумма (+, -)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второй год планового периода)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 по коду 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</w:tbl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Раздел 5. СПРАВОЧНО: Бюджетные ассигнования на исполнение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 публичных нормативных обязательств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601"/>
        <w:gridCol w:w="615"/>
        <w:gridCol w:w="904"/>
        <w:gridCol w:w="718"/>
        <w:gridCol w:w="800"/>
        <w:gridCol w:w="1670"/>
        <w:gridCol w:w="1070"/>
        <w:gridCol w:w="893"/>
        <w:gridCol w:w="893"/>
      </w:tblGrid>
      <w:tr w:rsidR="00A824EA" w:rsidTr="00A824E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0" w:beforeAutospacing="0" w:after="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аналитического показателя </w:t>
            </w:r>
            <w:hyperlink r:id="rId41" w:anchor="P1410" w:history="1">
              <w:r>
                <w:rPr>
                  <w:rStyle w:val="ab"/>
                  <w:rFonts w:ascii="Verdana" w:hAnsi="Verdana"/>
                  <w:color w:val="7D7D7D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Сумма (+, -)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 20__ год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(на второй год планового периода)</w:t>
            </w:r>
          </w:p>
        </w:tc>
      </w:tr>
      <w:tr w:rsidR="00A824EA" w:rsidTr="00A824E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A824EA" w:rsidRDefault="00A824EA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 по коду 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  <w:tr w:rsidR="00A824EA" w:rsidTr="00A824E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x</w:t>
            </w:r>
          </w:p>
        </w:tc>
      </w:tr>
    </w:tbl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Руководитель учреждения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(уполномоченное лицо)     _____________ ___________ 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 (должность)   (подпись)  (фамилия, инициалы)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Исполнитель               _____________ ________________________ 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 (должность)     (фамилия, инициалы)    (телефон)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"__" _________ 20__ г.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СОГЛАСОВАНО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(наименование должности лица распорядителя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бюджетных средств, согласующего изменения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 показателей сметы)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(наименование распорядителя бюджетных средств,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согласующего изменения показателей сметы)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 _______________________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(подпись)   (расшифровка подписи)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"__" ____________ 20__ г.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--------------------------------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&lt;*&gt; В случае утверждения закона (решения) о бюджете на очередной финансовый год и плановый период.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A824EA" w:rsidRDefault="00A824EA" w:rsidP="00A824E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&lt;***&gt; Расходы, осуществляемые в целях обеспечения выполнения функций учреждения, установленные </w:t>
      </w:r>
      <w:hyperlink r:id="rId42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статьей 70</w:t>
        </w:r>
      </w:hyperlink>
      <w:r>
        <w:rPr>
          <w:rFonts w:ascii="Verdana" w:hAnsi="Verdana"/>
          <w:color w:val="292D24"/>
          <w:sz w:val="20"/>
          <w:szCs w:val="20"/>
        </w:rPr>
        <w:t> Бюджетного кодекса Российской Федерации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4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Общим требованиям к порядку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составления, утверждения и ведения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бюджетных смет казенных учреждений,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финансируемых из бюджета муниципального образования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«Корочанский сельсовет» Беловского района Курской области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утвержденным Постановлением главы Корочанского сельсовета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№ 54 от 26.12. 2018 года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ПЛАНОВЫХ СМЕТНЫХ ПОКАЗАТЕЛЕЙ К БЮДЖЕТНОЙ СМЕТЕ на 20___ финансовый год и плановый период 20___ и 20___ годов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Наименование учреждения ___________________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1"/>
        <w:gridCol w:w="1241"/>
        <w:gridCol w:w="732"/>
        <w:gridCol w:w="696"/>
      </w:tblGrid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Содержание расходов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КОСГУ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20___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бюджета-всего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Заработная плата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выплаты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Оплата работ, услуг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Транспортные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Коммунальные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Социальное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Налоги, пошлины и сборы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Другие экономические санкции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A824EA" w:rsidTr="00A824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24EA" w:rsidRDefault="00A824EA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Руководитель учреждения                    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Главный бухгалтер                                __________________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5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Общим требованиям к порядку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составления, утверждения и ведения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бюджетных смет казенных учреждений,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финансируемых из бюджета муниципального образования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«Корочанский сельсовет» Беловского района Курской области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утвержденным Постановлением главы Корочанского сельсовета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№ 54 от 26.12. 2018 года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211 "Заработная плата"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расходов по оплате труда составляется на основе: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распорядительных актов, регламентирующих размер окладов, надбавок, премий, материальной помощи.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212 "Прочие выплаты"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расходов по прочим выплатам составляется на основе: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штатного расписания, содержащего полный перечень должностей, размеры окладов, количество ставок по каждой должности;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213 "Начисления на оплату труда"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 основе: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штатного расписания;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нормативных актов, регламентирующих размер и порядок оплаты страховых взносов.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221 "Услуги связи"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расходов составляется на основании: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количества телефонных точек, среднегодового количества почтовых отправлений;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количества аппаратов мобильной связи, оплачиваемых учреждением, размер платы за телефонные переговоры;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сведения о сложившихся расходах по услугам междугородней телефонной связи, почтовых услугах.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222 "Транспортные услуги"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расходов составляется на основании: - плана повышения квалификации, данных о среднегодовом количестве командировок (в части стоимости проезда от места работы до места командировки); - стоимости проезда до пункта командирования и обратно; - стоимости услуг по найму автотранспорта. - данных о среднегодовых расходах по найму транспорта.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223 "Коммунальные услуги"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расходов составляется на основании: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среднемесячной потребности в энергетических ресурсах (электро-, теплоэнергии) и воде в натуральном выражении;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тарифов за коммунальные услуги.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224 "Арендная плата за пользование имуществом"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Расчет расходов составляется на основании площади арендуемых помещений и стоимости квадратного метра арендуемой площади, количества арендуемых автомобилей.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225 "Услуги по содержанию имущества"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Расчет расходов составляется на основании: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среднегодовой потребности на профилактику оргтехники и замену картриджей;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расчета стоимости услуг по техническому обслуживанию, наладке, эксплуатации охранной и пожарной сигнализации, локальных вычислительных сетей;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расчета стоимости услуг по ремонту и эксплуатации нефинансовых активов;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расчета среднегодовой стоимости услуг по содержанию нефинансовых активов в чистоте: уборке помещений, вывозу мусора, мытью окон и других аналогичных расходов; - иных расчетов, связанных с содержанием имущества.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226 "Прочие услуги"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расходов составляется на основании: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расчета расходов на приобретение и сопровождение нелицензионных программных продуктов;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расчета возмещения расходов по найму жилого помещения при направлении работников в служебную командировку;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расчета расходов по монтажу локальных вычислительных сетей, информационному обслуживанию;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расчета среднегодовой стоимости услуг по вневедомственной охране;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иных расчетов.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231 "Обслуживание внутреннего долга"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расходов составляется на основании законодательных, нормативных правовых актов, договоров (соглашений), заключенных от имени муниципального образования Корочанский сельсовет Беловского района Курской области 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муниципального образования «Корочанский сельсовет» Беловского района Курской области.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. </w:t>
      </w:r>
      <w:r>
        <w:rPr>
          <w:rStyle w:val="aa"/>
          <w:rFonts w:ascii="Verdana" w:hAnsi="Verdana"/>
          <w:color w:val="292D24"/>
          <w:sz w:val="20"/>
          <w:szCs w:val="20"/>
        </w:rPr>
        <w:t>242 "Безвозмездные перечисления организациям, за исключением государственных и муниципальных организаций"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251 "Перечисления другим бюджетам Бюджетной системы Российской Федерации"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290 "Прочие расходы"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Расчет расходов осуществляется на основании: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иных расчетов.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310 "Увеличение стоимости основных средств"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340 "Увеличение стоимости материальных запасов"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Руководитель учреждения</w:t>
      </w:r>
    </w:p>
    <w:p w:rsidR="00A824EA" w:rsidRDefault="00A824EA" w:rsidP="00A824E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Главный бухгалтер </w:t>
      </w:r>
    </w:p>
    <w:p w:rsidR="00BA313B" w:rsidRPr="00A824EA" w:rsidRDefault="00BA313B" w:rsidP="00A824EA"/>
    <w:sectPr w:rsidR="00BA313B" w:rsidRPr="00A824E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664F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24EA"/>
    <w:rsid w:val="00A856F6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0631"/>
    <w:rsid w:val="00DA2C4B"/>
    <w:rsid w:val="00DA3CB2"/>
    <w:rsid w:val="00DA4520"/>
    <w:rsid w:val="00DA7E09"/>
    <w:rsid w:val="00DB0015"/>
    <w:rsid w:val="00DC069F"/>
    <w:rsid w:val="00DC32FC"/>
    <w:rsid w:val="00DC3E74"/>
    <w:rsid w:val="00DC5E91"/>
    <w:rsid w:val="00DD3267"/>
    <w:rsid w:val="00DD7D3C"/>
    <w:rsid w:val="00DE0E97"/>
    <w:rsid w:val="00DE672B"/>
    <w:rsid w:val="00DF0ADF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13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18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26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39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34" Type="http://schemas.openxmlformats.org/officeDocument/2006/relationships/hyperlink" Target="consultantplus://offline/ref=CE4827EEC1155C926470A8950B7E8B369A31E9FE4193C050112127993B6DEA10A46CAAF0BBD250C860DB704A0531mBF" TargetMode="External"/><Relationship Id="rId42" Type="http://schemas.openxmlformats.org/officeDocument/2006/relationships/hyperlink" Target="consultantplus://offline/ref=CE4827EEC1155C926470A8950B7E8B369835E4F64991C050112127993B6DEA10B66CF2FEB9D147C23594361F09106F854E713FE58F2039m9F" TargetMode="External"/><Relationship Id="rId7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12" Type="http://schemas.openxmlformats.org/officeDocument/2006/relationships/hyperlink" Target="consultantplus://offline/ref=CE4827EEC1155C926470A8950B7E8B369835E4F1459BC050112127993B6DEA10B66CF2FCB8D347C867CE261B404662984F6E20E6912391F236m5F" TargetMode="External"/><Relationship Id="rId17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25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33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38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20" Type="http://schemas.openxmlformats.org/officeDocument/2006/relationships/hyperlink" Target="consultantplus://offline/ref=CE4827EEC1155C926470A8950B7E8B369835E6F4469BC050112127993B6DEA10A46CAAF0BBD250C860DB704A0531mBF" TargetMode="External"/><Relationship Id="rId29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41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11" Type="http://schemas.openxmlformats.org/officeDocument/2006/relationships/hyperlink" Target="consultantplus://offline/ref=CE4827EEC1155C926470A8950B7E8B369A31E9FE4193C050112127993B6DEA10A46CAAF0BBD250C860DB704A0531mBF" TargetMode="External"/><Relationship Id="rId24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32" Type="http://schemas.openxmlformats.org/officeDocument/2006/relationships/hyperlink" Target="consultantplus://offline/ref=CE4827EEC1155C926470A8950B7E8B369835E6F4469BC050112127993B6DEA10A46CAAF0BBD250C860DB704A0531mBF" TargetMode="External"/><Relationship Id="rId37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40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23" Type="http://schemas.openxmlformats.org/officeDocument/2006/relationships/hyperlink" Target="consultantplus://offline/ref=CE4827EEC1155C926470A8950B7E8B369835E4F1459BC050112127993B6DEA10B66CF2FCB8D347C867CE261B404662984F6E20E6912391F236m5F" TargetMode="External"/><Relationship Id="rId28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36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10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19" Type="http://schemas.openxmlformats.org/officeDocument/2006/relationships/hyperlink" Target="consultantplus://offline/ref=CE4827EEC1155C926470A8950B7E8B369835E4F64991C050112127993B6DEA10B66CF2FEB9D147C23594361F09106F854E713FE58F2039m9F" TargetMode="External"/><Relationship Id="rId31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4827EEC1155C926470A8950B7E8B369835E6F4469BC050112127993B6DEA10A46CAAF0BBD250C860DB704A0531mBF" TargetMode="External"/><Relationship Id="rId14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22" Type="http://schemas.openxmlformats.org/officeDocument/2006/relationships/hyperlink" Target="consultantplus://offline/ref=CE4827EEC1155C926470A8950B7E8B369A31E9FE4193C050112127993B6DEA10A46CAAF0BBD250C860DB704A0531mBF" TargetMode="External"/><Relationship Id="rId27" Type="http://schemas.openxmlformats.org/officeDocument/2006/relationships/hyperlink" Target="https://admkoros.ru/munitsipalnye-i-pravovye-akty/postanovleniya/1502-postanovlenie-26-dekabrya-2018g-54-ob-obshchikh-trebovaniyakh-k-poryadku-sostavleniya-utverzhdeniya-i-vedeniya-byudzhetnykh-smet-kazennykh-uchrezhdenij-finansiruemykh-iz-byudzheta-munitsipal-nogo-obrazovaniya-korochanskij-sel-sovet-belovskogo-rajona-kurskoj-oblasti" TargetMode="External"/><Relationship Id="rId30" Type="http://schemas.openxmlformats.org/officeDocument/2006/relationships/hyperlink" Target="consultantplus://offline/ref=CE4827EEC1155C926470A8950B7E8B369835E4F64991C050112127993B6DEA10B66CF2FEB9D147C23594361F09106F854E713FE58F2039m9F" TargetMode="External"/><Relationship Id="rId35" Type="http://schemas.openxmlformats.org/officeDocument/2006/relationships/hyperlink" Target="consultantplus://offline/ref=CE4827EEC1155C926470A8950B7E8B369835E4F1459BC050112127993B6DEA10B66CF2FCB8D347C867CE261B404662984F6E20E6912391F236m5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41FA4-F135-4349-8900-DAE566C5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6836</TotalTime>
  <Pages>30</Pages>
  <Words>7401</Words>
  <Characters>42187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665</cp:revision>
  <cp:lastPrinted>2020-01-20T13:02:00Z</cp:lastPrinted>
  <dcterms:created xsi:type="dcterms:W3CDTF">2020-01-17T12:11:00Z</dcterms:created>
  <dcterms:modified xsi:type="dcterms:W3CDTF">2023-11-16T04:30:00Z</dcterms:modified>
</cp:coreProperties>
</file>