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09" w:rsidRDefault="000D0C09" w:rsidP="000D0C0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АДМИНИСТРАЦИЯ</w:t>
      </w:r>
    </w:p>
    <w:p w:rsidR="000D0C09" w:rsidRDefault="000D0C09" w:rsidP="000D0C0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КОРОЧАНСКОГОСЕЛЬСОВЕТА</w:t>
      </w:r>
    </w:p>
    <w:p w:rsidR="000D0C09" w:rsidRDefault="000D0C09" w:rsidP="000D0C0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БЕЛОВСКОГО РАЙОНА</w:t>
      </w:r>
    </w:p>
    <w:p w:rsidR="000D0C09" w:rsidRDefault="000D0C09" w:rsidP="000D0C0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КУРСКОЙ ОБЛАСТИ</w:t>
      </w:r>
    </w:p>
    <w:p w:rsidR="000D0C09" w:rsidRDefault="000D0C09" w:rsidP="000D0C0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 w:val="28"/>
          <w:szCs w:val="28"/>
        </w:rPr>
        <w:t>ПОСТАНОВЛЕНИЕ</w:t>
      </w:r>
    </w:p>
    <w:p w:rsidR="000D0C09" w:rsidRDefault="000D0C09" w:rsidP="000D0C09">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от «11» сентября 2018 г.                                                                № 34</w:t>
      </w:r>
    </w:p>
    <w:p w:rsidR="000D0C09" w:rsidRDefault="000D0C09" w:rsidP="000D0C09">
      <w:pPr>
        <w:pStyle w:val="a9"/>
        <w:shd w:val="clear" w:color="auto" w:fill="F8FAFB"/>
        <w:spacing w:before="195" w:beforeAutospacing="0" w:after="195" w:afterAutospacing="0" w:line="341" w:lineRule="atLeast"/>
        <w:ind w:right="4529"/>
        <w:jc w:val="both"/>
        <w:rPr>
          <w:rFonts w:ascii="Verdana" w:hAnsi="Verdana"/>
          <w:color w:val="292D24"/>
          <w:sz w:val="20"/>
          <w:szCs w:val="20"/>
        </w:rPr>
      </w:pPr>
      <w:r>
        <w:rPr>
          <w:color w:val="292D24"/>
          <w:sz w:val="28"/>
          <w:szCs w:val="28"/>
        </w:rPr>
        <w:t>Об утверждении Порядка предоставления проектов нормативных правовых актов и нормативных правовых актов органов местного самоуправления Корочанского сельсовета Беловского района Курской области в прокуратуру Беловского района для проверки на предмет законности и проведения антикоррупционной экспертизы</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proofErr w:type="gramStart"/>
      <w:r>
        <w:rPr>
          <w:color w:val="292D24"/>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17.01.1992 № 2202-1 «О прокуратуре Российской Федерации», Федеральным законом от 17.07.2009 № 172-ФЗ «Об антикоррупционной экспертизе нормативных правовых актов и проектовнормативных правовых актов», руководствуясь Уставом муниципального образования «Корочанский сельсовет», администрация Корочанского сельсовета Беловского района Курской области,</w:t>
      </w:r>
      <w:proofErr w:type="gramEnd"/>
    </w:p>
    <w:p w:rsidR="000D0C09" w:rsidRDefault="000D0C09" w:rsidP="000D0C09">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 w:val="28"/>
          <w:szCs w:val="28"/>
        </w:rPr>
        <w:t>ПОСТАНОВЛЯЕТ:</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1. Утвердить прилагаемый Порядок предоставления проектов нормативных правовых актов и нормативных правовых актов администрации Корочанского сельсовета Беловского района Курской области в прокуратуру Беловского района для проверки на предмет законности и проведения антикоррупционной экспертизы.</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 xml:space="preserve">2. </w:t>
      </w:r>
      <w:proofErr w:type="gramStart"/>
      <w:r>
        <w:rPr>
          <w:color w:val="292D24"/>
          <w:sz w:val="28"/>
          <w:szCs w:val="28"/>
        </w:rPr>
        <w:t>Контроль за</w:t>
      </w:r>
      <w:proofErr w:type="gramEnd"/>
      <w:r>
        <w:rPr>
          <w:color w:val="292D24"/>
          <w:sz w:val="28"/>
          <w:szCs w:val="28"/>
        </w:rPr>
        <w:t xml:space="preserve"> исполнением настоящего постановления оставляю за собой.</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 Настоящее постановление вступает в силу со дня его обнародования.</w:t>
      </w:r>
    </w:p>
    <w:p w:rsidR="000D0C09" w:rsidRDefault="000D0C09" w:rsidP="000D0C09">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Глава Корочансого сельсовета</w:t>
      </w:r>
    </w:p>
    <w:p w:rsidR="000D0C09" w:rsidRDefault="000D0C09" w:rsidP="000D0C09">
      <w:pPr>
        <w:pStyle w:val="a9"/>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lastRenderedPageBreak/>
        <w:t>Беловского района                                                       М.И.Звягинцева</w:t>
      </w:r>
    </w:p>
    <w:p w:rsidR="000D0C09" w:rsidRDefault="000D0C09" w:rsidP="000D0C09">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c"/>
          <w:color w:val="292D24"/>
          <w:sz w:val="20"/>
          <w:szCs w:val="20"/>
        </w:rPr>
        <w:t>                                                        </w:t>
      </w:r>
    </w:p>
    <w:p w:rsidR="000D0C09" w:rsidRDefault="000D0C09" w:rsidP="000D0C09">
      <w:pPr>
        <w:pStyle w:val="a9"/>
        <w:shd w:val="clear" w:color="auto" w:fill="F8FAFB"/>
        <w:spacing w:before="195" w:beforeAutospacing="0" w:after="195" w:afterAutospacing="0" w:line="341" w:lineRule="atLeast"/>
        <w:rPr>
          <w:rFonts w:ascii="Verdana" w:hAnsi="Verdana"/>
          <w:color w:val="292D24"/>
          <w:sz w:val="20"/>
          <w:szCs w:val="20"/>
        </w:rPr>
      </w:pPr>
      <w:r>
        <w:rPr>
          <w:i/>
          <w:iCs/>
          <w:color w:val="000000"/>
        </w:rPr>
        <w:br w:type="textWrapping" w:clear="all"/>
      </w:r>
    </w:p>
    <w:p w:rsidR="000D0C09" w:rsidRDefault="000D0C09" w:rsidP="000D0C09">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color w:val="292D24"/>
          <w:sz w:val="28"/>
          <w:szCs w:val="28"/>
        </w:rPr>
        <w:t>Утверждено</w:t>
      </w:r>
    </w:p>
    <w:p w:rsidR="000D0C09" w:rsidRDefault="000D0C09" w:rsidP="000D0C09">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color w:val="292D24"/>
          <w:sz w:val="28"/>
          <w:szCs w:val="28"/>
        </w:rPr>
        <w:t>постановлением администрации</w:t>
      </w:r>
    </w:p>
    <w:p w:rsidR="000D0C09" w:rsidRDefault="000D0C09" w:rsidP="000D0C09">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color w:val="292D24"/>
          <w:sz w:val="28"/>
          <w:szCs w:val="28"/>
        </w:rPr>
        <w:t>Корочанского сельсовета</w:t>
      </w:r>
    </w:p>
    <w:p w:rsidR="000D0C09" w:rsidRDefault="000D0C09" w:rsidP="000D0C09">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color w:val="292D24"/>
          <w:sz w:val="28"/>
          <w:szCs w:val="28"/>
        </w:rPr>
        <w:t>Беловского района Курской области</w:t>
      </w:r>
    </w:p>
    <w:p w:rsidR="000D0C09" w:rsidRDefault="000D0C09" w:rsidP="000D0C09">
      <w:pPr>
        <w:pStyle w:val="a9"/>
        <w:shd w:val="clear" w:color="auto" w:fill="F8FAFB"/>
        <w:spacing w:before="195" w:beforeAutospacing="0" w:after="195" w:afterAutospacing="0" w:line="341" w:lineRule="atLeast"/>
        <w:ind w:firstLine="709"/>
        <w:jc w:val="right"/>
        <w:rPr>
          <w:rFonts w:ascii="Verdana" w:hAnsi="Verdana"/>
          <w:color w:val="292D24"/>
          <w:sz w:val="20"/>
          <w:szCs w:val="20"/>
        </w:rPr>
      </w:pPr>
      <w:r>
        <w:rPr>
          <w:color w:val="292D24"/>
          <w:sz w:val="28"/>
          <w:szCs w:val="28"/>
        </w:rPr>
        <w:t>от 11.09.2018 г № 34</w:t>
      </w:r>
    </w:p>
    <w:p w:rsidR="000D0C09" w:rsidRDefault="000D0C09" w:rsidP="000D0C09">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color w:val="292D24"/>
          <w:sz w:val="28"/>
          <w:szCs w:val="28"/>
        </w:rPr>
        <w:t>Порядок правовых актов и нормативных правовых актов органов местного самоуправления «Корочанский сельсовет» в прокуратуру Беловского района для проверки на предмет законности и проведения антикоррупционной экспертизы</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 xml:space="preserve">1. </w:t>
      </w:r>
      <w:proofErr w:type="gramStart"/>
      <w:r>
        <w:rPr>
          <w:color w:val="292D24"/>
          <w:sz w:val="28"/>
          <w:szCs w:val="28"/>
        </w:rPr>
        <w:t>Настоящий Порядок предоставления проектов нормативных правовых актов и нормативных правовых актов органов местного самоуправления Корочанский сельсовет</w:t>
      </w:r>
      <w:r>
        <w:rPr>
          <w:rStyle w:val="ac"/>
          <w:color w:val="292D24"/>
          <w:szCs w:val="28"/>
        </w:rPr>
        <w:t> </w:t>
      </w:r>
      <w:r>
        <w:rPr>
          <w:color w:val="292D24"/>
          <w:sz w:val="28"/>
          <w:szCs w:val="28"/>
        </w:rPr>
        <w:t>в прокуратуру Беловского района для проверки на предмет законности и проведения антикоррупционной экспертизы (далее - Порядок) разработан для организации взаимодействия органов местного самоуправления </w:t>
      </w:r>
      <w:r>
        <w:rPr>
          <w:rStyle w:val="ac"/>
          <w:color w:val="292D24"/>
          <w:szCs w:val="28"/>
        </w:rPr>
        <w:t>(наименование муниципального образования)</w:t>
      </w:r>
      <w:r>
        <w:rPr>
          <w:color w:val="292D24"/>
          <w:sz w:val="28"/>
          <w:szCs w:val="28"/>
        </w:rPr>
        <w:t>, уполномоченных принимать муниципальные нормативные правовые акты (далее - органы местного самоуправления), и прокуратуры Беловского района (далее - Прокуратура), целью которого является</w:t>
      </w:r>
      <w:proofErr w:type="gramEnd"/>
      <w:r>
        <w:rPr>
          <w:color w:val="292D24"/>
          <w:sz w:val="28"/>
          <w:szCs w:val="28"/>
        </w:rPr>
        <w:t xml:space="preserve">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коррупциогенных факторов и их последующего устранения.</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2. 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r>
        <w:rPr>
          <w:rStyle w:val="ac"/>
          <w:color w:val="292D24"/>
          <w:szCs w:val="28"/>
        </w:rPr>
        <w:t>(наименование муниципального образования)</w:t>
      </w:r>
      <w:r>
        <w:rPr>
          <w:color w:val="292D24"/>
          <w:sz w:val="28"/>
          <w:szCs w:val="28"/>
        </w:rPr>
        <w:t>.</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 xml:space="preserve">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w:t>
      </w:r>
      <w:r>
        <w:rPr>
          <w:color w:val="292D24"/>
          <w:sz w:val="28"/>
          <w:szCs w:val="28"/>
        </w:rPr>
        <w:lastRenderedPageBreak/>
        <w:t>установленном порядке на рассмотрение уполномоченного на то органа местного самоуправления.</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4. Все проекты, а также принятые нормативные правовые акты органов местного самоуправления в обязательном порядке направляются в прокуратуру Беловского района для их проверки на предмет соответствия федеральному законодательству.</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5. Глава Корочанского сельсовета распоряжением назначает лицо, ответственное за предоставление в прокуратуру нормативных правовых актов, проектов нормативных правовых актов органов местного самоуправления.</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 xml:space="preserve">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прокуратуры Беловского района, </w:t>
      </w:r>
      <w:proofErr w:type="gramStart"/>
      <w:r>
        <w:rPr>
          <w:color w:val="292D24"/>
          <w:sz w:val="28"/>
          <w:szCs w:val="28"/>
        </w:rPr>
        <w:t>с</w:t>
      </w:r>
      <w:proofErr w:type="gramEnd"/>
      <w:r>
        <w:rPr>
          <w:color w:val="292D24"/>
          <w:sz w:val="28"/>
          <w:szCs w:val="28"/>
        </w:rPr>
        <w:t xml:space="preserve"> </w:t>
      </w:r>
      <w:proofErr w:type="gramStart"/>
      <w:r>
        <w:rPr>
          <w:color w:val="292D24"/>
          <w:sz w:val="28"/>
          <w:szCs w:val="28"/>
        </w:rPr>
        <w:t>последующем</w:t>
      </w:r>
      <w:proofErr w:type="gramEnd"/>
      <w:r>
        <w:rPr>
          <w:color w:val="292D24"/>
          <w:sz w:val="28"/>
          <w:szCs w:val="28"/>
        </w:rPr>
        <w:t xml:space="preserve"> досылом (при необходимости) на бумажном носителе.</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7. В случае поступления в орган местного самоуправления информации прокуратуры Беловского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Беловского района для антикоррупционной и правовой экспертизы.</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8. Нормативные правовые акты, принятые органами местного самоуправления, предоставляются в прокуратуру района в течение 5 дней со дня подписания, ответственным должностным лицом администрации </w:t>
      </w:r>
      <w:r>
        <w:rPr>
          <w:rStyle w:val="ac"/>
          <w:color w:val="292D24"/>
          <w:szCs w:val="28"/>
        </w:rPr>
        <w:t>(наименование муниципального образования)</w:t>
      </w:r>
      <w:r>
        <w:rPr>
          <w:color w:val="292D24"/>
          <w:sz w:val="28"/>
          <w:szCs w:val="28"/>
        </w:rPr>
        <w:t>.</w:t>
      </w:r>
    </w:p>
    <w:p w:rsidR="000D0C09" w:rsidRDefault="000D0C09" w:rsidP="000D0C09">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lastRenderedPageBreak/>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0D0C09" w:rsidRDefault="000D0C09" w:rsidP="000D0C09">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b"/>
            <w:rFonts w:ascii="Verdana" w:hAnsi="Verdana"/>
            <w:color w:val="6F7C64"/>
            <w:sz w:val="20"/>
            <w:szCs w:val="20"/>
          </w:rPr>
          <w:t>Постановления</w:t>
        </w:r>
      </w:hyperlink>
    </w:p>
    <w:p w:rsidR="00BA313B" w:rsidRPr="000D0C09" w:rsidRDefault="00BA313B" w:rsidP="000D0C09"/>
    <w:sectPr w:rsidR="00BA313B" w:rsidRPr="000D0C0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27637"/>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B664F"/>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1677A"/>
    <w:rsid w:val="00B20BE5"/>
    <w:rsid w:val="00B25606"/>
    <w:rsid w:val="00B329FA"/>
    <w:rsid w:val="00B33E69"/>
    <w:rsid w:val="00B4167D"/>
    <w:rsid w:val="00B513F9"/>
    <w:rsid w:val="00B519D1"/>
    <w:rsid w:val="00B528E7"/>
    <w:rsid w:val="00B5581E"/>
    <w:rsid w:val="00B57EBD"/>
    <w:rsid w:val="00B72C64"/>
    <w:rsid w:val="00B8343C"/>
    <w:rsid w:val="00B84983"/>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B0015"/>
    <w:rsid w:val="00DC069F"/>
    <w:rsid w:val="00DC32FC"/>
    <w:rsid w:val="00DC3E74"/>
    <w:rsid w:val="00DC5E91"/>
    <w:rsid w:val="00DD3267"/>
    <w:rsid w:val="00DD7D3C"/>
    <w:rsid w:val="00DE0E97"/>
    <w:rsid w:val="00DE672B"/>
    <w:rsid w:val="00DF0ADF"/>
    <w:rsid w:val="00DF29C1"/>
    <w:rsid w:val="00DF4648"/>
    <w:rsid w:val="00DF6037"/>
    <w:rsid w:val="00DF780C"/>
    <w:rsid w:val="00E02EB0"/>
    <w:rsid w:val="00E20BA5"/>
    <w:rsid w:val="00E211D0"/>
    <w:rsid w:val="00E21A72"/>
    <w:rsid w:val="00E22C12"/>
    <w:rsid w:val="00E432B6"/>
    <w:rsid w:val="00E545C7"/>
    <w:rsid w:val="00E62426"/>
    <w:rsid w:val="00E63FA4"/>
    <w:rsid w:val="00E72803"/>
    <w:rsid w:val="00E821A3"/>
    <w:rsid w:val="00E945EE"/>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E7E3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ostanovle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A9C0-760E-45AF-A294-558513D4F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6834</TotalTime>
  <Pages>4</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661</cp:revision>
  <cp:lastPrinted>2020-01-20T13:02:00Z</cp:lastPrinted>
  <dcterms:created xsi:type="dcterms:W3CDTF">2020-01-17T12:11:00Z</dcterms:created>
  <dcterms:modified xsi:type="dcterms:W3CDTF">2023-11-16T04:28:00Z</dcterms:modified>
</cp:coreProperties>
</file>