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02 ноября 2020г. № 62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Корочанского сельсовета 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80 Бюджетного кодекса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на основании Устава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Корочанского сельсовета Беловского района Курской области.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Требования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 Корочанского сельсовета Беловского района.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Разместить данное постановление на официальном сайте Корочанского сельсовета Беловского района Курской области в сети Интернет.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выполнением настоящего постановления оставляю за собой.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 момента подписания за исключением отдельных положений, вступающих в силу с 01 января 2021 года.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                                                                   М.И.Звягинцева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г. № 62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Корочанского сельсовета 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Общие положения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Настоящий Порядок разработан в соответствии со статьей 80 Бюджетного кодекса Российской Федерации и устанавливает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из бюджета  Корочанского сельсовета Беловского района Курской области (далее - бюджет Корочанского сельсовета) на реализацию инвестиционных проектов по строительству 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– бюджетные инвестиции, решение).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Решение о предоставлении бюджетных инвестиций юридическим лицам, реализующим инвестиционные проекты на территории Корочанского сельсовета Беловского района Курской области (далее- поселение), принимается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 Корочанского  сельсовета Беловского района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 приобретению которых необходимо осуществлять бюджетные инвестиции, производится с учетом: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а) приоритетов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оценки эффективности использования средств бюджета Корочанского сельсовета, направляемых на капитальные вложения;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оценки влияния создания объекта капитального строительства на комплексное развитие территории поселения;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приобретение земельных участков под строительство;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проведение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проведение государственной экспертизы проектной документации и результатов инженерных изысканий, выполняемых для подготовки такой проектной документации;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проведение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е) проведение аудита проектной документации в случаях, установленных законодательством Российской Федерации.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2. Подготовка проекта решения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Уполномоченный специалист администрации поселения  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В проект решения  включается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определение главного распорядителя средств бюджета Корочанского сельсовета, предоставляющего бюджетные инвестиции;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наименование застройщика или заказчика (заказчика-застройщика) с указанием его наименования и реквизитов (ИНН, КПП, ОГРН, адрес местонахождения);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</w:t>
      </w:r>
      <w:r>
        <w:rPr>
          <w:rFonts w:ascii="Verdana" w:hAnsi="Verdana"/>
          <w:color w:val="292D24"/>
          <w:sz w:val="20"/>
          <w:szCs w:val="20"/>
        </w:rPr>
        <w:lastRenderedPageBreak/>
        <w:t>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з) общий объем капитальных вложений в строительство (реконструкцию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проекта);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Решения, принимаемые в течение финансового года, являются основанием для внесения  в Собрание депутатов поселения проекта решения о внесении изменений в решение о бюджете  Корочанского сельсовета на текущий финансовый год и плановый период.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Решения, принимаемые до начала финансового года являются основанием для включения бюджетных ассигнований на предоставление бюджетных инвестиций в проект бюджета  Корочанского сельсовета на очередной финансовый год и плановый период.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Общий (предельный) объем бюджетных инвестиций, предоставляемых на реализацию инвестиционного проекта, определяется 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Для подготовки заключения об эффективности использования средств бюджета Корочанского сельсовета, направляемых на капитальные вложения, одновременно с проектом решения по каждому объекту капитального строительства предоставляются следующие документы: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«з»  пункта 2.3. настоящего Порядка.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Проект решения рассматривается в течение 30 дней со дня его поступления.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Внесение изменений в решение осуществляется в порядке, предусмотренном для его принятия.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2.9. Одновременно с проектом решения главным распорядителем подготавливается проект договора о предоставлении бюджетных инвестиций из бюджета Корочанского сельсовета.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г. № 62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Требования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из бюджета Корочанского сельсовета Беловского района Курской области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 Корочанского сельсовета Беловского района (далее - договор), предъявляются следующие требования к содержанию (далее - Требования):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 </w:t>
      </w:r>
    </w:p>
    <w:p w:rsidR="00B528E7" w:rsidRDefault="00B528E7" w:rsidP="00B528E7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2) 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</w:t>
      </w:r>
      <w:r>
        <w:rPr>
          <w:rFonts w:ascii="Verdana" w:hAnsi="Verdana"/>
          <w:color w:val="292D24"/>
          <w:sz w:val="20"/>
          <w:szCs w:val="20"/>
        </w:rPr>
        <w:lastRenderedPageBreak/>
        <w:t>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подпункте «и» пункта 2.3</w:t>
        </w:r>
      </w:hyperlink>
      <w:r>
        <w:rPr>
          <w:rFonts w:ascii="Verdana" w:hAnsi="Verdana"/>
          <w:color w:val="292D24"/>
          <w:sz w:val="20"/>
          <w:szCs w:val="20"/>
        </w:rPr>
        <w:t> 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Корочанского сельсовета Беловского района Курской области (далее – бюджет Корочанского сельсовета), утвержденного Администрацией Корочанского сельсовета Беловского района   (далее - Администрация)  и предусмотренном в решении;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порядок и сроки представления отчетности об использовании бюджетных инвестиций;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право Администрации на проведение проверок соблюдения субъектом бюджетных инвестиций целей, условий и порядка предоставления бюджетных инвестиций;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8) обязанность субъекта бюджетных инвестиций обеспечить проведение государственной экспертизы достоверности определения сметной стоимости объектов </w:t>
      </w:r>
      <w:r>
        <w:rPr>
          <w:rFonts w:ascii="Verdana" w:hAnsi="Verdana"/>
          <w:color w:val="292D24"/>
          <w:sz w:val="20"/>
          <w:szCs w:val="20"/>
        </w:rPr>
        <w:lastRenderedPageBreak/>
        <w:t>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ответственность субъекта бюджетных инвестиций за неисполнение или ненадлежащее исполнение обязательств по договору;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подпунктами 1,2 Требований, в том числе в случае установления факта указанного нарушения по итогам проверок, проведенных в соответствии с подпунктом 4 Требований, а также неиспользованных сумм предоставленных бюджетных инвестиций.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порядке правового акта о предоставлении бюджетных инвестиций.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Договор о предоставлении бюджетных инвестиций заключается в пределах бюджетных ассигнований, утвержденных решением  Собрания депутатов Корочанского сельсовета Беловского района о бюджете на соответствующий финансовый год.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Требованиям к договорам,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заключенным в связи с предоставлением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инвестиций юридическим лицам,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являющимися муниципальным учреждениями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и муниципальными унитарными предприятиями,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 бюджета Корочанского сельсовета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ФОРМА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ДОГОВОР № ______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предоставлении бюджетных инвестиций из бюджета Корочанского сельсовета 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д. Корочка                                                        «____» _____________ 20___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                                                (дата заключения соглашения)                           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Корочанского сельсовета Беловского района Курской области, именуемая в дальнейшем Администрация, в лице ___________________________________________________________________,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 наименование должности руководителя Учредителя или уполномоченного им лица)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действующего на основании ___________________________ с одной стороны 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      (документ, удостоверяющий полномочия)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(наименование юридического лица)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именуемое в дальнейшем Получатель, в лице ____________________________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 наименование должности руководителя юридического лица)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действующего на основании ___________________________, с другой стороны,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 (устав Учреждения или иной уполномочивающий документ)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далее именуемые Стороны, в соответствии с Бюджетным кодексом    Российской   Федерации   заключили   настоящий договор   о нижеследующем.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Предмет Договора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1.1. Предметом настоящего договора является предоставление из бюджета Корочанского сельсовета Беловского района Курской области  в  20___  году </w:t>
      </w:r>
      <w:r>
        <w:rPr>
          <w:rFonts w:ascii="Verdana" w:hAnsi="Verdana"/>
          <w:color w:val="292D24"/>
          <w:sz w:val="20"/>
          <w:szCs w:val="20"/>
        </w:rPr>
        <w:lastRenderedPageBreak/>
        <w:t>бюджетных инвестиций на: ___________________________________________________________________,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    (указание цели(ей) предоставления бюджетных инвестиций)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развития проекта ________________________ 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                           (название проекта)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Порядок и условия предоставления бюджетных инвестиций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Бюджетные инвестиции предоставляются Получателю в пределах бюджетных ассигнований, утвержденных решением о бюджете муниципального образования на соответствующий финансовый год и плановый период, по коду классификации расходов бюджетов на цели, указанные в разделе пункте 1.1. настоящего договора, в следующем размере: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коду БК _________________,  ____________ (______________) рублей.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              (код БК)                                         (сумма прописью)                                                                   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  Перечисление  бюджетных инвестиций  осуществляется  в  установленном порядке на лицевой счет, открытый Получателю в территориальном органе Федерального казначейства для учета денежных средств юридических лиц, не являющихся участниками бюджетного процесса.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Права и обязанности Сторон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 Администрация обязуется: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3.1.1. перечислить на лицевой счет Получателя средства в соответствии с решением о предоставлении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3.1.2. устанавливать показатели результативности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3.1.3. осуществлять оценку достижения Получателем показателей результативности предоставления бюджетных инвестиций путем документального и фактического анализа операций, произведенных Получателем, связанных с использованием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3.1.4. осуществлять контроль за соблюдением Получателем порядка, целей и условий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3.1.5. в случае установления факта нарушения Получателем порядка, целей и условий предоставления бюджетных инвестиций, недостоверных сведений, направлять Получателю требование об обеспечении возврата бюджетных инвестиций в бюджет </w:t>
      </w:r>
      <w:r>
        <w:rPr>
          <w:rFonts w:ascii="Verdana" w:hAnsi="Verdana"/>
          <w:color w:val="292D24"/>
          <w:sz w:val="20"/>
          <w:szCs w:val="20"/>
        </w:rPr>
        <w:lastRenderedPageBreak/>
        <w:t>Корочанского сельсовета Беловского района Курской области в размере и сроки, определенные в указанном требовании;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3.1.6. направлять разъяснения Получателю по вопросам, связанным с исполнением настоящего договора, в течение 20 (двадцати) рабочих дней со дня получения обращения Получателя.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Администрация вправе: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3.2.1. принимать решение об изменении условий настоящего договора на основании информации и предложений, направленных Получателем;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3.2.2. запрашивать у Получателя документы и  информацию, необходимые для осуществления контроля за соблюдением Получателем порядка, целей и условий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3.2.3. осуществлять иные права в соответствии с бюджетным законодательством Российской федерации и муниципальными актами.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Получатель обязуется: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3.3.1. представлять в Администрацию в течение 15 (пятнадцати) дней с момента получения запроса, документы, установленные пунктом 3.2.2. настоящего договора;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3.3.2. вести обособленный аналитический учет операций, осуществляемых за счет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3.3.3. осуществлять расходование бюджетных инвестиций в строгом соответствии с Бюджетным кодексом РФ;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3.3.4. обеспечивать достижение значений показателей результативности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3.3.5. предоставлять отчеты о расходах, источником финансового обеспечения которых являются бюджетные инвестиции, не позднее 5 рабочего дня, следующего за отчетным кварталом по форме согласно приложению к настоящему договору;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3.3.6.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3.3.7. в случае получения от Администрации требования в соответствии с пунктом 3.1.5. настоящего договора: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устранять факт(ы) нарушения порядка, целей и условий предоставления бюджетных инвестиций в сроки, определенные в указанном требовании;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обеспечить возврат в бюджет Корочанского сельсовета Беловского района Курской области бюджетных инвестиций в размере и сроки, определенные в указанном требовании;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3.3.8. вернуть неиспользованный остаток бюджетных инвестиций в доход бюджета Корочанского сельсовета Беловского района Курской области в срок до ______;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3.3.9. обеспечить полноту и достоверность сведений, представленных в Администрацию в соответствии с настоящим договором;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Получатель вправе: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3.4.1. направлять в Администрацию предложения о внесении изменений в настоящий договор, в том числе в случае установления необходимости изменения размера бюджетных инвестиций, с приложением информации, содержащей финансово-экономическое обоснование данного изменения;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3.4.2. обращаться в Администрацию в целях получения разъяснений в связи с исполнением настоящего договора;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3.4.3. оказывать содействие в обеспечении сотрудниками Администрации возможности проведения мониторинга реализации проектов по месту проведения мероприятий.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3.4.4. Получатель не вправе: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3.4.4.1. направлять бюджетные инвестиции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инвестиций;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3.4.4.2. направлять бюджетные инвестиции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 Ответственность сторон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  ответственность в соответствии с законодательство Российской Федерации.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Получатель несет ответственность за целевое использование денежных средств, а также за достоверность, полноту и своевременность предоставления в Администрацию информации, отчетной документации в соответствии с договором.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 Заключительные положения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Споры, возникающие между Сторонами в связи с исполнением настоящего договора, разрешаются путем переговоров. При не достижении согласия споры между Сторонами решаются в Арбитражном суде Курской области.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Настоящий договор составлен в двух экземплярах, имеющих одинаковую юридическую силу, по одному для каждой из Сторон.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Внесение изменений и дополнений в настоящий договор осуществляется путем подписания Сторонами дополнительных соглашений.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6. Реквизиты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3875"/>
      </w:tblGrid>
      <w:tr w:rsidR="00B528E7" w:rsidTr="00B528E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«Администрация»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«Получатель»</w:t>
            </w:r>
          </w:p>
        </w:tc>
      </w:tr>
      <w:tr w:rsidR="00B528E7" w:rsidTr="00B528E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Адрес: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 / КПП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р/с БИК л/с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Тел., E-mail: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</w:t>
            </w:r>
          </w:p>
        </w:tc>
      </w:tr>
      <w:tr w:rsidR="00B528E7" w:rsidTr="00B528E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 / ______________/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«___» _______________ 20__ г.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 / ____________/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«___» _______________ 20__ г.</w:t>
            </w:r>
          </w:p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М.П.</w:t>
            </w:r>
          </w:p>
        </w:tc>
      </w:tr>
    </w:tbl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договору о предоставлении бюджетных инвестиций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 бюджета Корочанского сельсовета Беловского района Курской области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ОТЧЕТ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расходах, источником финансового обеспечения которых являются бюджетные инвестиции,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«__» ____________ 20__ г.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Администрации ________________________________________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Получателя ___________________________________________</w:t>
      </w:r>
    </w:p>
    <w:p w:rsidR="00B528E7" w:rsidRDefault="00B528E7" w:rsidP="00B528E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291"/>
        <w:gridCol w:w="1089"/>
        <w:gridCol w:w="427"/>
        <w:gridCol w:w="1080"/>
        <w:gridCol w:w="473"/>
        <w:gridCol w:w="638"/>
        <w:gridCol w:w="1063"/>
        <w:gridCol w:w="427"/>
        <w:gridCol w:w="855"/>
        <w:gridCol w:w="427"/>
        <w:gridCol w:w="925"/>
        <w:gridCol w:w="696"/>
      </w:tblGrid>
      <w:tr w:rsidR="00B528E7" w:rsidTr="00B528E7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бюджетных инвестиций на начало текущего финансового года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бюджетных инвестиций на конец отчетного периода</w:t>
            </w:r>
          </w:p>
        </w:tc>
      </w:tr>
      <w:tr w:rsidR="00B528E7" w:rsidTr="00B528E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 разрешенный к использованию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бюджета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 возвращено в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</w:t>
            </w:r>
          </w:p>
        </w:tc>
      </w:tr>
      <w:tr w:rsidR="00B528E7" w:rsidTr="00B528E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528E7" w:rsidRDefault="00B528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подлежит возврату</w:t>
            </w:r>
          </w:p>
        </w:tc>
      </w:tr>
      <w:tr w:rsidR="00B528E7" w:rsidTr="00B528E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B528E7" w:rsidTr="00B528E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8E7" w:rsidRDefault="00B528E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528E7" w:rsidRDefault="00B528E7" w:rsidP="00B528E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B528E7" w:rsidRDefault="00BA313B" w:rsidP="00B528E7"/>
    <w:sectPr w:rsidR="00BA313B" w:rsidRPr="00B528E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376D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E0E3-3DC6-4AC4-890B-AE758F7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6244</TotalTime>
  <Pages>14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635</cp:revision>
  <cp:lastPrinted>2020-01-20T13:02:00Z</cp:lastPrinted>
  <dcterms:created xsi:type="dcterms:W3CDTF">2020-01-17T12:11:00Z</dcterms:created>
  <dcterms:modified xsi:type="dcterms:W3CDTF">2023-11-15T18:38:00Z</dcterms:modified>
</cp:coreProperties>
</file>