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АДМИНИСТРАЦИЯ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18 декабря 2020 года № 69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 утверждении Порядка ведения долговой книги муниципального образования «Корочанский сельсовет» Беловского района Курской области</w:t>
      </w:r>
    </w:p>
    <w:p w:rsidR="001C0C88" w:rsidRDefault="001C0C88" w:rsidP="001C0C88">
      <w:pPr>
        <w:pStyle w:val="a9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со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статьями 120</w:t>
        </w:r>
      </w:hyperlink>
      <w:r>
        <w:rPr>
          <w:rFonts w:ascii="Verdana" w:hAnsi="Verdana"/>
          <w:color w:val="292D24"/>
          <w:sz w:val="20"/>
          <w:szCs w:val="20"/>
        </w:rPr>
        <w:t> и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121</w:t>
        </w:r>
      </w:hyperlink>
      <w:r>
        <w:rPr>
          <w:rFonts w:ascii="Verdana" w:hAnsi="Verdana"/>
          <w:color w:val="292D24"/>
          <w:sz w:val="20"/>
          <w:szCs w:val="20"/>
        </w:rPr>
        <w:t>Бюджетного кодекса Российской Федерации,Федеральным законом от 6 октября 2003 года № 131-ФЗ «Об общих принципах организации местного самоуправления в Российской Федерации»,Уставом муниципального образования «Корочанский сельсовет» Беловского района Курской области», Представления Прокуратуры Беловского района Курской области от 03.12.2020 г. №20-2020, Администрация Корочанского сельсовета Беловского района Курской области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ПОСТАНОВЛЯЕТ:</w:t>
      </w:r>
    </w:p>
    <w:p w:rsidR="001C0C88" w:rsidRDefault="001C0C88" w:rsidP="001C0C88">
      <w:pPr>
        <w:pStyle w:val="a9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прилагаемый</w:t>
      </w:r>
      <w:hyperlink r:id="rId8" w:anchor="bookmark0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 Порядок </w:t>
        </w:r>
      </w:hyperlink>
      <w:r>
        <w:rPr>
          <w:rFonts w:ascii="Verdana" w:hAnsi="Verdana"/>
          <w:color w:val="292D24"/>
          <w:sz w:val="20"/>
          <w:szCs w:val="20"/>
        </w:rPr>
        <w:t>ведения долговой книги муниципального образования «Корочанский сельсовет» Беловского района Курской области.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Признать утратившим силу постановление главы администрации Корочанского сельсовета Беловского района Курской области от 10.01.2007 г. № 1 «Об утверждении Порядка ведения муниципальной долговой книги Корочанского сельсовета Беловского района Курской области».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Контроль за исполнением настоящего постановления возложить на начальника отдела администрации Корочанского сельсовета Беловского района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Настоящее постановление вступает в силу с 1 января 2020 года.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Корочанского сельсовета        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      М.И.Звягинцева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к постановлению Администрации Корочанскогосельсовета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 от 18.12.2020 г. № 69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«Об утверждении Порядка ведения долговой книги муниципального образования «Корочанский сельсовет» Беловского района Курской области</w:t>
      </w:r>
    </w:p>
    <w:p w:rsidR="001C0C88" w:rsidRDefault="001C0C88" w:rsidP="001C0C88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Порядок</w:t>
      </w:r>
      <w:r>
        <w:rPr>
          <w:rFonts w:ascii="Palatino Linotype" w:hAnsi="Palatino Linotype"/>
          <w:b/>
          <w:bCs/>
          <w:color w:val="7D7D7D"/>
          <w:sz w:val="39"/>
          <w:szCs w:val="39"/>
        </w:rPr>
        <w:br/>
        <w:t>ведения долговой книги муниципального образования «Корочанский сельсовет» Беловского района </w:t>
      </w:r>
    </w:p>
    <w:p w:rsidR="001C0C88" w:rsidRDefault="001C0C88" w:rsidP="001C0C88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b/>
          <w:bCs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Курской области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Долговая книга муниципального образования «Корочанский сельсовет» Беловского района Курской области (далее - долговая книга) - свод информации о муниципальных долговых обязательствах муниципального образования «Корочанскийсельсовет» Беловского района Курской области, составляющих муниципальный долг Корочанского сельсовета.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Муниципальные долговые обязательства Корочанского сельсовета подлежат обязательному учету и регистрации в долговой книге путем внесения в нее соответствующих записей.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Учет долговых обязательств в долговой книге осуществляется в валюте Российской Федерации.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Ведение долговой книги осуществляет администрацияКорочанского сельсовета Беловского района.</w:t>
      </w:r>
    </w:p>
    <w:p w:rsidR="001C0C88" w:rsidRDefault="001C0C88" w:rsidP="001C0C88">
      <w:pPr>
        <w:pStyle w:val="a9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 Долговая книга ведется по форме согласно </w:t>
      </w:r>
      <w:hyperlink r:id="rId9" w:anchor="sub_11000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Приложению</w:t>
        </w:r>
      </w:hyperlink>
      <w:r>
        <w:rPr>
          <w:rFonts w:ascii="Verdana" w:hAnsi="Verdana"/>
          <w:color w:val="292D24"/>
          <w:sz w:val="20"/>
          <w:szCs w:val="20"/>
        </w:rPr>
        <w:t> к настоящему Порядку.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 В долговой книге регистрируются следующие виды долговых обязательств муниципального образования «Корочанский сельсовет»Беловского района Курской области: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кредиты, полученные от кредитных организаций;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бюджетные кредиты, полученные от других бюджетов бюджетной системы Российской Федерации;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обязательства по муниципальным гарантиям.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7. По каждому долговому обязательству муниципального образования «Корочанский сельсовет» Беловского района обязательному отражению в долговой книге подлежит следующая информация: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7.1. Для долгового обязательства в виде обязательств по кредитам, полученным от кредитных организаций: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 основание возникновения (прекращения) долгового обязательства (вид, дата и номер документа);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наименование кредитора;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цель привлечения кредитных ресурсов;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процентная ставка;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дата полного исполнения обязательств по договору (контракту);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объем задолженности по кредиту по состоянию на начало текущего финансового года и на отчетную дату;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сведения о суммах привлечения и погашения кредита;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сведения об уплаченных процентных платежах по кредиту.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7.2. Для долгового обязательства в виде обязательств по бюджетным кредитам, полученным от других бюджетов бюджетной системы Российской Федерации: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основание возникновения (прекращения) долгового обязательства (вид, дата и номер документа);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бюджет, предоставивший кредит;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цель привлечения кредитных ресурсов;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процентная ставка;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дата полного исполнения обязательств по договору;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объем задолженности по бюджетному кредиту по состоянию на начало текущего финансового года и на отчетную дату;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сведения о суммах привлечения и погашения бюджетного кредита;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сведения об уплаченных процентных платежах по бюджетному кредиту.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7.3. Для долгового обязательства в виде обязательств по муниципальным гарантиям муниципального образования «Корочанскийсельсовет» Беловского района: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основание для предоставления гарантии (вид, дата и номер документа);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-наименование организации принципала;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наименование организации бенефициара;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цель предоставления гарантии;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объем обязательства по гарантии;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 дата или момент вступления гарантии в силу;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рыночная стоимость залога с обеспечением гарантии;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срок действия гарантии;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срок предъявления требований по гарантии;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дата полного исполнения обязательств;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сведения о привлечении и погашении гарантии;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сведения о состоянии задолженности по гарантии на отчетную дату.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8. Записи в долговой книге производятся на основании заверенных копий договоров, соглашений, платежных и других документов, подтверждающих возникновение, изменение и исполнение долгового обязательства.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9. Информация о долговых обязательствах муниципального образования «Корочанский сельсовет» Беловского района вносится в долговую книгу в срок, не превышающий пяти рабочих дней с момента возникновения, изменения или исполнения соответствующего обязательства.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10. В долговой книге указывается предельный объем муниципального долга и предельный объем расходов на обслуживание муниципального долга, установленный решением Собрания депутатов о бюджете Корочанского сельсовета на соответствующий финансовый год.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11. Реструктуризация долгового обязательства, послужившая основанием для прекращения долгового обязательства с заменой иным долговым обязательством, предусматривающим другие условия обслуживания и погашения, подлежит отражению в долговой книге с отметкой о прекращении реструктурированного обязательства.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12. Долговая книга ведется в электронном виде. Долговая книга выводится на бумажный носитель ежемесячно по состоянию на 1 число месяца, следующего за отчетным. По окончании финансового года долговая книга брошюруется, подписывается и скрепляется печатью.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13. Информация о долговых обязательствах муниципального образования «Корочанский сельсовет» Беловского района, отраженная в долговой книге на первое число каждого месяца, подлежит передаче в Комитет финансов Курской области в объеме, порядке и сроки им установленные.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14. Специалист администрацииКорочанского сельсовета Беловского района Курской области</w:t>
      </w:r>
      <w:r>
        <w:rPr>
          <w:rStyle w:val="ac"/>
          <w:rFonts w:ascii="Verdana" w:hAnsi="Verdana"/>
          <w:color w:val="292D24"/>
          <w:sz w:val="20"/>
          <w:szCs w:val="20"/>
        </w:rPr>
        <w:t>, </w:t>
      </w:r>
      <w:r>
        <w:rPr>
          <w:rFonts w:ascii="Verdana" w:hAnsi="Verdana"/>
          <w:color w:val="292D24"/>
          <w:sz w:val="20"/>
          <w:szCs w:val="20"/>
        </w:rPr>
        <w:t xml:space="preserve">ответственный за ведение муниципальной долговой книги не позднее 1 февраля года, следующего за отчетным, в муниципальной долговой книге, содержащей сведения о долговых обязательствах муниципального образования «Корочанский сельсовет» Беловского района Курской областипо состоянию на 1 января года, </w:t>
      </w:r>
      <w:r>
        <w:rPr>
          <w:rFonts w:ascii="Verdana" w:hAnsi="Verdana"/>
          <w:color w:val="292D24"/>
          <w:sz w:val="20"/>
          <w:szCs w:val="20"/>
        </w:rPr>
        <w:lastRenderedPageBreak/>
        <w:t>следующего за отчетным, заполняет строки, предназначенные для итоговых показателей по каждому разделу муниципальной долговой книги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15. После подсчета итоговых показателей в соответствии с пунктом 14 настоящего Порядка, но не позднее 1 февраля года, следующего</w:t>
      </w:r>
      <w:r>
        <w:rPr>
          <w:rFonts w:ascii="Verdana" w:hAnsi="Verdana"/>
          <w:color w:val="292D24"/>
          <w:sz w:val="20"/>
          <w:szCs w:val="20"/>
        </w:rPr>
        <w:br/>
        <w:t>за отчетным, муниципальная долговая книга печатается на бумажном носителе, подписывается начальником отделаАдминистрации Корочанского сельсовета Беловского района Курской области. и передается на постоянное хранение в составе годовой отчетности об исполнении бюджета муниципального образования.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16. После выполнения действий, предусмотренных пунктом 15 настоящего Порядка, сведения о погашенных долговых обязательствах из муниципальной долговой книги исключаются.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</w:t>
      </w:r>
    </w:p>
    <w:p w:rsidR="001C0C88" w:rsidRDefault="001C0C88" w:rsidP="001C0C88">
      <w:pPr>
        <w:pStyle w:val="a9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 </w:t>
      </w:r>
      <w:hyperlink r:id="rId10" w:anchor="sub_1000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Положению</w:t>
        </w:r>
      </w:hyperlink>
      <w:r>
        <w:rPr>
          <w:rFonts w:ascii="Verdana" w:hAnsi="Verdana"/>
          <w:color w:val="292D24"/>
          <w:sz w:val="20"/>
          <w:szCs w:val="20"/>
        </w:rPr>
        <w:t> об утверждении порядка</w:t>
      </w:r>
      <w:r>
        <w:rPr>
          <w:rFonts w:ascii="Verdana" w:hAnsi="Verdana"/>
          <w:color w:val="292D24"/>
          <w:sz w:val="20"/>
          <w:szCs w:val="20"/>
        </w:rPr>
        <w:br/>
        <w:t>ведения долговой книги муниципального</w:t>
      </w:r>
      <w:r>
        <w:rPr>
          <w:rFonts w:ascii="Verdana" w:hAnsi="Verdana"/>
          <w:color w:val="292D24"/>
          <w:sz w:val="20"/>
          <w:szCs w:val="20"/>
        </w:rPr>
        <w:br/>
        <w:t>образования «Корочанский сельсовет»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1C0C88" w:rsidRDefault="001C0C88" w:rsidP="001C0C88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Долговая книга</w:t>
      </w:r>
      <w:r>
        <w:rPr>
          <w:rFonts w:ascii="Palatino Linotype" w:hAnsi="Palatino Linotype"/>
          <w:b/>
          <w:bCs/>
          <w:color w:val="7D7D7D"/>
          <w:sz w:val="39"/>
          <w:szCs w:val="39"/>
        </w:rPr>
        <w:br/>
        <w:t>муниципального образования «Корочанский сельсовет» Беловского района Курской области по состоянию</w:t>
      </w:r>
    </w:p>
    <w:p w:rsidR="001C0C88" w:rsidRDefault="001C0C88" w:rsidP="001C0C88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b/>
          <w:bCs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на 01 ___________ года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Предельный объем муниципального долга тыс. руб.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Предельный объем расходов на обслуживание муниципального долга тыс. руб.</w:t>
      </w:r>
    </w:p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1. Кредиты, полученные от кредитных организаций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"/>
        <w:gridCol w:w="917"/>
        <w:gridCol w:w="881"/>
        <w:gridCol w:w="793"/>
        <w:gridCol w:w="729"/>
        <w:gridCol w:w="800"/>
        <w:gridCol w:w="918"/>
        <w:gridCol w:w="725"/>
        <w:gridCol w:w="604"/>
        <w:gridCol w:w="736"/>
        <w:gridCol w:w="373"/>
        <w:gridCol w:w="698"/>
        <w:gridCol w:w="849"/>
      </w:tblGrid>
      <w:tr w:rsidR="001C0C88" w:rsidTr="001C0C8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</w:p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Основание возникн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овения (прекращения) долгового обязательства (вид, дата, N документа)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Наименование кредит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ора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Цель привлечени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я кредитных ресурсов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Процентная ставк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Дата полного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исполнения обязательств по договору (контракту)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Задолженность на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01.01.20__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Сведения за ___ месяцев 20__ года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Сведения о состоянии задолженности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на 01 ___ года</w:t>
            </w:r>
          </w:p>
        </w:tc>
      </w:tr>
      <w:tr w:rsidR="001C0C88" w:rsidTr="001C0C8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привлечено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погашено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Уплачено процентных платежей по кредиту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том числе</w:t>
            </w:r>
          </w:p>
        </w:tc>
      </w:tr>
      <w:tr w:rsidR="001C0C88" w:rsidTr="001C0C8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подлежит погашению в текущем году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том числе просроченная</w:t>
            </w:r>
          </w:p>
        </w:tc>
      </w:tr>
      <w:tr w:rsidR="001C0C88" w:rsidTr="001C0C8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</w:tr>
      <w:tr w:rsidR="001C0C88" w:rsidTr="001C0C8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C0C88" w:rsidTr="001C0C8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2. Бюджетные кредиты, полученные от других бюджетов бюджетной системы Российской Федерации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"/>
        <w:gridCol w:w="906"/>
        <w:gridCol w:w="987"/>
        <w:gridCol w:w="783"/>
        <w:gridCol w:w="720"/>
        <w:gridCol w:w="790"/>
        <w:gridCol w:w="906"/>
        <w:gridCol w:w="716"/>
        <w:gridCol w:w="596"/>
        <w:gridCol w:w="727"/>
        <w:gridCol w:w="368"/>
        <w:gridCol w:w="689"/>
        <w:gridCol w:w="839"/>
      </w:tblGrid>
      <w:tr w:rsidR="001C0C88" w:rsidTr="001C0C88">
        <w:tc>
          <w:tcPr>
            <w:tcW w:w="0" w:type="auto"/>
            <w:gridSpan w:val="1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рублей</w:t>
            </w:r>
          </w:p>
        </w:tc>
      </w:tr>
      <w:tr w:rsidR="001C0C88" w:rsidTr="001C0C8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</w:p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Основание возникновения (прекращения) долгового обязательства (вид, дата,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N документа)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Бюджет, предоставивший кредит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Цель привлечения кредитных ресурсов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Процентная ставка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 полного исполнения обязательств по договору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Задолженность на 01.01.20__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Сведения за _____ месяцев</w:t>
            </w:r>
          </w:p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20___года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Сведения о состоянии задолженности</w:t>
            </w:r>
          </w:p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01__ __ года</w:t>
            </w:r>
          </w:p>
        </w:tc>
      </w:tr>
      <w:tr w:rsidR="001C0C88" w:rsidTr="001C0C8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привлечено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погашено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уплачено процентных платежей по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кредиту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том числе</w:t>
            </w:r>
          </w:p>
        </w:tc>
      </w:tr>
      <w:tr w:rsidR="001C0C88" w:rsidTr="001C0C8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подлежит погашени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ю в текущем году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 том числе просроченная</w:t>
            </w:r>
          </w:p>
        </w:tc>
      </w:tr>
      <w:tr w:rsidR="001C0C88" w:rsidTr="001C0C8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</w:tr>
      <w:tr w:rsidR="001C0C88" w:rsidTr="001C0C8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C0C88" w:rsidTr="001C0C8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1C0C88" w:rsidRDefault="001C0C88" w:rsidP="001C0C8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3. Обязательства по муниципальным гарантиям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"/>
        <w:gridCol w:w="718"/>
        <w:gridCol w:w="654"/>
        <w:gridCol w:w="654"/>
        <w:gridCol w:w="717"/>
        <w:gridCol w:w="643"/>
        <w:gridCol w:w="525"/>
        <w:gridCol w:w="635"/>
        <w:gridCol w:w="430"/>
        <w:gridCol w:w="639"/>
        <w:gridCol w:w="596"/>
        <w:gridCol w:w="551"/>
        <w:gridCol w:w="279"/>
        <w:gridCol w:w="417"/>
        <w:gridCol w:w="843"/>
        <w:gridCol w:w="286"/>
        <w:gridCol w:w="522"/>
      </w:tblGrid>
      <w:tr w:rsidR="001C0C88" w:rsidTr="001C0C88">
        <w:tc>
          <w:tcPr>
            <w:tcW w:w="0" w:type="auto"/>
            <w:gridSpan w:val="1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рублей</w:t>
            </w:r>
          </w:p>
        </w:tc>
      </w:tr>
      <w:tr w:rsidR="001C0C88" w:rsidTr="001C0C8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</w:p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Основание для предоставления гарантии (вид, дата, N документа)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организации принципала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организации бенефициара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Цель предоставления гарантии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обязательства по гарантии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 или момент вступления гарантии в силу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Рыночная стоимость залога с обеспечением гарантии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 действия гарантии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 предъявления требований по гарантии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 полного исполнения обязательств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Сведения о гарантиях за___месяцев 20__ года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Сведения о состоянии задолженности на 01___20__ г.</w:t>
            </w:r>
          </w:p>
        </w:tc>
      </w:tr>
      <w:tr w:rsidR="001C0C88" w:rsidTr="001C0C8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Привлечено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Погашено,</w:t>
            </w:r>
          </w:p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том числе подлежит погашению в теку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щем году</w:t>
            </w:r>
          </w:p>
        </w:tc>
      </w:tr>
      <w:tr w:rsidR="001C0C88" w:rsidTr="001C0C8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 счет средств бюдж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 счет средств гарантополучателя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C0C88" w:rsidRDefault="001C0C8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0C88" w:rsidTr="001C0C8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</w:tr>
      <w:tr w:rsidR="001C0C88" w:rsidTr="001C0C8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C0C88" w:rsidTr="001C0C8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C88" w:rsidRDefault="001C0C8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1C0C88" w:rsidRDefault="001C0C88" w:rsidP="001C0C88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11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1C0C88" w:rsidRDefault="00BA313B" w:rsidP="001C0C88"/>
    <w:sectPr w:rsidR="00BA313B" w:rsidRPr="001C0C8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C88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B2CA9"/>
    <w:rsid w:val="002B3110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5E2E"/>
    <w:rsid w:val="00317885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65A6"/>
    <w:rsid w:val="003A7513"/>
    <w:rsid w:val="003B6182"/>
    <w:rsid w:val="003B6B39"/>
    <w:rsid w:val="003B6E98"/>
    <w:rsid w:val="003C090D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27012"/>
    <w:rsid w:val="00444724"/>
    <w:rsid w:val="00444A2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712A6"/>
    <w:rsid w:val="0047178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56835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01E26"/>
    <w:rsid w:val="00712E14"/>
    <w:rsid w:val="00713460"/>
    <w:rsid w:val="007218B3"/>
    <w:rsid w:val="00733D98"/>
    <w:rsid w:val="00743FAA"/>
    <w:rsid w:val="007476CC"/>
    <w:rsid w:val="00750906"/>
    <w:rsid w:val="00753093"/>
    <w:rsid w:val="00753212"/>
    <w:rsid w:val="00756F55"/>
    <w:rsid w:val="0077119C"/>
    <w:rsid w:val="007737E3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766E"/>
    <w:rsid w:val="008F1A80"/>
    <w:rsid w:val="009011DC"/>
    <w:rsid w:val="00901636"/>
    <w:rsid w:val="00902413"/>
    <w:rsid w:val="0090532E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5639C"/>
    <w:rsid w:val="00957C4C"/>
    <w:rsid w:val="00961341"/>
    <w:rsid w:val="00975433"/>
    <w:rsid w:val="00975EB3"/>
    <w:rsid w:val="00976C7C"/>
    <w:rsid w:val="0098268B"/>
    <w:rsid w:val="0098304D"/>
    <w:rsid w:val="00992DCD"/>
    <w:rsid w:val="00995693"/>
    <w:rsid w:val="009A2F0E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D1FA3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72C64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12F4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80A62"/>
    <w:rsid w:val="00D80B56"/>
    <w:rsid w:val="00DA0631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E672B"/>
    <w:rsid w:val="00DF0ADF"/>
    <w:rsid w:val="00DF29C1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D7D7F"/>
    <w:rsid w:val="00EE515B"/>
    <w:rsid w:val="00EE56E9"/>
    <w:rsid w:val="00EF2D2C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5742"/>
    <w:rsid w:val="00FC11F4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ros.ru/munitsipalnye-i-pravovye-akty/postanovleniya/1641-postanovlenie-ot-18-dekabrya-2020-goda-69-ob-utverzhdenii-poryadka-vedeniya-dolgovoj-knigi-munitsipal-nogo-obrazovaniya-korochanskij-sel-sovet-belovskogo-rajona-kurskoj-oblast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?id=12012604&amp;sub=12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12012604&amp;sub=120" TargetMode="External"/><Relationship Id="rId11" Type="http://schemas.openxmlformats.org/officeDocument/2006/relationships/hyperlink" Target="https://admkoros.ru/munitsipalnye-i-pravovye-akty/postanovleniy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mkoros.ru/munitsipalnye-i-pravovye-akty/postanovleniya/1641-postanovlenie-ot-18-dekabrya-2020-goda-69-ob-utverzhdenii-poryadka-vedeniya-dolgovoj-knigi-munitsipal-nogo-obrazovaniya-korochanskij-sel-sovet-belovskogo-rajona-kurskoj-obla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koros.ru/munitsipalnye-i-pravovye-akty/postanovleniya/1641-postanovlenie-ot-18-dekabrya-2020-goda-69-ob-utverzhdenii-poryadka-vedeniya-dolgovoj-knigi-munitsipal-nogo-obrazovaniya-korochanskij-sel-sovet-belovskogo-rajona-kurskoj-obla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67820-DEF4-47B4-983B-C653DC2A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6239</TotalTime>
  <Pages>8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619</cp:revision>
  <cp:lastPrinted>2020-01-20T13:02:00Z</cp:lastPrinted>
  <dcterms:created xsi:type="dcterms:W3CDTF">2020-01-17T12:11:00Z</dcterms:created>
  <dcterms:modified xsi:type="dcterms:W3CDTF">2023-11-15T18:33:00Z</dcterms:modified>
</cp:coreProperties>
</file>