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КОРОЧАНСКОГО СЕЛЬСОВЕТА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14.02.2023 года                                                       №   6/1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организации контроля за техническим состоянием и безопасной эксплуатацией оборудования на детских игровых и спортивных площадках на территории Корочанского сельсовета Беловского района Курской области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решением собрания депутатов Корочанского сельсовета Беловского района Курской области  №VI-31|16 от 26.12.2018 г. «Об утверждении Правил благоустройства территории муниципального образования Корочанский сельсовет Беловского района Курской области»,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>
        <w:rPr>
          <w:rStyle w:val="aa"/>
          <w:rFonts w:ascii="Verdana" w:hAnsi="Verdana"/>
          <w:color w:val="292D24"/>
          <w:sz w:val="20"/>
          <w:szCs w:val="20"/>
        </w:rPr>
        <w:t>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   Создать постоянно действующую комиссию по контролю за состоянием сооружений и конструкций на детских игровых и спортивных площадках, расположенных на территории Корочанского сельсовета и утвердить ее состав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    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Корочанского сельсовета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   Утвердить график проведения осмотров детских и спортивных игровых площадок расположенных на территории Корочанского сельсовета 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Утвердить форму журнала результатов контроля за техническим состоянием оборудования детских игровых и спортивных площадок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Утвердить форму акта осмотра и проверки оборудования детских игровых и спортивных площадок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Заместителю главы Корочанского сельсовета  (Дуденко А.П)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Вести журнал результатов контроля за техническим состоянием оборудования и площадок по форме, утвержденной п. 3 настоящего постановления  ( ежегодно до 20 апреля).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6.      Обнародовать настоящее постановление и разместить на официальном сайте  Администрации Корочанского сельсовета Беловского района Курской области.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      Контроль за исполнением настоящего постановление оставляю за собой.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администрации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Корочанского сельсовета                                           А.М.Щетинин  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6920"/>
      </w:tblGrid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УТВЕРЖДЁН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Постановлением администрации Корочанского сельсовета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от «14 » февраля 2023 г. №  6/1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СОСТАВ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комиссии по контролю за состоянием сооружений и конструкций на детских игровых и спортивных площадках, расположенных на территории Корочанского сельсовета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4"/>
        <w:gridCol w:w="4655"/>
        <w:gridCol w:w="131"/>
      </w:tblGrid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Председатель комиссии: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Щетинин Александр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глава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50906" w:rsidTr="0075090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Члены комиссии: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50906" w:rsidTr="0075090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Дуденко Антонина Петровна  -  заместитель главы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Кручинова Галина Сергеевна –  начальник отдела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50906" w:rsidTr="0075090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Звягинцева Лидия Афанасьевна – депутат Собрания депутатов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50906" w:rsidRDefault="00750906" w:rsidP="0075090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6897"/>
      </w:tblGrid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УТВЕРЖДЁН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постановлением администрации Корочанского сельсовета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от «14 февраля  2023 г. № 6/1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ПОЛОЖЕНИЕ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комиссии по контролю за состоянием сооружений и конструкций на детских игровых и спортивных площадках, расположенных на территории Корочанского сельсовета Беловского района Курской области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Общие положения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       Комиссия по контролю за состоянием сооружений и конструкций на детских игровых и спортивных площадках, расположенных на территории Корочанского сельсовета 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 </w:t>
      </w: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                   Комиссия формируется постановлением администрации Корочанского сельсовета.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       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30 декабря2004года,настоящим Положением.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       Положение определяет задачи и компетенцию Комиссии, регламент ее работы.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2.</w:t>
      </w:r>
      <w:r>
        <w:rPr>
          <w:rFonts w:ascii="Verdana" w:hAnsi="Verdana"/>
          <w:color w:val="292D24"/>
          <w:sz w:val="20"/>
          <w:szCs w:val="20"/>
        </w:rPr>
        <w:t>    </w:t>
      </w:r>
      <w:r>
        <w:rPr>
          <w:rStyle w:val="aa"/>
          <w:rFonts w:ascii="Verdana" w:hAnsi="Verdana"/>
          <w:color w:val="292D24"/>
          <w:sz w:val="20"/>
          <w:szCs w:val="20"/>
        </w:rPr>
        <w:t>Основные задачи Комиссии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2.1.       Контроль за техническим состоянием и безопасной эксплуатацией оборудования на детских игровых и спортивных площадках на территории муниципального образования «Корочанский сельсовет».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       Анализ соответствия нормативным требованиям показателей технического состояния детских игровых и спортивных площадок.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       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       Анализ полученной информации.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3. Организация работы Комиссии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3.1. Комиссия формируется в составе председателя комиссии и  членов комиссии.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В состав комиссии входит 3 члена Комиссии.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        </w:t>
      </w:r>
      <w:r>
        <w:rPr>
          <w:rStyle w:val="aa"/>
          <w:rFonts w:ascii="Verdana" w:hAnsi="Verdana"/>
          <w:color w:val="292D24"/>
          <w:sz w:val="20"/>
          <w:szCs w:val="20"/>
        </w:rPr>
        <w:t>Порядок работы Комиссии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осмотр и проверку оборудования перед вводом в эксплуатацию;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регулярный визуальный осмотр;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функциональный осмотр;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ежегодный основной осмотр.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По результатам осмотров составляются соответствующие акты.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Контроль оборудования и его частей производится следующим образом: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осмотр и проверка оборудования перед вводом в эксплуатацию.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регулярный визуальный осмотр.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функциональный осмотр.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ежегодный основной осмотр.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Ежегодный основной осмотр проводится один раз в год с целью подтверждения достаточного эксплуатационного состояния оборудования, включая его фундаменты и поверхности.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</w:t>
      </w:r>
      <w:r>
        <w:rPr>
          <w:rFonts w:ascii="Verdana" w:hAnsi="Verdana"/>
          <w:color w:val="292D24"/>
          <w:sz w:val="20"/>
          <w:szCs w:val="20"/>
        </w:rPr>
        <w:lastRenderedPageBreak/>
        <w:t>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4.8.    Акты и отчеты хранятся в администрации Корочанского сельсовета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Приложение 1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от «14_» февраля  2023 г. №  6/1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  <w:r>
        <w:rPr>
          <w:rFonts w:ascii="Verdana" w:hAnsi="Verdana"/>
          <w:color w:val="292D24"/>
          <w:sz w:val="20"/>
          <w:szCs w:val="20"/>
        </w:rPr>
        <w:t>График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проведения осмотров детских и спортивных игровых площадок, расположенных на территории Корочанского сельсовета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513"/>
        <w:gridCol w:w="4175"/>
        <w:gridCol w:w="2201"/>
      </w:tblGrid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ежегодного основного осмотра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(периодичность: 1 раз в год)*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проведения функционального осмотра (периодичность: 1 раз в 1-3 мес.)*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проведения обследования</w:t>
            </w:r>
          </w:p>
        </w:tc>
      </w:tr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март, июнь, сентябрь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Д. Корочка</w:t>
            </w:r>
          </w:p>
        </w:tc>
      </w:tr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март, июнь, сентябрь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Долгий Колодезь</w:t>
            </w:r>
          </w:p>
        </w:tc>
      </w:tr>
    </w:tbl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*Примечание: точная дата и время осмотров будет сообщена членам комиссии дополнительно (за три дня до проведения осмотра).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Приложение 2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от «14 »февраля  2023 г. №  6/1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ЖУРНАЛ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результатов контроля за техническим состоянием оборудования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детских игровых и спортивных площадок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"/>
        <w:gridCol w:w="1445"/>
        <w:gridCol w:w="800"/>
        <w:gridCol w:w="800"/>
        <w:gridCol w:w="1233"/>
        <w:gridCol w:w="719"/>
        <w:gridCol w:w="1464"/>
        <w:gridCol w:w="1476"/>
        <w:gridCol w:w="1195"/>
      </w:tblGrid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Наимено-ваниеоборудо-вания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осмотра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Резуль-тат осмотра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Выявленный дефект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Приня-тые меры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осмотр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Примечание</w:t>
            </w:r>
          </w:p>
        </w:tc>
      </w:tr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50906" w:rsidTr="007509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06" w:rsidRDefault="007509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</w:t>
      </w:r>
      <w:r>
        <w:rPr>
          <w:rStyle w:val="aa"/>
          <w:rFonts w:ascii="Verdana" w:hAnsi="Verdana"/>
          <w:color w:val="292D24"/>
          <w:sz w:val="20"/>
          <w:szCs w:val="20"/>
        </w:rPr>
        <w:t>Приложение 3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Корочанского сельсовета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от «14 » февраля  2023 г. № 6/1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АКТ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осмотра оборудования детской игровой площадки, расположенной по адресу:________________________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«___» _________ 20___ г. 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               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Комиссия, назначенная постановлением администрации ____________ № ___ от __________________ г.: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комиссии: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______________________________________                                            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Члены комиссии: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                                            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_______________________________________                                            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                                            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Провела функциональный основной осмотр, детальную проверку с целью оценки рабочего состояния, степи изношенности, прочности и устойчивости оборудования.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проверки установлено: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Детская игровая площадка расположена по адресу: ________________________________________________. Эксплуатирующая организация 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  ОБЩИЕ СВЕДЕНИЯ: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Площадка оборудована в ________ году.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  территории   площадки  установлено  _______ ед.  детского  игрового оборудования и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________ ед. МАФ.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  Последний     осмотр    эксплуатационного    состояния    оборудования проводился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 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               (число, месяц, год)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Комиссия в составе: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(должность, фамилия, инициалы)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(должность, фамилия, инициалы)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(должность, фамилия, инициалы)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(должность, фамилия, инициалы)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(должность, фамилия, инициалы)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Иные участвующие лица: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произвела осмотр состояния детского игрового оборудования.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наличии имеется: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Проверкой установлено: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Эксплуатационное  и  техническое состояние имеющегося  детского игрового оборудования следующее: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 основании результатов осмотра комиссия считает, что: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  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(наименование оборудования)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требует замены деталей,   конструктивных элементов, демонтажа.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Подписи: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Председатель комиссии: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______________________________________                                            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Члены комиссии: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_______________________________________                                            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                                            И.О.Фамилия</w:t>
      </w:r>
    </w:p>
    <w:p w:rsidR="00750906" w:rsidRDefault="00750906" w:rsidP="007509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                                            И.О.Фамилия</w:t>
      </w:r>
    </w:p>
    <w:p w:rsidR="00750906" w:rsidRDefault="00750906" w:rsidP="00750906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750906" w:rsidRDefault="00BA313B" w:rsidP="00750906"/>
    <w:sectPr w:rsidR="00BA313B" w:rsidRPr="0075090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5CC56A1"/>
    <w:multiLevelType w:val="multilevel"/>
    <w:tmpl w:val="31E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AD3E-6C99-4BDF-B2DB-8C5E92ED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6218</TotalTime>
  <Pages>11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577</cp:revision>
  <cp:lastPrinted>2020-01-20T13:02:00Z</cp:lastPrinted>
  <dcterms:created xsi:type="dcterms:W3CDTF">2020-01-17T12:11:00Z</dcterms:created>
  <dcterms:modified xsi:type="dcterms:W3CDTF">2023-11-15T18:12:00Z</dcterms:modified>
</cp:coreProperties>
</file>