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18 декабря 2017 года № 94</w:t>
      </w:r>
    </w:p>
    <w:p w:rsidR="00DE2112" w:rsidRDefault="00DE2112" w:rsidP="00DE2112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 выделении специальных мест для проведения встреч с депутатами Государственной Думы Федерального Собрания Российской Федерации VII созыва и депутатами Курской областной Думы VI созыва и депутатами органов местного самоуправления с избирателями</w:t>
      </w:r>
    </w:p>
    <w:p w:rsidR="00DE2112" w:rsidRDefault="00DE2112" w:rsidP="00DE2112">
      <w:pPr>
        <w:pStyle w:val="a9"/>
        <w:shd w:val="clear" w:color="auto" w:fill="FFFFFF"/>
        <w:spacing w:before="195" w:beforeAutospacing="0" w:after="0" w:afterAutospacing="0"/>
        <w:ind w:firstLine="703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</w:rPr>
        <w:t xml:space="preserve">В соответствии с Федеральными законами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части 7 статьи 8 Федерального закона № 3-ФЗ, пункта 5 статьи 11 Федерального закона № 184-ФЗ и пункту 53статьи 40 Федерального закона № 131-ФЗ, Администрация </w:t>
      </w:r>
      <w:proofErr w:type="spellStart"/>
      <w:r>
        <w:rPr>
          <w:rFonts w:ascii="Arial" w:hAnsi="Arial" w:cs="Arial"/>
          <w:color w:val="000000"/>
          <w:spacing w:val="-2"/>
        </w:rPr>
        <w:t>Корочанского</w:t>
      </w:r>
      <w:proofErr w:type="spellEnd"/>
      <w:r>
        <w:rPr>
          <w:rFonts w:ascii="Arial" w:hAnsi="Arial" w:cs="Arial"/>
          <w:color w:val="000000"/>
          <w:spacing w:val="-2"/>
        </w:rPr>
        <w:t xml:space="preserve"> сельсовета Беловского района Курской области</w:t>
      </w:r>
      <w:proofErr w:type="gramEnd"/>
    </w:p>
    <w:p w:rsidR="00DE2112" w:rsidRDefault="00DE2112" w:rsidP="00DE2112">
      <w:pPr>
        <w:pStyle w:val="a9"/>
        <w:shd w:val="clear" w:color="auto" w:fill="FFFFFF"/>
        <w:spacing w:before="195" w:beforeAutospacing="0" w:after="0" w:afterAutospacing="0"/>
        <w:ind w:firstLine="703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pacing w:val="-2"/>
        </w:rPr>
        <w:t>ПОСТАНОВЛЯЕТ:</w:t>
      </w:r>
    </w:p>
    <w:p w:rsidR="00DE2112" w:rsidRDefault="00DE2112" w:rsidP="00DE211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Определить на территории </w:t>
      </w:r>
      <w:r>
        <w:rPr>
          <w:rFonts w:ascii="Arial" w:hAnsi="Arial" w:cs="Arial"/>
          <w:color w:val="000000"/>
          <w:spacing w:val="-2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  <w:spacing w:val="-2"/>
        </w:rPr>
        <w:t>Корочанский</w:t>
      </w:r>
      <w:proofErr w:type="spellEnd"/>
      <w:r>
        <w:rPr>
          <w:rFonts w:ascii="Arial" w:hAnsi="Arial" w:cs="Arial"/>
          <w:color w:val="000000"/>
          <w:spacing w:val="-2"/>
        </w:rPr>
        <w:t xml:space="preserve"> сельсовет» Беловского района Курской области помещение, для </w:t>
      </w:r>
      <w:r>
        <w:rPr>
          <w:rFonts w:ascii="Arial" w:hAnsi="Arial" w:cs="Arial"/>
          <w:color w:val="000000"/>
        </w:rPr>
        <w:t>проведения встреч с избирателями депутатов Государственной Думы Федерального Собрания Российской Федерации VII созыва, депутатами Курской областной Думы VI созыва и депутатами органов местного самоуправления. (Приложение №1)</w:t>
      </w:r>
    </w:p>
    <w:p w:rsidR="00DE2112" w:rsidRDefault="00DE2112" w:rsidP="00DE211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 xml:space="preserve">Помещение предоставляется без взимания платы и в порядке очередности обращения, но с учётом возможности установления приоритета, </w:t>
      </w:r>
      <w:proofErr w:type="gramStart"/>
      <w:r>
        <w:rPr>
          <w:rFonts w:ascii="Arial" w:hAnsi="Arial" w:cs="Arial"/>
          <w:color w:val="3D4437"/>
        </w:rPr>
        <w:t>исходя из принадлежности депутата к более высокому уровню публичной власти и не может</w:t>
      </w:r>
      <w:proofErr w:type="gramEnd"/>
      <w:r>
        <w:rPr>
          <w:rFonts w:ascii="Arial" w:hAnsi="Arial" w:cs="Arial"/>
          <w:color w:val="3D4437"/>
        </w:rPr>
        <w:t xml:space="preserve"> быть обусловлено его принадлежностью к политической партии или его политическим взглядам.</w:t>
      </w:r>
    </w:p>
    <w:p w:rsidR="00DE2112" w:rsidRDefault="00DE2112" w:rsidP="00DE211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Разместить</w:t>
      </w:r>
      <w:proofErr w:type="gramEnd"/>
      <w:r>
        <w:rPr>
          <w:rFonts w:ascii="Arial" w:hAnsi="Arial" w:cs="Arial"/>
          <w:color w:val="000000"/>
        </w:rPr>
        <w:t xml:space="preserve"> данное постановление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Корочанского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 в сети «Интернет».</w:t>
      </w:r>
    </w:p>
    <w:p w:rsidR="00DE2112" w:rsidRDefault="00DE2112" w:rsidP="00DE211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Arial" w:hAnsi="Arial" w:cs="Arial"/>
          <w:color w:val="3D4437"/>
        </w:rPr>
        <w:t>Контроль за</w:t>
      </w:r>
      <w:proofErr w:type="gramEnd"/>
      <w:r>
        <w:rPr>
          <w:rFonts w:ascii="Arial" w:hAnsi="Arial" w:cs="Arial"/>
          <w:color w:val="3D4437"/>
        </w:rPr>
        <w:t xml:space="preserve"> выполнением настоящего постановления оставляю за собой.</w:t>
      </w:r>
    </w:p>
    <w:p w:rsidR="00DE2112" w:rsidRDefault="00DE2112" w:rsidP="00DE211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Настоящее постановление вступает в силу со дня его подписания.</w:t>
      </w:r>
    </w:p>
    <w:p w:rsidR="00DE2112" w:rsidRDefault="00DE2112" w:rsidP="00DE2112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DE2112" w:rsidRDefault="00DE2112" w:rsidP="00DE2112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Беловского района                                                                             М.И.Звягинцева</w:t>
      </w:r>
    </w:p>
    <w:p w:rsidR="00DE2112" w:rsidRDefault="00DE2112" w:rsidP="00DE2112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постановлению Администрации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 от 18.12.2017 № 94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Помещения</w:t>
      </w:r>
    </w:p>
    <w:p w:rsidR="00DE2112" w:rsidRDefault="00DE2112" w:rsidP="00DE211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проведения </w:t>
      </w:r>
      <w:r>
        <w:rPr>
          <w:rFonts w:ascii="Arial" w:hAnsi="Arial" w:cs="Arial"/>
          <w:color w:val="000000"/>
        </w:rPr>
        <w:t>встреч с депутатами Государственной Думы Федерального Собрания Российской Федерации VII созыва и депутатами Курской областной Думы VI созыва, депутатами Курской областной Думы VI созыва и депутатами органов местного самоуправления с избирателями</w:t>
      </w:r>
      <w:r>
        <w:rPr>
          <w:rFonts w:ascii="Arial" w:hAnsi="Arial" w:cs="Arial"/>
          <w:color w:val="292D24"/>
        </w:rPr>
        <w:t> на территории муниципального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</w:t>
      </w:r>
    </w:p>
    <w:tbl>
      <w:tblPr>
        <w:tblW w:w="993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2055"/>
        <w:gridCol w:w="2242"/>
        <w:gridCol w:w="2532"/>
        <w:gridCol w:w="2397"/>
      </w:tblGrid>
      <w:tr w:rsidR="00DE2112" w:rsidTr="00DE211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</w:p>
          <w:p w:rsidR="00DE2112" w:rsidRDefault="00DE2112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DE2112" w:rsidRDefault="00DE2112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Адрес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DE2112" w:rsidRDefault="00DE2112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объекта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Форма собственности</w:t>
            </w:r>
          </w:p>
        </w:tc>
      </w:tr>
      <w:tr w:rsidR="00DE2112" w:rsidTr="00DE21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307 920,</w:t>
            </w:r>
          </w:p>
          <w:p w:rsidR="00DE2112" w:rsidRDefault="00DE2112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Курская область,</w:t>
            </w:r>
          </w:p>
          <w:p w:rsidR="00DE2112" w:rsidRDefault="00DE2112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Беловский</w:t>
            </w:r>
            <w:proofErr w:type="spellEnd"/>
            <w:r>
              <w:rPr>
                <w:rFonts w:ascii="Arial" w:hAnsi="Arial" w:cs="Arial"/>
              </w:rPr>
              <w:t xml:space="preserve"> район,</w:t>
            </w:r>
          </w:p>
          <w:p w:rsidR="00DE2112" w:rsidRDefault="00DE2112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Д. Корочка,</w:t>
            </w:r>
          </w:p>
          <w:p w:rsidR="00DE2112" w:rsidRDefault="00DE2112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д. 121А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МКУК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Центральный Сельский Дом культуры»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12" w:rsidRDefault="00DE211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собственность</w:t>
            </w:r>
          </w:p>
        </w:tc>
      </w:tr>
    </w:tbl>
    <w:p w:rsidR="00DE2112" w:rsidRDefault="00DE2112" w:rsidP="00DE2112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E2112" w:rsidRDefault="00BA313B" w:rsidP="00DE2112"/>
    <w:sectPr w:rsidR="00BA313B" w:rsidRPr="00DE211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61E6938"/>
    <w:multiLevelType w:val="multilevel"/>
    <w:tmpl w:val="C07C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7D3C"/>
    <w:rsid w:val="00DE0E97"/>
    <w:rsid w:val="00DE2112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C30D-A74B-4DF0-B41E-EDC2C709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675</cp:revision>
  <cp:lastPrinted>2020-01-20T13:02:00Z</cp:lastPrinted>
  <dcterms:created xsi:type="dcterms:W3CDTF">2020-01-17T12:11:00Z</dcterms:created>
  <dcterms:modified xsi:type="dcterms:W3CDTF">2023-11-16T04:38:00Z</dcterms:modified>
</cp:coreProperties>
</file>