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D7F" w:rsidRDefault="00ED7D7F" w:rsidP="00ED7D7F">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    БЕЛОВСКИЙ РАЙОН                                                                                                                        АДМИНИСТРАЦИЯ</w:t>
      </w:r>
    </w:p>
    <w:p w:rsidR="00ED7D7F" w:rsidRDefault="00ED7D7F" w:rsidP="00ED7D7F">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Корочанского сельсовета</w:t>
      </w:r>
    </w:p>
    <w:p w:rsidR="00ED7D7F" w:rsidRDefault="00ED7D7F" w:rsidP="00ED7D7F">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Cs w:val="28"/>
        </w:rPr>
        <w:t>ПРОЕКТ  </w:t>
      </w:r>
    </w:p>
    <w:p w:rsidR="00ED7D7F" w:rsidRDefault="00ED7D7F" w:rsidP="00ED7D7F">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color w:val="292D24"/>
          <w:szCs w:val="28"/>
        </w:rPr>
        <w:t>ПОСТАНОВЛЕНИЕ №</w:t>
      </w:r>
    </w:p>
    <w:p w:rsidR="00ED7D7F" w:rsidRDefault="00ED7D7F" w:rsidP="00ED7D7F">
      <w:pPr>
        <w:pStyle w:val="a9"/>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t>«     » _______ 201_ года                                                            д. Корочка</w:t>
      </w:r>
    </w:p>
    <w:p w:rsidR="00ED7D7F" w:rsidRDefault="00ED7D7F" w:rsidP="00ED7D7F">
      <w:pPr>
        <w:pStyle w:val="a9"/>
        <w:shd w:val="clear" w:color="auto" w:fill="F8FAFB"/>
        <w:spacing w:before="195" w:beforeAutospacing="0" w:after="0" w:afterAutospacing="0"/>
        <w:rPr>
          <w:rFonts w:ascii="Verdana" w:hAnsi="Verdana"/>
          <w:color w:val="292D24"/>
          <w:sz w:val="20"/>
          <w:szCs w:val="20"/>
        </w:rPr>
      </w:pPr>
      <w:r>
        <w:rPr>
          <w:color w:val="292D24"/>
          <w:sz w:val="28"/>
          <w:szCs w:val="28"/>
        </w:rPr>
        <w:t>Об утверждении документации о</w:t>
      </w:r>
    </w:p>
    <w:p w:rsidR="00ED7D7F" w:rsidRDefault="00ED7D7F" w:rsidP="00ED7D7F">
      <w:pPr>
        <w:pStyle w:val="a9"/>
        <w:shd w:val="clear" w:color="auto" w:fill="F8FAFB"/>
        <w:spacing w:before="195" w:beforeAutospacing="0" w:after="0" w:afterAutospacing="0"/>
        <w:rPr>
          <w:rFonts w:ascii="Verdana" w:hAnsi="Verdana"/>
          <w:color w:val="292D24"/>
          <w:sz w:val="20"/>
          <w:szCs w:val="20"/>
        </w:rPr>
      </w:pPr>
      <w:r>
        <w:rPr>
          <w:color w:val="292D24"/>
          <w:sz w:val="28"/>
          <w:szCs w:val="28"/>
        </w:rPr>
        <w:t>проведении предварительного отбора</w:t>
      </w:r>
    </w:p>
    <w:p w:rsidR="00ED7D7F" w:rsidRDefault="00ED7D7F" w:rsidP="00ED7D7F">
      <w:pPr>
        <w:pStyle w:val="a9"/>
        <w:shd w:val="clear" w:color="auto" w:fill="F8FAFB"/>
        <w:spacing w:before="195" w:beforeAutospacing="0" w:after="0" w:afterAutospacing="0"/>
        <w:rPr>
          <w:rFonts w:ascii="Verdana" w:hAnsi="Verdana"/>
          <w:color w:val="292D24"/>
          <w:sz w:val="20"/>
          <w:szCs w:val="20"/>
        </w:rPr>
      </w:pPr>
      <w:r>
        <w:rPr>
          <w:color w:val="292D24"/>
          <w:sz w:val="28"/>
          <w:szCs w:val="28"/>
        </w:rPr>
        <w:t>участников закупки в целях оказания</w:t>
      </w:r>
    </w:p>
    <w:p w:rsidR="00ED7D7F" w:rsidRDefault="00ED7D7F" w:rsidP="00ED7D7F">
      <w:pPr>
        <w:pStyle w:val="a9"/>
        <w:shd w:val="clear" w:color="auto" w:fill="F8FAFB"/>
        <w:spacing w:before="195" w:beforeAutospacing="0" w:after="0" w:afterAutospacing="0"/>
        <w:rPr>
          <w:rFonts w:ascii="Verdana" w:hAnsi="Verdana"/>
          <w:color w:val="292D24"/>
          <w:sz w:val="20"/>
          <w:szCs w:val="20"/>
        </w:rPr>
      </w:pPr>
      <w:r>
        <w:rPr>
          <w:color w:val="292D24"/>
          <w:sz w:val="28"/>
          <w:szCs w:val="28"/>
        </w:rPr>
        <w:t>гуманитарной помощи либо ликвидации</w:t>
      </w:r>
    </w:p>
    <w:p w:rsidR="00ED7D7F" w:rsidRDefault="00ED7D7F" w:rsidP="00ED7D7F">
      <w:pPr>
        <w:pStyle w:val="a9"/>
        <w:shd w:val="clear" w:color="auto" w:fill="F8FAFB"/>
        <w:spacing w:before="195" w:beforeAutospacing="0" w:after="0" w:afterAutospacing="0"/>
        <w:rPr>
          <w:rFonts w:ascii="Verdana" w:hAnsi="Verdana"/>
          <w:color w:val="292D24"/>
          <w:sz w:val="20"/>
          <w:szCs w:val="20"/>
        </w:rPr>
      </w:pPr>
      <w:r>
        <w:rPr>
          <w:color w:val="292D24"/>
          <w:sz w:val="28"/>
          <w:szCs w:val="28"/>
        </w:rPr>
        <w:t>последствий чрезвычайных ситуаций</w:t>
      </w:r>
    </w:p>
    <w:p w:rsidR="00ED7D7F" w:rsidRDefault="00ED7D7F" w:rsidP="00ED7D7F">
      <w:pPr>
        <w:pStyle w:val="a9"/>
        <w:shd w:val="clear" w:color="auto" w:fill="F8FAFB"/>
        <w:spacing w:before="195" w:beforeAutospacing="0" w:after="0" w:afterAutospacing="0"/>
        <w:rPr>
          <w:rFonts w:ascii="Verdana" w:hAnsi="Verdana"/>
          <w:color w:val="292D24"/>
          <w:sz w:val="20"/>
          <w:szCs w:val="20"/>
        </w:rPr>
      </w:pPr>
      <w:r>
        <w:rPr>
          <w:color w:val="292D24"/>
          <w:sz w:val="28"/>
          <w:szCs w:val="28"/>
        </w:rPr>
        <w:t>природного или техногенного характера</w:t>
      </w:r>
    </w:p>
    <w:p w:rsidR="00ED7D7F" w:rsidRDefault="00ED7D7F" w:rsidP="00ED7D7F">
      <w:pPr>
        <w:pStyle w:val="a9"/>
        <w:shd w:val="clear" w:color="auto" w:fill="F8FAFB"/>
        <w:spacing w:before="195" w:beforeAutospacing="0" w:after="0" w:afterAutospacing="0"/>
        <w:rPr>
          <w:rFonts w:ascii="Verdana" w:hAnsi="Verdana"/>
          <w:color w:val="292D24"/>
          <w:sz w:val="20"/>
          <w:szCs w:val="20"/>
        </w:rPr>
      </w:pPr>
      <w:r>
        <w:rPr>
          <w:color w:val="292D24"/>
          <w:sz w:val="28"/>
          <w:szCs w:val="28"/>
        </w:rPr>
        <w:t>на территории МО «Корочанский сельсовет» на 2017 -2018 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соответствии со статьями 80 и 81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изменениями и дополнениями), руководствуясь Распоряжением Правительства РФ от 30 сентября 2013 г. № 1765-р «Об утверждении перечня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(с изменениями и дополнениями)»,Уставом муниципального образования «Корочанский сельсовет» Беловского района Курской области, администрация МО «Корочанский сельсовет»</w:t>
      </w:r>
    </w:p>
    <w:p w:rsidR="00ED7D7F" w:rsidRDefault="00ED7D7F" w:rsidP="00ED7D7F">
      <w:pPr>
        <w:pStyle w:val="a9"/>
        <w:shd w:val="clear" w:color="auto" w:fill="F8FAFB"/>
        <w:spacing w:before="0" w:beforeAutospacing="0" w:after="0" w:afterAutospacing="0"/>
        <w:ind w:left="450"/>
        <w:rPr>
          <w:rFonts w:ascii="Verdana" w:hAnsi="Verdana"/>
          <w:color w:val="292D24"/>
          <w:sz w:val="20"/>
          <w:szCs w:val="20"/>
        </w:rPr>
      </w:pPr>
      <w:r>
        <w:rPr>
          <w:color w:val="292D24"/>
          <w:sz w:val="28"/>
          <w:szCs w:val="28"/>
        </w:rPr>
        <w:t>ПОСТАНОВЛЯЕТ:</w:t>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1.Утвердить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«Корочанский сельсовет» в 2017 году (прилагается).</w:t>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2. Обнародовать настоящее постановление путем размещения на официальном сайте МО «Корочанский сельсовет» в информационно-телекоммуникационной сети «Интернет»,на портале Закупки http://zakupki.gov.ru и информационном стенде Административного здания ООО «Корочанское» в д. Корочка</w:t>
      </w:r>
    </w:p>
    <w:p w:rsidR="00ED7D7F" w:rsidRDefault="00ED7D7F" w:rsidP="00ED7D7F">
      <w:pPr>
        <w:pStyle w:val="a9"/>
        <w:shd w:val="clear" w:color="auto" w:fill="FFFFFF"/>
        <w:spacing w:before="195" w:beforeAutospacing="0" w:after="0" w:afterAutospacing="0"/>
        <w:jc w:val="both"/>
        <w:rPr>
          <w:rFonts w:ascii="Verdana" w:hAnsi="Verdana"/>
          <w:color w:val="292D24"/>
          <w:sz w:val="20"/>
          <w:szCs w:val="20"/>
        </w:rPr>
      </w:pPr>
      <w:r>
        <w:rPr>
          <w:color w:val="292D24"/>
          <w:sz w:val="28"/>
          <w:szCs w:val="28"/>
        </w:rPr>
        <w:lastRenderedPageBreak/>
        <w:t>3. Контроль за исполнением постановления оставляю за собой.</w:t>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rStyle w:val="aa"/>
          <w:color w:val="292D24"/>
          <w:szCs w:val="28"/>
        </w:rPr>
        <w:t>Глава администрации</w:t>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rStyle w:val="aa"/>
          <w:color w:val="292D24"/>
          <w:szCs w:val="28"/>
        </w:rPr>
        <w:t>Корочанского сельсовета                                   М.И.Звягинцева</w:t>
      </w:r>
    </w:p>
    <w:p w:rsidR="00ED7D7F" w:rsidRDefault="00ED7D7F" w:rsidP="00ED7D7F">
      <w:pPr>
        <w:pStyle w:val="a9"/>
        <w:shd w:val="clear" w:color="auto" w:fill="F8FAFB"/>
        <w:spacing w:before="0" w:beforeAutospacing="0" w:after="0" w:afterAutospacing="0" w:line="341" w:lineRule="atLeast"/>
        <w:ind w:left="2250" w:firstLine="709"/>
        <w:jc w:val="both"/>
        <w:rPr>
          <w:rFonts w:ascii="Verdana" w:hAnsi="Verdana"/>
          <w:color w:val="292D24"/>
          <w:sz w:val="20"/>
          <w:szCs w:val="20"/>
        </w:rPr>
      </w:pPr>
      <w:r>
        <w:rPr>
          <w:rFonts w:ascii="Verdana" w:hAnsi="Verdana"/>
          <w:color w:val="292D24"/>
          <w:sz w:val="28"/>
          <w:szCs w:val="28"/>
        </w:rPr>
        <w:t>Приложение к постановлению</w:t>
      </w:r>
    </w:p>
    <w:p w:rsidR="00ED7D7F" w:rsidRDefault="00ED7D7F" w:rsidP="00ED7D7F">
      <w:pPr>
        <w:pStyle w:val="a9"/>
        <w:shd w:val="clear" w:color="auto" w:fill="F8FAFB"/>
        <w:spacing w:before="0" w:beforeAutospacing="0" w:after="0" w:afterAutospacing="0" w:line="341" w:lineRule="atLeast"/>
        <w:ind w:left="2700"/>
        <w:jc w:val="both"/>
        <w:rPr>
          <w:rFonts w:ascii="Verdana" w:hAnsi="Verdana"/>
          <w:color w:val="292D24"/>
          <w:sz w:val="20"/>
          <w:szCs w:val="20"/>
        </w:rPr>
      </w:pPr>
      <w:r>
        <w:rPr>
          <w:rFonts w:ascii="Verdana" w:hAnsi="Verdana"/>
          <w:color w:val="292D24"/>
          <w:sz w:val="28"/>
          <w:szCs w:val="28"/>
        </w:rPr>
        <w:t>администрации МО «Корочанский сельсовет»</w:t>
      </w:r>
    </w:p>
    <w:p w:rsidR="00ED7D7F" w:rsidRDefault="00ED7D7F" w:rsidP="00ED7D7F">
      <w:pPr>
        <w:pStyle w:val="a9"/>
        <w:shd w:val="clear" w:color="auto" w:fill="F8FAFB"/>
        <w:spacing w:before="0" w:beforeAutospacing="0" w:after="0" w:afterAutospacing="0" w:line="341" w:lineRule="atLeast"/>
        <w:ind w:left="2250" w:firstLine="709"/>
        <w:jc w:val="both"/>
        <w:rPr>
          <w:rFonts w:ascii="Verdana" w:hAnsi="Verdana"/>
          <w:color w:val="292D24"/>
          <w:sz w:val="20"/>
          <w:szCs w:val="20"/>
        </w:rPr>
      </w:pPr>
      <w:r>
        <w:rPr>
          <w:rFonts w:ascii="Verdana" w:hAnsi="Verdana"/>
          <w:color w:val="292D24"/>
          <w:sz w:val="28"/>
          <w:szCs w:val="28"/>
        </w:rPr>
        <w:t>Беловского района Курской области</w:t>
      </w:r>
    </w:p>
    <w:p w:rsidR="00ED7D7F" w:rsidRDefault="00ED7D7F" w:rsidP="00ED7D7F">
      <w:pPr>
        <w:pStyle w:val="a9"/>
        <w:shd w:val="clear" w:color="auto" w:fill="F8FAFB"/>
        <w:spacing w:before="0" w:beforeAutospacing="0" w:after="0" w:afterAutospacing="0" w:line="341" w:lineRule="atLeast"/>
        <w:rPr>
          <w:rFonts w:ascii="Verdana" w:hAnsi="Verdana"/>
          <w:color w:val="292D24"/>
          <w:sz w:val="20"/>
          <w:szCs w:val="20"/>
        </w:rPr>
      </w:pPr>
      <w:r>
        <w:rPr>
          <w:rStyle w:val="aa"/>
          <w:rFonts w:ascii="Verdana" w:hAnsi="Verdana"/>
          <w:color w:val="292D24"/>
          <w:szCs w:val="28"/>
        </w:rPr>
        <w:t>                                                        </w:t>
      </w:r>
      <w:r>
        <w:rPr>
          <w:rFonts w:ascii="Verdana" w:hAnsi="Verdana"/>
          <w:color w:val="292D24"/>
          <w:sz w:val="28"/>
          <w:szCs w:val="28"/>
        </w:rPr>
        <w:t>от   « » _______ 201_   №</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rStyle w:val="aa"/>
          <w:color w:val="292D24"/>
          <w:szCs w:val="28"/>
        </w:rPr>
        <w:t>ДОКУМЕНТАЦИЯ</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rStyle w:val="aa"/>
          <w:color w:val="292D24"/>
          <w:szCs w:val="28"/>
        </w:rPr>
        <w:t>О ПРОВЕДЕНИИ ПРЕДВАРИТЕЛЬНОГО ОТБОРА</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color w:val="292D24"/>
          <w:sz w:val="28"/>
          <w:szCs w:val="28"/>
        </w:rPr>
        <w:t>участников закупки в целях оказания гуманитарной помощи либо</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color w:val="292D24"/>
          <w:sz w:val="28"/>
          <w:szCs w:val="28"/>
        </w:rPr>
        <w:t>ликвидации последствий чрезвычайных ситуаций</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color w:val="292D24"/>
          <w:sz w:val="28"/>
          <w:szCs w:val="28"/>
        </w:rPr>
        <w:t>природного или техногенного характера</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color w:val="292D24"/>
          <w:sz w:val="28"/>
          <w:szCs w:val="28"/>
        </w:rPr>
        <w:t>на территории МО «Корочанский сельсовет» на 2017-2018 г.</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color w:val="292D24"/>
          <w:sz w:val="28"/>
          <w:szCs w:val="28"/>
        </w:rPr>
        <w:t>2017 год</w:t>
      </w:r>
    </w:p>
    <w:p w:rsidR="00ED7D7F" w:rsidRDefault="00ED7D7F" w:rsidP="00ED7D7F">
      <w:pPr>
        <w:pStyle w:val="a9"/>
        <w:shd w:val="clear" w:color="auto" w:fill="F8FAFB"/>
        <w:spacing w:before="195" w:beforeAutospacing="0" w:after="0" w:afterAutospacing="0"/>
        <w:jc w:val="center"/>
        <w:rPr>
          <w:rFonts w:ascii="Verdana" w:hAnsi="Verdana"/>
          <w:color w:val="292D24"/>
          <w:sz w:val="20"/>
          <w:szCs w:val="20"/>
        </w:rPr>
      </w:pPr>
      <w:r>
        <w:rPr>
          <w:rStyle w:val="aa"/>
          <w:color w:val="292D24"/>
          <w:szCs w:val="28"/>
        </w:rPr>
        <w:t>ИЗВЕЩЕНИЕ</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rStyle w:val="aa"/>
          <w:color w:val="292D24"/>
          <w:szCs w:val="28"/>
        </w:rPr>
        <w:t>о проведении предварительного отбора</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rStyle w:val="aa"/>
          <w:color w:val="292D24"/>
          <w:szCs w:val="28"/>
        </w:rPr>
        <w:t>участников закупки в целях оказания гуманитарной помощи либо</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rStyle w:val="aa"/>
          <w:color w:val="292D24"/>
          <w:szCs w:val="28"/>
        </w:rPr>
        <w:t>ликвидации последствий чрезвычайных ситуаций</w:t>
      </w:r>
    </w:p>
    <w:p w:rsidR="00ED7D7F" w:rsidRDefault="00ED7D7F" w:rsidP="00ED7D7F">
      <w:pPr>
        <w:pStyle w:val="a9"/>
        <w:shd w:val="clear" w:color="auto" w:fill="F8FAFB"/>
        <w:spacing w:before="0" w:beforeAutospacing="0" w:after="0" w:afterAutospacing="0"/>
        <w:ind w:left="450"/>
        <w:jc w:val="center"/>
        <w:rPr>
          <w:rFonts w:ascii="Verdana" w:hAnsi="Verdana"/>
          <w:color w:val="292D24"/>
          <w:sz w:val="20"/>
          <w:szCs w:val="20"/>
        </w:rPr>
      </w:pPr>
      <w:r>
        <w:rPr>
          <w:rStyle w:val="aa"/>
          <w:color w:val="292D24"/>
          <w:szCs w:val="28"/>
        </w:rPr>
        <w:t>природного или техногенного характера на территории МО «Корочанский сельсовет» на 2017 - 2018 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Муниципальный заказчик – администрация МО «Корочанский сельсовет» уведомляет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«Корочанский сельсовет» на 2017-2018 г.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 результатам предварительного отбора составляется перечень поставщиков, включающий в себя участников предварительного отбора, прошедших предварительный отбор.</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Перечни поставщиков будут составляться по видам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случае если поставщик не в состоянии обеспечить указанные в заявке количество товаров, объемы работ, услуг, он обязан представить заявку с указанием сведений о количестве товаров и объемах работ, услуг, которые он может поставить (выполнить).</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Количество (объем) поставляемых товаров, выполняемых работ, оказываемых услуг в каждом случае определяется отдельно.</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случае, если участник закупки, включенный в перечень поставщиков,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не подаст котировочную заявку на запрос котировок два раза, такой участник исключается из перечня поставщиков, и не может участвовать в предварительном отборе, проводимом на следующий год для обновления перечней поставщиков.</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Место нахождения и почтовый адрес заказчика: 307920 Россия Курская область Беловский район д. Корочка д.121А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Телефон/факс: 8(47149) 3-92-23</w:t>
      </w:r>
    </w:p>
    <w:p w:rsidR="00ED7D7F" w:rsidRDefault="00ED7D7F" w:rsidP="00ED7D7F">
      <w:pPr>
        <w:pStyle w:val="a9"/>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Адрес электронной почты: </w:t>
      </w:r>
      <w:hyperlink r:id="rId6" w:history="1">
        <w:r>
          <w:rPr>
            <w:rStyle w:val="ab"/>
            <w:rFonts w:ascii="Verdana" w:hAnsi="Verdana"/>
            <w:sz w:val="28"/>
            <w:szCs w:val="28"/>
          </w:rPr>
          <w:t>adm_korss@rambler.ru</w:t>
        </w:r>
      </w:hyperlink>
      <w:r>
        <w:rPr>
          <w:rFonts w:ascii="Verdana" w:hAnsi="Verdana"/>
          <w:color w:val="292D24"/>
          <w:sz w:val="28"/>
          <w:szCs w:val="28"/>
        </w:rPr>
        <w:t>,</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Ответственное должностное лицо: Дуденко Антонина Петровна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Источник финансирования: бюджет МО «Корочанский сельсовет»</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Предметом муниципального контракта является поставка товаров, выполнение работ, оказание услуг, предусмотренных Перечнем товаров, работ, услуг, необходимых для оказания гуманитарной помощи либо ликвидации</w:t>
      </w:r>
    </w:p>
    <w:p w:rsidR="00ED7D7F" w:rsidRDefault="00ED7D7F" w:rsidP="00ED7D7F">
      <w:pPr>
        <w:pStyle w:val="a9"/>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br w:type="textWrapping" w:clear="all"/>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последствий чрезвычайных ситуаций природного или техногенного характера (утв. Распоряжением Правительства РФ от 30 сентября 2013 №1765-р в редакции распоряжения Правительства РФ от 17 декабря 2015 г. № 2590-р)) а именно: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9"/>
        <w:gridCol w:w="3080"/>
      </w:tblGrid>
      <w:tr w:rsidR="00ED7D7F" w:rsidTr="00ED7D7F">
        <w:tc>
          <w:tcPr>
            <w:tcW w:w="6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Наименование</w:t>
            </w:r>
          </w:p>
        </w:tc>
        <w:tc>
          <w:tcPr>
            <w:tcW w:w="3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Код по Общероссийскому классификатору продукции по видам экономической деятельности</w:t>
            </w:r>
            <w:r>
              <w:rPr>
                <w:sz w:val="28"/>
                <w:szCs w:val="28"/>
              </w:rPr>
              <w:br/>
              <w:t>(ОКПД2) ОК 034-2014</w:t>
            </w:r>
            <w:r>
              <w:rPr>
                <w:sz w:val="28"/>
                <w:szCs w:val="28"/>
              </w:rPr>
              <w:br/>
              <w:t>(КПЕС-2008)</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rFonts w:ascii="Verdana" w:hAnsi="Verdana"/>
                <w:sz w:val="20"/>
                <w:szCs w:val="20"/>
              </w:rPr>
              <w:t> </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rFonts w:ascii="Verdana" w:hAnsi="Verdana"/>
                <w:sz w:val="20"/>
                <w:szCs w:val="20"/>
              </w:rPr>
              <w:t> </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Посуда столовая и кухонная, прочие предметы домашнего обихода и предметы туалета пластмассовые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22.29.23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 xml:space="preserve">Посуда из стекла столовая и кухонная, </w:t>
            </w:r>
            <w:r>
              <w:rPr>
                <w:sz w:val="28"/>
                <w:szCs w:val="28"/>
              </w:rPr>
              <w:lastRenderedPageBreak/>
              <w:t>принадлежности из стекла туалетные и канцелярские, украшения для интерьера и аналогичные изделия из стекла</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lastRenderedPageBreak/>
              <w:t>23.13.13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lastRenderedPageBreak/>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25.71.14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Оборудование и установки для фильтрования</w:t>
            </w:r>
            <w:r>
              <w:rPr>
                <w:sz w:val="28"/>
                <w:szCs w:val="28"/>
              </w:rPr>
              <w:br/>
              <w:t>или очистки жидкостей</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28.29.12</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Мыло и средства моющие, средства чистящие и полирующие, средства парфюмерные и косметические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20.4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Средства дезинфекционные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20.20.14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Котлы паровые и их части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25.30.1</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Генераторы постоянного тока</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27.11.10.130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Генераторы переменного тока</w:t>
            </w:r>
            <w:r>
              <w:rPr>
                <w:sz w:val="28"/>
                <w:szCs w:val="28"/>
              </w:rPr>
              <w:br/>
              <w:t>(синхронные генераторы)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27.11.26</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Провода и шнуры силовые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27.32.13.130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Инструмент режущий ручной</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25.73.30.150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Инструмент слесарно-монтажный прочий, не включенный в другие группировки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25.73.30.299</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Древесина и изделия из дерева и пробки, кроме мебели; изделия из соломки и материалов для плетения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16</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jc w:val="both"/>
              <w:rPr>
                <w:rFonts w:ascii="Verdana" w:hAnsi="Verdana"/>
                <w:sz w:val="20"/>
                <w:szCs w:val="20"/>
              </w:rPr>
            </w:pPr>
            <w:r>
              <w:rPr>
                <w:sz w:val="28"/>
                <w:szCs w:val="28"/>
              </w:rPr>
              <w:t>Дрова</w:t>
            </w:r>
          </w:p>
          <w:p w:rsidR="00ED7D7F" w:rsidRDefault="00ED7D7F">
            <w:pPr>
              <w:pStyle w:val="a9"/>
              <w:spacing w:before="195" w:beforeAutospacing="0" w:after="0" w:afterAutospacing="0"/>
              <w:jc w:val="both"/>
              <w:rPr>
                <w:rFonts w:ascii="Verdana" w:hAnsi="Verdana"/>
                <w:sz w:val="20"/>
                <w:szCs w:val="20"/>
              </w:rPr>
            </w:pPr>
            <w:r>
              <w:rPr>
                <w:sz w:val="28"/>
                <w:szCs w:val="28"/>
              </w:rPr>
              <w:t>Эта группировка включает:</w:t>
            </w:r>
          </w:p>
          <w:p w:rsidR="00ED7D7F" w:rsidRDefault="00ED7D7F">
            <w:pPr>
              <w:pStyle w:val="a9"/>
              <w:spacing w:before="195" w:beforeAutospacing="0" w:after="0" w:afterAutospacing="0"/>
              <w:jc w:val="both"/>
              <w:rPr>
                <w:rFonts w:ascii="Verdana" w:hAnsi="Verdana"/>
                <w:sz w:val="20"/>
                <w:szCs w:val="20"/>
              </w:rPr>
            </w:pPr>
            <w:r>
              <w:rPr>
                <w:sz w:val="28"/>
                <w:szCs w:val="28"/>
              </w:rPr>
              <w:t>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02.20.14.110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Пиломатериалы хвойных пород</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16.10.10.110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Пиломатериалы лиственных пород</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16.10.10.120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Фанера</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16.21.12.110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Плиты древесно-стружечные и аналогичные плиты из древесины или других одревесневших материалов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16.21.13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Плиты древесно-волокнистые из древесины или других одревесневших материалов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16.21.14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 xml:space="preserve">Здания и помещения деревянные </w:t>
            </w:r>
            <w:r>
              <w:rPr>
                <w:sz w:val="28"/>
                <w:szCs w:val="28"/>
              </w:rPr>
              <w:lastRenderedPageBreak/>
              <w:t>цельноперевозные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lastRenderedPageBreak/>
              <w:t>16.23.20.150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lastRenderedPageBreak/>
              <w:t>Тенты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13.92.22.140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Палатки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13.92.22.150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Мебель</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31.0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Белье нательное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14.14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Одежда верхняя прочая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14.13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Одежда верхняя трикотажная или вязаная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14.13.1</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Изделия чулочно-носочные трикотажные или вязаные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14.31</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Перчатки, рукавицы (варежки) и митенки трикотажные или вязаные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14.19.13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Шарфы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14.20.10.635</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Шляпы и прочие головные уборы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14.19.4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Обувь</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15.2</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Подушки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13.92.24.140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Матрасы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31.03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Одеяла (кроме электрических одеял)</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13.92.11.110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Белье постельное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13.92.12</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Белье туалетное и кухонное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13.92.14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Мешки спальные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13.92.24.150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Сахар</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10.81</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Изделия хлебобулочные и мучные кондитерские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10.7</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Масла и жиры</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10.41</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Изделия макаронные, кускус и аналогичные мучные изделия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10.73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Консервы мясные (мясосодержащие)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10.13.15.110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Продукция мясная пищевая прочая</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10.13.15.190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Консервы рыбные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10.20.25.110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Продукты готовые из рыбы прочие, не включенные в другие группировки</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10.20.25.190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Консервы молочные сгущенные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10.51.51.110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Соки овощефруктовые диффузионные из высушенных овощей и фруктов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10.32.18.124</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Чай зеленый (неферментированный),</w:t>
            </w:r>
            <w:r>
              <w:rPr>
                <w:sz w:val="28"/>
                <w:szCs w:val="28"/>
              </w:rPr>
              <w:br/>
              <w:t>чай черный (ферментированный) и чай частично ферментированный, в упаковках массой</w:t>
            </w:r>
            <w:r>
              <w:rPr>
                <w:sz w:val="28"/>
                <w:szCs w:val="28"/>
              </w:rPr>
              <w:br/>
              <w:t>не более 3 кг</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10.83.13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Соль</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08.93.10.110</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Крупа, мука грубого помола, гранулы и прочие продукты из зерновых культур</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10.61.3</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lastRenderedPageBreak/>
              <w:t>Препараты лекарственные и материалы, применяемые в медицинских целях</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21.2</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Инструменты и оборудование медицинские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32.5</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Оборудование для облучения, электрическое диагностическое и терапевтическое,</w:t>
            </w:r>
            <w:r>
              <w:rPr>
                <w:sz w:val="28"/>
                <w:szCs w:val="28"/>
              </w:rPr>
              <w:br/>
              <w:t>применяемые в медицинских целях</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26.6</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Средства лекарственные и материалы, применяемые в медицинских целях</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21</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Изделия медицинские, в том числе хирургические, прочие</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32.50.5</w:t>
            </w:r>
          </w:p>
        </w:tc>
      </w:tr>
      <w:tr w:rsidR="00ED7D7F" w:rsidTr="00ED7D7F">
        <w:tc>
          <w:tcPr>
            <w:tcW w:w="63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Услуги по техническому обслуживанию и ремонту автотранспортных средств</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45.2</w:t>
            </w:r>
          </w:p>
        </w:tc>
      </w:tr>
    </w:tbl>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Требования к качеству товаров, работ, услуг: соответствие требованиям законодательства РФ; соответствие требованиям ГОСТов, стандартов, правил.</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Поставщик должен быть готов осуществить поставки товаров, выполнение работ, оказание услуг в возможно короткий срок без предварительной оплаты и (или) с отсрочкой платежа.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Место поставки товара, выполнения работы, оказания услуги определяется и согласовывается отдельно в каждом случае.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К участникам предварительного отбора устанавливаются следующие обязательные требования, предусмотренные статьей 31 Федерального закона</w:t>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 44-ФЗ от 05.04.2013г. «О контрактной системе в сфере закупок товаров, работ, услуг для обеспечения государственных и муниципальных нужд»:</w:t>
      </w:r>
    </w:p>
    <w:p w:rsidR="00ED7D7F" w:rsidRDefault="00ED7D7F" w:rsidP="00ED7D7F">
      <w:pPr>
        <w:pStyle w:val="a9"/>
        <w:shd w:val="clear" w:color="auto" w:fill="F8FAFB"/>
        <w:spacing w:before="0" w:beforeAutospacing="0" w:after="0" w:afterAutospacing="0"/>
        <w:ind w:firstLine="567"/>
        <w:jc w:val="both"/>
        <w:rPr>
          <w:rFonts w:ascii="Verdana" w:hAnsi="Verdana"/>
          <w:color w:val="292D24"/>
          <w:sz w:val="20"/>
          <w:szCs w:val="20"/>
        </w:rPr>
      </w:pPr>
      <w:r>
        <w:rPr>
          <w:rFonts w:ascii="Courier New" w:hAnsi="Courier New" w:cs="Courier New"/>
          <w:color w:val="292D24"/>
          <w:sz w:val="28"/>
          <w:szCs w:val="28"/>
        </w:rPr>
        <w:softHyphen/>
      </w:r>
      <w:r>
        <w:rPr>
          <w:color w:val="292D24"/>
          <w:sz w:val="14"/>
          <w:szCs w:val="14"/>
        </w:rPr>
        <w:t>   </w:t>
      </w:r>
      <w:r>
        <w:rPr>
          <w:color w:val="292D24"/>
          <w:sz w:val="28"/>
          <w:szCs w:val="28"/>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ED7D7F" w:rsidRDefault="00ED7D7F" w:rsidP="00ED7D7F">
      <w:pPr>
        <w:pStyle w:val="a9"/>
        <w:shd w:val="clear" w:color="auto" w:fill="F8FAFB"/>
        <w:spacing w:before="0" w:beforeAutospacing="0" w:after="0" w:afterAutospacing="0"/>
        <w:ind w:firstLine="567"/>
        <w:jc w:val="both"/>
        <w:rPr>
          <w:rFonts w:ascii="Verdana" w:hAnsi="Verdana"/>
          <w:color w:val="292D24"/>
          <w:sz w:val="20"/>
          <w:szCs w:val="20"/>
        </w:rPr>
      </w:pPr>
      <w:r>
        <w:rPr>
          <w:rFonts w:ascii="Courier New" w:hAnsi="Courier New" w:cs="Courier New"/>
          <w:color w:val="292D24"/>
          <w:sz w:val="28"/>
          <w:szCs w:val="28"/>
        </w:rPr>
        <w:softHyphen/>
      </w:r>
      <w:r>
        <w:rPr>
          <w:color w:val="292D24"/>
          <w:sz w:val="14"/>
          <w:szCs w:val="14"/>
        </w:rPr>
        <w:t>   </w:t>
      </w:r>
      <w:r>
        <w:rPr>
          <w:color w:val="292D24"/>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D7D7F" w:rsidRDefault="00ED7D7F" w:rsidP="00ED7D7F">
      <w:pPr>
        <w:pStyle w:val="a9"/>
        <w:shd w:val="clear" w:color="auto" w:fill="F8FAFB"/>
        <w:spacing w:before="0" w:beforeAutospacing="0" w:after="0" w:afterAutospacing="0"/>
        <w:ind w:firstLine="567"/>
        <w:jc w:val="both"/>
        <w:rPr>
          <w:rFonts w:ascii="Verdana" w:hAnsi="Verdana"/>
          <w:color w:val="292D24"/>
          <w:sz w:val="20"/>
          <w:szCs w:val="20"/>
        </w:rPr>
      </w:pPr>
      <w:r>
        <w:rPr>
          <w:rFonts w:ascii="Courier New" w:hAnsi="Courier New" w:cs="Courier New"/>
          <w:color w:val="292D24"/>
          <w:sz w:val="28"/>
          <w:szCs w:val="28"/>
        </w:rPr>
        <w:softHyphen/>
      </w:r>
      <w:r>
        <w:rPr>
          <w:color w:val="292D24"/>
          <w:sz w:val="14"/>
          <w:szCs w:val="14"/>
        </w:rPr>
        <w:t>   </w:t>
      </w:r>
      <w:r>
        <w:rPr>
          <w:color w:val="292D24"/>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D7D7F" w:rsidRDefault="00ED7D7F" w:rsidP="00ED7D7F">
      <w:pPr>
        <w:pStyle w:val="a9"/>
        <w:shd w:val="clear" w:color="auto" w:fill="F8FAFB"/>
        <w:spacing w:before="0" w:beforeAutospacing="0" w:after="0" w:afterAutospacing="0"/>
        <w:ind w:firstLine="567"/>
        <w:jc w:val="both"/>
        <w:rPr>
          <w:rFonts w:ascii="Verdana" w:hAnsi="Verdana"/>
          <w:color w:val="292D24"/>
          <w:sz w:val="20"/>
          <w:szCs w:val="20"/>
        </w:rPr>
      </w:pPr>
      <w:r>
        <w:rPr>
          <w:rFonts w:ascii="Courier New" w:hAnsi="Courier New" w:cs="Courier New"/>
          <w:color w:val="292D24"/>
          <w:sz w:val="28"/>
          <w:szCs w:val="28"/>
        </w:rPr>
        <w:softHyphen/>
      </w:r>
      <w:r>
        <w:rPr>
          <w:color w:val="292D24"/>
          <w:sz w:val="14"/>
          <w:szCs w:val="14"/>
        </w:rPr>
        <w:t>   </w:t>
      </w:r>
      <w:r>
        <w:rPr>
          <w:color w:val="292D24"/>
          <w:sz w:val="28"/>
          <w:szCs w:val="28"/>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w:t>
      </w:r>
    </w:p>
    <w:p w:rsidR="00ED7D7F" w:rsidRDefault="00ED7D7F" w:rsidP="00ED7D7F">
      <w:pPr>
        <w:pStyle w:val="a9"/>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lastRenderedPageBreak/>
        <w:br w:type="textWrapping" w:clear="all"/>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с законодательством РФ о налогах и сборах, которые реструктурированы в соответствии с законодательством РФ, по которым имеется вступившие взаконную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Pr>
          <w:color w:val="292D24"/>
          <w:sz w:val="28"/>
          <w:szCs w:val="28"/>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w:t>
      </w:r>
    </w:p>
    <w:p w:rsidR="00ED7D7F" w:rsidRDefault="00ED7D7F" w:rsidP="00ED7D7F">
      <w:pPr>
        <w:pStyle w:val="a9"/>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br w:type="textWrapping" w:clear="all"/>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голосующих акций хозяйственного общества либо долей, превышающей десять процентов в уставном капитале хозяйственного общества;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участник закупки не является офшорной компанией.</w:t>
      </w:r>
    </w:p>
    <w:p w:rsidR="00ED7D7F" w:rsidRDefault="00ED7D7F" w:rsidP="00ED7D7F">
      <w:pPr>
        <w:pStyle w:val="a9"/>
        <w:shd w:val="clear" w:color="auto" w:fill="F8FAFB"/>
        <w:spacing w:before="0" w:beforeAutospacing="0" w:after="0" w:afterAutospacing="0"/>
        <w:ind w:firstLine="567"/>
        <w:jc w:val="both"/>
        <w:rPr>
          <w:rFonts w:ascii="Verdana" w:hAnsi="Verdana"/>
          <w:color w:val="292D24"/>
          <w:sz w:val="20"/>
          <w:szCs w:val="20"/>
        </w:rPr>
      </w:pPr>
      <w:r>
        <w:rPr>
          <w:rFonts w:ascii="Courier New" w:hAnsi="Courier New" w:cs="Courier New"/>
          <w:color w:val="292D24"/>
          <w:sz w:val="28"/>
          <w:szCs w:val="28"/>
        </w:rPr>
        <w:softHyphen/>
      </w:r>
      <w:r>
        <w:rPr>
          <w:color w:val="292D24"/>
          <w:sz w:val="14"/>
          <w:szCs w:val="14"/>
        </w:rPr>
        <w:t>   </w:t>
      </w:r>
      <w:r>
        <w:rPr>
          <w:color w:val="292D24"/>
          <w:sz w:val="28"/>
          <w:szCs w:val="28"/>
        </w:rPr>
        <w:t>отсутствие в предусмотренном Федеральным законом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Заявка должна быть составлена по форме согласно приложению № 1.</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Заявка и приложение к заявке со сведениями об участнике закупки подписываются лицом, подавшим заявку, и заверяются печатью.</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При перечислении в заявке видов товаров, работ, услуг могут быть указаны только те товары, работы, услуги, которые предусмотрены настоящим Извещением.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w:t>
      </w:r>
      <w:r>
        <w:rPr>
          <w:color w:val="292D24"/>
          <w:sz w:val="28"/>
          <w:szCs w:val="28"/>
        </w:rPr>
        <w:lastRenderedPageBreak/>
        <w:t>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 победителем запроса котировок на условиях, предусмотренных запросом о предоставлении котировок, заключается контракт (Приложение № 2)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Контракт может быть заключен не ранее чем через семь дней с даты размещения в единой информационной системе протокола рассмотрения и</w:t>
      </w:r>
    </w:p>
    <w:p w:rsidR="00ED7D7F" w:rsidRDefault="00ED7D7F" w:rsidP="00ED7D7F">
      <w:pPr>
        <w:pStyle w:val="a9"/>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br w:type="textWrapping" w:clear="all"/>
      </w:r>
    </w:p>
    <w:p w:rsidR="00ED7D7F" w:rsidRDefault="00ED7D7F" w:rsidP="00ED7D7F">
      <w:pPr>
        <w:pStyle w:val="a9"/>
        <w:shd w:val="clear" w:color="auto" w:fill="F8FAFB"/>
        <w:spacing w:before="195" w:beforeAutospacing="0" w:after="0" w:afterAutospacing="0"/>
        <w:jc w:val="both"/>
        <w:rPr>
          <w:rFonts w:ascii="Verdana" w:hAnsi="Verdana"/>
          <w:color w:val="292D24"/>
          <w:sz w:val="20"/>
          <w:szCs w:val="20"/>
        </w:rPr>
      </w:pPr>
      <w:r>
        <w:rPr>
          <w:color w:val="292D24"/>
          <w:sz w:val="28"/>
          <w:szCs w:val="28"/>
        </w:rPr>
        <w:t>оценки заявок на участие в запросе котировок и не позднее чем через двадцать дней с даты подписания указанного протокола.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Запрос котировок в целях закупки товаров, работ, услуг для ликвидации последствий чрезвычайных ситуаций природного и техногенного характера будет направляться с использованием любых средств связи,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Указанные в заявке средства связи участника закупки должны обеспечивать прием и своевременное рассмотрение заявок Поставщиком (Подрядчиком, Исполнителем) в любое время суток и в любой день, в том числе в выходные и праздничные дни, так как запрос может быть направлен в любое время в случае возникновения необходимости в поставках товаров, работ,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При изменении контактной информации лица, включенные в перечень сформированный по итогам предварительного отбора, обязаны незамедлительно сообщить об изменении муниципальному Заказчику.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rStyle w:val="aa"/>
          <w:color w:val="292D24"/>
          <w:szCs w:val="28"/>
        </w:rPr>
        <w:t>Заявки на участие в предварительном отборе</w:t>
      </w:r>
      <w:r>
        <w:rPr>
          <w:color w:val="292D24"/>
          <w:sz w:val="28"/>
          <w:szCs w:val="28"/>
        </w:rPr>
        <w:t> принимаются заказчиком по адресу: 307920 Россия Курская область Беловский район д. Корочка 121А в рабочие дни с 9:00 до 17:00 с момента размещения на официальном сайте </w:t>
      </w:r>
      <w:r>
        <w:rPr>
          <w:rStyle w:val="aa"/>
          <w:color w:val="292D24"/>
          <w:szCs w:val="28"/>
        </w:rPr>
        <w:t>www. zakupki.gov.ru </w:t>
      </w:r>
      <w:r>
        <w:rPr>
          <w:color w:val="292D24"/>
          <w:sz w:val="28"/>
          <w:szCs w:val="28"/>
        </w:rPr>
        <w:t>извещения о проведении предварительного отбора до ___________________.</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Заявки на участие в предварительном отборе подаются в срок и по форме, которые указаны в документации о проведении предварительного отбора.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Заявки на участие в предварительном отборе, поданные по истечении срока их подачи, не принимаются и не рассматриваются заказчиком.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Единая комиссия по осуществлению закупок для нужд администрации Корочанского сельсовета в течение 10 (десяти) дней со дня истечения срока представления заявок на участие в предварительном отборе обязана рассмотреть представленные заявки.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Вскрытие конвертов состоится ___________________ в ________ ч _________ мин (по московскому времени) по адресу заказчика: 307920 Россия Курская область Беловский район д. Корочка 121А</w:t>
      </w:r>
    </w:p>
    <w:p w:rsidR="00ED7D7F" w:rsidRDefault="00ED7D7F" w:rsidP="00ED7D7F">
      <w:pPr>
        <w:pStyle w:val="a9"/>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br w:type="textWrapping" w:clear="all"/>
      </w:r>
    </w:p>
    <w:p w:rsidR="00ED7D7F" w:rsidRDefault="00ED7D7F" w:rsidP="00ED7D7F">
      <w:pPr>
        <w:pStyle w:val="a9"/>
        <w:shd w:val="clear" w:color="auto" w:fill="F8FAFB"/>
        <w:spacing w:before="0" w:beforeAutospacing="0" w:after="0" w:afterAutospacing="0"/>
        <w:ind w:left="450"/>
        <w:jc w:val="right"/>
        <w:rPr>
          <w:rFonts w:ascii="Verdana" w:hAnsi="Verdana"/>
          <w:color w:val="292D24"/>
          <w:sz w:val="20"/>
          <w:szCs w:val="20"/>
        </w:rPr>
      </w:pPr>
      <w:r>
        <w:rPr>
          <w:color w:val="292D24"/>
          <w:sz w:val="28"/>
          <w:szCs w:val="28"/>
        </w:rPr>
        <w:t>Приложение № 1 к извещению</w:t>
      </w:r>
    </w:p>
    <w:tbl>
      <w:tblPr>
        <w:tblW w:w="975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21"/>
      </w:tblGrid>
      <w:tr w:rsidR="00ED7D7F" w:rsidTr="00ED7D7F">
        <w:trPr>
          <w:trHeight w:val="8495"/>
        </w:trPr>
        <w:tc>
          <w:tcPr>
            <w:tcW w:w="9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lastRenderedPageBreak/>
              <w:t>№ _______от   «__»________20___ г.                                                              </w:t>
            </w:r>
          </w:p>
          <w:p w:rsidR="00ED7D7F" w:rsidRDefault="00ED7D7F">
            <w:pPr>
              <w:pStyle w:val="a9"/>
              <w:spacing w:before="195" w:beforeAutospacing="0" w:after="0" w:afterAutospacing="0"/>
              <w:jc w:val="right"/>
              <w:rPr>
                <w:rFonts w:ascii="Verdana" w:hAnsi="Verdana"/>
                <w:sz w:val="20"/>
                <w:szCs w:val="20"/>
              </w:rPr>
            </w:pPr>
            <w:r>
              <w:rPr>
                <w:sz w:val="28"/>
                <w:szCs w:val="28"/>
              </w:rPr>
              <w:t>Администрация Корочанского сельсовета</w:t>
            </w:r>
          </w:p>
          <w:p w:rsidR="00ED7D7F" w:rsidRDefault="00ED7D7F">
            <w:pPr>
              <w:pStyle w:val="a9"/>
              <w:spacing w:before="195" w:beforeAutospacing="0" w:after="0" w:afterAutospacing="0"/>
              <w:jc w:val="center"/>
              <w:rPr>
                <w:rFonts w:ascii="Verdana" w:hAnsi="Verdana"/>
                <w:sz w:val="20"/>
                <w:szCs w:val="20"/>
              </w:rPr>
            </w:pPr>
            <w:r>
              <w:rPr>
                <w:rStyle w:val="aa"/>
                <w:caps/>
                <w:szCs w:val="28"/>
              </w:rPr>
              <w:t>ЗАЯВКА</w:t>
            </w:r>
          </w:p>
          <w:p w:rsidR="00ED7D7F" w:rsidRDefault="00ED7D7F">
            <w:pPr>
              <w:pStyle w:val="a9"/>
              <w:spacing w:before="195" w:beforeAutospacing="0" w:after="0" w:afterAutospacing="0"/>
              <w:jc w:val="center"/>
              <w:rPr>
                <w:rFonts w:ascii="Verdana" w:hAnsi="Verdana"/>
                <w:sz w:val="20"/>
                <w:szCs w:val="20"/>
              </w:rPr>
            </w:pPr>
            <w:r>
              <w:rPr>
                <w:sz w:val="28"/>
                <w:szCs w:val="28"/>
              </w:rPr>
              <w:t>на участие в предварительном отборе</w:t>
            </w:r>
          </w:p>
          <w:p w:rsidR="00ED7D7F" w:rsidRDefault="00ED7D7F">
            <w:pPr>
              <w:pStyle w:val="a9"/>
              <w:spacing w:before="195" w:beforeAutospacing="0" w:after="0" w:afterAutospacing="0"/>
              <w:jc w:val="center"/>
              <w:rPr>
                <w:rFonts w:ascii="Verdana" w:hAnsi="Verdana"/>
                <w:sz w:val="20"/>
                <w:szCs w:val="20"/>
              </w:rPr>
            </w:pPr>
            <w:r>
              <w:rPr>
                <w:sz w:val="28"/>
                <w:szCs w:val="28"/>
              </w:rPr>
              <w:t>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«Корочанский сельсовет» на 2017-2018 г.</w:t>
            </w:r>
          </w:p>
          <w:p w:rsidR="00ED7D7F" w:rsidRDefault="00ED7D7F">
            <w:pPr>
              <w:pStyle w:val="a9"/>
              <w:spacing w:before="195" w:beforeAutospacing="0" w:after="0" w:afterAutospacing="0"/>
              <w:jc w:val="both"/>
              <w:rPr>
                <w:rFonts w:ascii="Verdana" w:hAnsi="Verdana"/>
                <w:sz w:val="20"/>
                <w:szCs w:val="20"/>
              </w:rPr>
            </w:pPr>
            <w:r>
              <w:rPr>
                <w:sz w:val="28"/>
                <w:szCs w:val="28"/>
              </w:rPr>
              <w:t>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«Корочанский сельсовет» на 2017 -2018 г.,</w:t>
            </w:r>
          </w:p>
          <w:p w:rsidR="00ED7D7F" w:rsidRDefault="00ED7D7F">
            <w:pPr>
              <w:pStyle w:val="a9"/>
              <w:spacing w:before="195" w:beforeAutospacing="0" w:after="195" w:afterAutospacing="0" w:line="341" w:lineRule="atLeast"/>
              <w:rPr>
                <w:rFonts w:ascii="Verdana" w:hAnsi="Verdana"/>
                <w:sz w:val="20"/>
                <w:szCs w:val="20"/>
              </w:rPr>
            </w:pPr>
            <w:r>
              <w:rPr>
                <w:rFonts w:ascii="Verdana" w:hAnsi="Verdana"/>
                <w:sz w:val="28"/>
                <w:szCs w:val="28"/>
              </w:rPr>
              <w:t>____________________________________________________________________</w:t>
            </w:r>
          </w:p>
          <w:p w:rsidR="00ED7D7F" w:rsidRDefault="00ED7D7F">
            <w:pPr>
              <w:pStyle w:val="a9"/>
              <w:spacing w:before="195" w:beforeAutospacing="0" w:after="195" w:afterAutospacing="0" w:line="341" w:lineRule="atLeast"/>
              <w:rPr>
                <w:rFonts w:ascii="Verdana" w:hAnsi="Verdana"/>
                <w:sz w:val="20"/>
                <w:szCs w:val="20"/>
              </w:rPr>
            </w:pPr>
            <w:r>
              <w:rPr>
                <w:rFonts w:ascii="Verdana" w:hAnsi="Verdana"/>
                <w:sz w:val="28"/>
                <w:szCs w:val="28"/>
              </w:rPr>
              <w:t>(наименование юридического лица, Ф.И.О. для физического лица)</w:t>
            </w:r>
          </w:p>
          <w:p w:rsidR="00ED7D7F" w:rsidRDefault="00ED7D7F">
            <w:pPr>
              <w:pStyle w:val="a9"/>
              <w:spacing w:before="195" w:beforeAutospacing="0" w:after="195" w:afterAutospacing="0" w:line="341" w:lineRule="atLeast"/>
              <w:rPr>
                <w:rFonts w:ascii="Verdana" w:hAnsi="Verdana"/>
                <w:sz w:val="20"/>
                <w:szCs w:val="20"/>
              </w:rPr>
            </w:pPr>
            <w:r>
              <w:rPr>
                <w:rFonts w:ascii="Verdana" w:hAnsi="Verdana"/>
                <w:sz w:val="28"/>
                <w:szCs w:val="28"/>
              </w:rPr>
              <w:t>в лице ___________________________________________________________________,</w:t>
            </w:r>
          </w:p>
          <w:p w:rsidR="00ED7D7F" w:rsidRDefault="00ED7D7F">
            <w:pPr>
              <w:pStyle w:val="a9"/>
              <w:spacing w:before="195" w:beforeAutospacing="0" w:after="195" w:afterAutospacing="0" w:line="341" w:lineRule="atLeast"/>
              <w:rPr>
                <w:rFonts w:ascii="Verdana" w:hAnsi="Verdana"/>
                <w:sz w:val="20"/>
                <w:szCs w:val="20"/>
              </w:rPr>
            </w:pPr>
            <w:r>
              <w:rPr>
                <w:rFonts w:ascii="Verdana" w:hAnsi="Verdana"/>
                <w:sz w:val="28"/>
                <w:szCs w:val="28"/>
              </w:rPr>
              <w:t>(наименование должности руководителя и его Ф.И.О. для юридического лица)</w:t>
            </w:r>
          </w:p>
          <w:p w:rsidR="00ED7D7F" w:rsidRDefault="00ED7D7F">
            <w:pPr>
              <w:pStyle w:val="a9"/>
              <w:spacing w:before="195" w:beforeAutospacing="0" w:after="195" w:afterAutospacing="0" w:line="341" w:lineRule="atLeast"/>
              <w:jc w:val="both"/>
              <w:rPr>
                <w:rFonts w:ascii="Verdana" w:hAnsi="Verdana"/>
                <w:sz w:val="20"/>
                <w:szCs w:val="20"/>
              </w:rPr>
            </w:pPr>
            <w:r>
              <w:rPr>
                <w:rFonts w:ascii="Verdana" w:hAnsi="Verdana"/>
                <w:sz w:val="28"/>
                <w:szCs w:val="28"/>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на 2017-2018 г., и </w:t>
            </w:r>
            <w:r>
              <w:rPr>
                <w:rStyle w:val="aa"/>
                <w:rFonts w:ascii="Verdana" w:hAnsi="Verdana"/>
                <w:szCs w:val="28"/>
              </w:rPr>
              <w:t>заявляет о своей               готовности осуществлять поставку следующих товаров (выполнение работ, оказание услуг):</w:t>
            </w:r>
          </w:p>
          <w:p w:rsidR="00ED7D7F" w:rsidRDefault="00ED7D7F">
            <w:pPr>
              <w:pStyle w:val="a9"/>
              <w:spacing w:before="195" w:beforeAutospacing="0" w:after="195" w:afterAutospacing="0" w:line="341" w:lineRule="atLeast"/>
              <w:jc w:val="both"/>
              <w:rPr>
                <w:rFonts w:ascii="Verdana" w:hAnsi="Verdana"/>
                <w:sz w:val="20"/>
                <w:szCs w:val="20"/>
              </w:rPr>
            </w:pPr>
            <w:r>
              <w:rPr>
                <w:rFonts w:ascii="Verdana" w:hAnsi="Verdana"/>
                <w:sz w:val="28"/>
                <w:szCs w:val="28"/>
              </w:rPr>
              <w:t>____________________________________________________________________</w:t>
            </w:r>
          </w:p>
          <w:p w:rsidR="00ED7D7F" w:rsidRDefault="00ED7D7F">
            <w:pPr>
              <w:pStyle w:val="a9"/>
              <w:spacing w:before="195" w:beforeAutospacing="0" w:after="195" w:afterAutospacing="0" w:line="341" w:lineRule="atLeast"/>
              <w:jc w:val="both"/>
              <w:rPr>
                <w:rFonts w:ascii="Verdana" w:hAnsi="Verdana"/>
                <w:sz w:val="20"/>
                <w:szCs w:val="20"/>
              </w:rPr>
            </w:pPr>
            <w:r>
              <w:rPr>
                <w:rFonts w:ascii="Verdana" w:hAnsi="Verdana"/>
                <w:sz w:val="28"/>
                <w:szCs w:val="28"/>
              </w:rPr>
              <w:t>____________________________________________________________________</w:t>
            </w:r>
          </w:p>
          <w:p w:rsidR="00ED7D7F" w:rsidRDefault="00ED7D7F">
            <w:pPr>
              <w:pStyle w:val="a9"/>
              <w:spacing w:before="195" w:beforeAutospacing="0" w:after="195" w:afterAutospacing="0" w:line="341" w:lineRule="atLeast"/>
              <w:jc w:val="both"/>
              <w:rPr>
                <w:rFonts w:ascii="Verdana" w:hAnsi="Verdana"/>
                <w:sz w:val="20"/>
                <w:szCs w:val="20"/>
              </w:rPr>
            </w:pPr>
            <w:r>
              <w:rPr>
                <w:rFonts w:ascii="Verdana" w:hAnsi="Verdana"/>
                <w:sz w:val="28"/>
                <w:szCs w:val="28"/>
              </w:rPr>
              <w:t>____________________________________________________________________</w:t>
            </w:r>
          </w:p>
          <w:p w:rsidR="00ED7D7F" w:rsidRDefault="00ED7D7F">
            <w:pPr>
              <w:pStyle w:val="a9"/>
              <w:spacing w:before="195" w:beforeAutospacing="0" w:after="0" w:afterAutospacing="0"/>
              <w:rPr>
                <w:rFonts w:ascii="Verdana" w:hAnsi="Verdana"/>
                <w:sz w:val="20"/>
                <w:szCs w:val="20"/>
              </w:rPr>
            </w:pPr>
            <w:r>
              <w:rPr>
                <w:sz w:val="28"/>
                <w:szCs w:val="28"/>
              </w:rPr>
              <w:t>Настоящей заявкой подтверждаем, что ____________________________________________________________________</w:t>
            </w:r>
          </w:p>
          <w:p w:rsidR="00ED7D7F" w:rsidRDefault="00ED7D7F">
            <w:pPr>
              <w:pStyle w:val="a9"/>
              <w:spacing w:before="195" w:beforeAutospacing="0" w:after="195" w:afterAutospacing="0" w:line="341" w:lineRule="atLeast"/>
              <w:rPr>
                <w:rFonts w:ascii="Verdana" w:hAnsi="Verdana"/>
                <w:sz w:val="20"/>
                <w:szCs w:val="20"/>
              </w:rPr>
            </w:pPr>
            <w:r>
              <w:rPr>
                <w:rFonts w:ascii="Verdana" w:hAnsi="Verdana"/>
                <w:sz w:val="28"/>
                <w:szCs w:val="28"/>
              </w:rPr>
              <w:t>(наименование юридического лица, Ф.И.О. для физического лица)</w:t>
            </w:r>
          </w:p>
          <w:p w:rsidR="00ED7D7F" w:rsidRDefault="00ED7D7F">
            <w:pPr>
              <w:pStyle w:val="a9"/>
              <w:spacing w:before="195" w:beforeAutospacing="0" w:after="0" w:afterAutospacing="0"/>
              <w:rPr>
                <w:rFonts w:ascii="Verdana" w:hAnsi="Verdana"/>
                <w:sz w:val="20"/>
                <w:szCs w:val="20"/>
              </w:rPr>
            </w:pPr>
            <w:r>
              <w:rPr>
                <w:sz w:val="28"/>
                <w:szCs w:val="28"/>
              </w:rPr>
              <w:t>____________________________________________________________________</w:t>
            </w:r>
          </w:p>
          <w:p w:rsidR="00ED7D7F" w:rsidRDefault="00ED7D7F">
            <w:pPr>
              <w:pStyle w:val="a9"/>
              <w:spacing w:before="0" w:beforeAutospacing="0" w:after="0" w:afterAutospacing="0"/>
              <w:jc w:val="both"/>
              <w:rPr>
                <w:rFonts w:ascii="Verdana" w:hAnsi="Verdana"/>
                <w:sz w:val="20"/>
                <w:szCs w:val="20"/>
              </w:rPr>
            </w:pPr>
            <w:r>
              <w:rPr>
                <w:rFonts w:ascii="Courier New" w:hAnsi="Courier New" w:cs="Courier New"/>
                <w:sz w:val="28"/>
                <w:szCs w:val="28"/>
              </w:rPr>
              <w:softHyphen/>
            </w:r>
            <w:r>
              <w:rPr>
                <w:sz w:val="14"/>
                <w:szCs w:val="14"/>
              </w:rPr>
              <w:t>        </w:t>
            </w:r>
            <w:r>
              <w:rPr>
                <w:sz w:val="28"/>
                <w:szCs w:val="28"/>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ED7D7F" w:rsidRDefault="00ED7D7F">
            <w:pPr>
              <w:pStyle w:val="a9"/>
              <w:spacing w:before="0" w:beforeAutospacing="0" w:after="0" w:afterAutospacing="0"/>
              <w:jc w:val="both"/>
              <w:rPr>
                <w:rFonts w:ascii="Verdana" w:hAnsi="Verdana"/>
                <w:sz w:val="20"/>
                <w:szCs w:val="20"/>
              </w:rPr>
            </w:pPr>
            <w:r>
              <w:rPr>
                <w:rFonts w:ascii="Courier New" w:hAnsi="Courier New" w:cs="Courier New"/>
                <w:sz w:val="28"/>
                <w:szCs w:val="28"/>
              </w:rPr>
              <w:softHyphen/>
            </w:r>
            <w:r>
              <w:rPr>
                <w:sz w:val="14"/>
                <w:szCs w:val="14"/>
              </w:rPr>
              <w:t>  </w:t>
            </w:r>
            <w:r>
              <w:rPr>
                <w:sz w:val="28"/>
                <w:szCs w:val="28"/>
              </w:rPr>
              <w:t>в отношении нас не проводится ликвидация (для юридических лиц);</w:t>
            </w:r>
          </w:p>
          <w:p w:rsidR="00ED7D7F" w:rsidRDefault="00ED7D7F">
            <w:pPr>
              <w:pStyle w:val="a9"/>
              <w:spacing w:before="0" w:beforeAutospacing="0" w:after="0" w:afterAutospacing="0"/>
              <w:jc w:val="both"/>
              <w:rPr>
                <w:rFonts w:ascii="Verdana" w:hAnsi="Verdana"/>
                <w:sz w:val="20"/>
                <w:szCs w:val="20"/>
              </w:rPr>
            </w:pPr>
            <w:r>
              <w:rPr>
                <w:rFonts w:ascii="Courier New" w:hAnsi="Courier New" w:cs="Courier New"/>
                <w:sz w:val="28"/>
                <w:szCs w:val="28"/>
              </w:rPr>
              <w:softHyphen/>
            </w:r>
            <w:r>
              <w:rPr>
                <w:sz w:val="14"/>
                <w:szCs w:val="14"/>
              </w:rPr>
              <w:t> </w:t>
            </w:r>
            <w:r>
              <w:rPr>
                <w:sz w:val="28"/>
                <w:szCs w:val="28"/>
              </w:rPr>
              <w:t xml:space="preserve">в отношении нас отсутствует решение арбитражного суда о признании нас несостоятельными </w:t>
            </w:r>
            <w:r>
              <w:rPr>
                <w:sz w:val="28"/>
                <w:szCs w:val="28"/>
              </w:rPr>
              <w:lastRenderedPageBreak/>
              <w:t>(банкротами) и в отношении нас не открыто конкурсное производство (для юридических лиц или индивидуальных предпринимателей);</w:t>
            </w:r>
          </w:p>
          <w:p w:rsidR="00ED7D7F" w:rsidRDefault="00ED7D7F">
            <w:pPr>
              <w:pStyle w:val="a9"/>
              <w:spacing w:before="0" w:beforeAutospacing="0" w:after="0" w:afterAutospacing="0"/>
              <w:jc w:val="both"/>
              <w:rPr>
                <w:rFonts w:ascii="Verdana" w:hAnsi="Verdana"/>
                <w:sz w:val="20"/>
                <w:szCs w:val="20"/>
              </w:rPr>
            </w:pPr>
            <w:r>
              <w:rPr>
                <w:rFonts w:ascii="Courier New" w:hAnsi="Courier New" w:cs="Courier New"/>
                <w:sz w:val="28"/>
                <w:szCs w:val="28"/>
              </w:rPr>
              <w:softHyphen/>
            </w:r>
            <w:r>
              <w:rPr>
                <w:sz w:val="14"/>
                <w:szCs w:val="14"/>
              </w:rPr>
              <w:t>  </w:t>
            </w:r>
            <w:r>
              <w:rPr>
                <w:sz w:val="28"/>
                <w:szCs w:val="28"/>
              </w:rPr>
              <w:t>наша деятельность на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ED7D7F" w:rsidRDefault="00ED7D7F">
            <w:pPr>
              <w:pStyle w:val="a9"/>
              <w:spacing w:before="0" w:beforeAutospacing="0" w:after="0" w:afterAutospacing="0"/>
              <w:jc w:val="both"/>
              <w:rPr>
                <w:rFonts w:ascii="Verdana" w:hAnsi="Verdana"/>
                <w:sz w:val="20"/>
                <w:szCs w:val="20"/>
              </w:rPr>
            </w:pPr>
            <w:r>
              <w:rPr>
                <w:rFonts w:ascii="Courier New" w:hAnsi="Courier New" w:cs="Courier New"/>
                <w:sz w:val="28"/>
                <w:szCs w:val="28"/>
              </w:rPr>
              <w:softHyphen/>
            </w:r>
            <w:r>
              <w:rPr>
                <w:sz w:val="14"/>
                <w:szCs w:val="14"/>
              </w:rPr>
              <w:t>  </w:t>
            </w:r>
            <w:r>
              <w:rPr>
                <w:sz w:val="28"/>
                <w:szCs w:val="28"/>
              </w:rPr>
              <w:t>отсутствует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D7D7F" w:rsidRDefault="00ED7D7F">
            <w:pPr>
              <w:pStyle w:val="a9"/>
              <w:spacing w:before="195" w:beforeAutospacing="0" w:after="0" w:afterAutospacing="0"/>
              <w:jc w:val="both"/>
              <w:rPr>
                <w:rFonts w:ascii="Verdana" w:hAnsi="Verdana"/>
                <w:sz w:val="20"/>
                <w:szCs w:val="20"/>
              </w:rPr>
            </w:pPr>
            <w:r>
              <w:rPr>
                <w:sz w:val="28"/>
                <w:szCs w:val="28"/>
              </w:rPr>
              <w:t>- отсутствует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D7D7F" w:rsidRDefault="00ED7D7F">
            <w:pPr>
              <w:pStyle w:val="a9"/>
              <w:spacing w:before="195" w:beforeAutospacing="0" w:after="0" w:afterAutospacing="0"/>
              <w:jc w:val="both"/>
              <w:rPr>
                <w:rFonts w:ascii="Verdana" w:hAnsi="Verdana"/>
                <w:sz w:val="20"/>
                <w:szCs w:val="20"/>
              </w:rPr>
            </w:pPr>
            <w:r>
              <w:rPr>
                <w:sz w:val="28"/>
                <w:szCs w:val="28"/>
              </w:rPr>
              <w:t>- отсутствует между нашим юридическим лицом (индивидуальным предпринимателем)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D7D7F" w:rsidRDefault="00ED7D7F">
            <w:pPr>
              <w:pStyle w:val="a9"/>
              <w:spacing w:before="195" w:beforeAutospacing="0" w:after="0" w:afterAutospacing="0"/>
              <w:jc w:val="both"/>
              <w:rPr>
                <w:rFonts w:ascii="Verdana" w:hAnsi="Verdana"/>
                <w:sz w:val="20"/>
                <w:szCs w:val="20"/>
              </w:rPr>
            </w:pPr>
            <w:r>
              <w:rPr>
                <w:sz w:val="28"/>
                <w:szCs w:val="28"/>
              </w:rPr>
              <w:t>- не являемся офшорной компанией.</w:t>
            </w:r>
          </w:p>
          <w:p w:rsidR="00ED7D7F" w:rsidRDefault="00ED7D7F">
            <w:pPr>
              <w:pStyle w:val="a9"/>
              <w:spacing w:before="0" w:beforeAutospacing="0" w:after="0" w:afterAutospacing="0"/>
              <w:jc w:val="both"/>
              <w:rPr>
                <w:rFonts w:ascii="Verdana" w:hAnsi="Verdana"/>
                <w:sz w:val="20"/>
                <w:szCs w:val="20"/>
              </w:rPr>
            </w:pPr>
            <w:r>
              <w:rPr>
                <w:rFonts w:ascii="Courier New" w:hAnsi="Courier New" w:cs="Courier New"/>
                <w:sz w:val="28"/>
                <w:szCs w:val="28"/>
              </w:rPr>
              <w:softHyphen/>
            </w:r>
            <w:r>
              <w:rPr>
                <w:sz w:val="14"/>
                <w:szCs w:val="14"/>
              </w:rPr>
              <w:t> </w:t>
            </w:r>
            <w:r>
              <w:rPr>
                <w:sz w:val="28"/>
                <w:szCs w:val="28"/>
              </w:rPr>
              <w:t>отсутствует в предусмотренном Федеральном Законе № 44-ФЗ от 05.04.2013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bl>
    <w:p w:rsidR="00ED7D7F" w:rsidRDefault="00ED7D7F" w:rsidP="00ED7D7F">
      <w:pPr>
        <w:pStyle w:val="a9"/>
        <w:shd w:val="clear" w:color="auto" w:fill="F8FAFB"/>
        <w:spacing w:before="0" w:beforeAutospacing="0" w:after="0" w:afterAutospacing="0"/>
        <w:ind w:left="450" w:firstLine="540"/>
        <w:jc w:val="right"/>
        <w:rPr>
          <w:rFonts w:ascii="Verdana" w:hAnsi="Verdana"/>
          <w:color w:val="292D24"/>
          <w:sz w:val="20"/>
          <w:szCs w:val="20"/>
        </w:rPr>
      </w:pPr>
      <w:r>
        <w:rPr>
          <w:color w:val="292D24"/>
          <w:sz w:val="28"/>
          <w:szCs w:val="28"/>
        </w:rPr>
        <w:lastRenderedPageBreak/>
        <w:t>Приложение к заявке</w:t>
      </w:r>
    </w:p>
    <w:p w:rsidR="00ED7D7F" w:rsidRDefault="00ED7D7F" w:rsidP="00ED7D7F">
      <w:pPr>
        <w:pStyle w:val="a9"/>
        <w:shd w:val="clear" w:color="auto" w:fill="F8FAFB"/>
        <w:spacing w:before="0" w:beforeAutospacing="0" w:after="0" w:afterAutospacing="0"/>
        <w:ind w:left="450" w:firstLine="540"/>
        <w:jc w:val="right"/>
        <w:rPr>
          <w:rFonts w:ascii="Verdana" w:hAnsi="Verdana"/>
          <w:color w:val="292D24"/>
          <w:sz w:val="20"/>
          <w:szCs w:val="20"/>
        </w:rPr>
      </w:pPr>
      <w:r>
        <w:rPr>
          <w:color w:val="292D24"/>
          <w:sz w:val="28"/>
          <w:szCs w:val="28"/>
          <w:u w:val="single"/>
        </w:rPr>
        <w:t>для юридических лиц</w:t>
      </w:r>
      <w:r>
        <w:rPr>
          <w:color w:val="292D24"/>
          <w:sz w:val="28"/>
          <w:szCs w:val="28"/>
        </w:rPr>
        <w:t> заполняется по следующей форме:</w:t>
      </w:r>
    </w:p>
    <w:p w:rsidR="00ED7D7F" w:rsidRDefault="00ED7D7F" w:rsidP="00ED7D7F">
      <w:pPr>
        <w:pStyle w:val="a9"/>
        <w:shd w:val="clear" w:color="auto" w:fill="F8FAFB"/>
        <w:spacing w:before="0" w:beforeAutospacing="0" w:after="0" w:afterAutospacing="0"/>
        <w:ind w:left="450" w:firstLine="540"/>
        <w:jc w:val="center"/>
        <w:rPr>
          <w:rFonts w:ascii="Verdana" w:hAnsi="Verdana"/>
          <w:color w:val="292D24"/>
          <w:sz w:val="20"/>
          <w:szCs w:val="20"/>
        </w:rPr>
      </w:pPr>
      <w:r>
        <w:rPr>
          <w:rStyle w:val="aa"/>
          <w:color w:val="292D24"/>
          <w:szCs w:val="28"/>
        </w:rPr>
        <w:t>«Сведения об участнике закупки»</w:t>
      </w:r>
    </w:p>
    <w:tbl>
      <w:tblPr>
        <w:tblW w:w="936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91"/>
      </w:tblGrid>
      <w:tr w:rsidR="00ED7D7F" w:rsidTr="00ED7D7F">
        <w:tc>
          <w:tcPr>
            <w:tcW w:w="9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0" w:beforeAutospacing="0" w:after="0" w:afterAutospacing="0"/>
              <w:ind w:left="450"/>
              <w:jc w:val="center"/>
              <w:rPr>
                <w:rFonts w:ascii="Verdana" w:hAnsi="Verdana"/>
                <w:sz w:val="20"/>
                <w:szCs w:val="20"/>
              </w:rPr>
            </w:pPr>
            <w:r>
              <w:rPr>
                <w:sz w:val="28"/>
                <w:szCs w:val="28"/>
              </w:rPr>
              <w:t>Сведения об участнике закупки,</w:t>
            </w:r>
          </w:p>
          <w:p w:rsidR="00ED7D7F" w:rsidRDefault="00ED7D7F">
            <w:pPr>
              <w:pStyle w:val="a9"/>
              <w:spacing w:before="0" w:beforeAutospacing="0" w:after="0" w:afterAutospacing="0"/>
              <w:ind w:left="450"/>
              <w:jc w:val="center"/>
              <w:rPr>
                <w:rFonts w:ascii="Verdana" w:hAnsi="Verdana"/>
                <w:sz w:val="20"/>
                <w:szCs w:val="20"/>
              </w:rPr>
            </w:pPr>
            <w:r>
              <w:rPr>
                <w:sz w:val="28"/>
                <w:szCs w:val="28"/>
              </w:rPr>
              <w:t>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 «Корочанский сельсовет» </w:t>
            </w:r>
            <w:r>
              <w:rPr>
                <w:rFonts w:ascii="Verdana" w:hAnsi="Verdana"/>
                <w:sz w:val="28"/>
                <w:szCs w:val="28"/>
              </w:rPr>
              <w:t>на 2017-2018 г.,</w:t>
            </w:r>
          </w:p>
          <w:tbl>
            <w:tblPr>
              <w:tblW w:w="924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13"/>
              <w:gridCol w:w="4927"/>
            </w:tblGrid>
            <w:tr w:rsidR="00ED7D7F">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Полное наименование</w:t>
                  </w:r>
                </w:p>
              </w:tc>
              <w:tc>
                <w:tcPr>
                  <w:tcW w:w="49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0" w:beforeAutospacing="0" w:after="0" w:afterAutospacing="0"/>
                    <w:rPr>
                      <w:rFonts w:ascii="Verdana" w:hAnsi="Verdana"/>
                      <w:sz w:val="20"/>
                      <w:szCs w:val="20"/>
                    </w:rPr>
                  </w:pPr>
                  <w:r>
                    <w:rPr>
                      <w:sz w:val="28"/>
                      <w:szCs w:val="28"/>
                    </w:rPr>
                    <w:t>Фирменное наименование (при</w:t>
                  </w:r>
                </w:p>
                <w:p w:rsidR="00ED7D7F" w:rsidRDefault="00ED7D7F">
                  <w:pPr>
                    <w:pStyle w:val="a9"/>
                    <w:spacing w:before="0" w:beforeAutospacing="0" w:after="0" w:afterAutospacing="0"/>
                    <w:rPr>
                      <w:rFonts w:ascii="Verdana" w:hAnsi="Verdana"/>
                      <w:sz w:val="20"/>
                      <w:szCs w:val="20"/>
                    </w:rPr>
                  </w:pPr>
                  <w:r>
                    <w:rPr>
                      <w:sz w:val="28"/>
                      <w:szCs w:val="28"/>
                    </w:rPr>
                    <w:t>наличии)</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Сведения об организационно-правовой форме</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Место нахождения</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Почтовый адрес</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Номер(а) контактного телефона</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0" w:beforeAutospacing="0" w:after="0" w:afterAutospacing="0"/>
                    <w:rPr>
                      <w:rFonts w:ascii="Verdana" w:hAnsi="Verdana"/>
                      <w:sz w:val="20"/>
                      <w:szCs w:val="20"/>
                    </w:rPr>
                  </w:pPr>
                  <w:r>
                    <w:rPr>
                      <w:sz w:val="28"/>
                      <w:szCs w:val="28"/>
                    </w:rPr>
                    <w:t>Банковские реквизиты:</w:t>
                  </w:r>
                </w:p>
                <w:p w:rsidR="00ED7D7F" w:rsidRDefault="00ED7D7F">
                  <w:pPr>
                    <w:pStyle w:val="a9"/>
                    <w:spacing w:before="0" w:beforeAutospacing="0" w:after="0" w:afterAutospacing="0"/>
                    <w:rPr>
                      <w:rFonts w:ascii="Verdana" w:hAnsi="Verdana"/>
                      <w:sz w:val="20"/>
                      <w:szCs w:val="20"/>
                    </w:rPr>
                  </w:pPr>
                  <w:r>
                    <w:rPr>
                      <w:sz w:val="28"/>
                      <w:szCs w:val="28"/>
                    </w:rPr>
                    <w:t>Наименование банка</w:t>
                  </w:r>
                </w:p>
                <w:p w:rsidR="00ED7D7F" w:rsidRDefault="00ED7D7F">
                  <w:pPr>
                    <w:pStyle w:val="a9"/>
                    <w:spacing w:before="0" w:beforeAutospacing="0" w:after="0" w:afterAutospacing="0"/>
                    <w:rPr>
                      <w:rFonts w:ascii="Verdana" w:hAnsi="Verdana"/>
                      <w:sz w:val="20"/>
                      <w:szCs w:val="20"/>
                    </w:rPr>
                  </w:pPr>
                  <w:r>
                    <w:rPr>
                      <w:sz w:val="28"/>
                      <w:szCs w:val="28"/>
                    </w:rPr>
                    <w:t>р/счет</w:t>
                  </w:r>
                </w:p>
                <w:p w:rsidR="00ED7D7F" w:rsidRDefault="00ED7D7F">
                  <w:pPr>
                    <w:pStyle w:val="a9"/>
                    <w:spacing w:before="0" w:beforeAutospacing="0" w:after="0" w:afterAutospacing="0"/>
                    <w:rPr>
                      <w:rFonts w:ascii="Verdana" w:hAnsi="Verdana"/>
                      <w:sz w:val="20"/>
                      <w:szCs w:val="20"/>
                    </w:rPr>
                  </w:pPr>
                  <w:r>
                    <w:rPr>
                      <w:sz w:val="28"/>
                      <w:szCs w:val="28"/>
                    </w:rPr>
                    <w:t>кор/счет</w:t>
                  </w:r>
                </w:p>
                <w:p w:rsidR="00ED7D7F" w:rsidRDefault="00ED7D7F">
                  <w:pPr>
                    <w:pStyle w:val="a9"/>
                    <w:spacing w:before="0" w:beforeAutospacing="0" w:after="0" w:afterAutospacing="0"/>
                    <w:rPr>
                      <w:rFonts w:ascii="Verdana" w:hAnsi="Verdana"/>
                      <w:sz w:val="20"/>
                      <w:szCs w:val="20"/>
                    </w:rPr>
                  </w:pPr>
                  <w:r>
                    <w:rPr>
                      <w:sz w:val="28"/>
                      <w:szCs w:val="28"/>
                    </w:rPr>
                    <w:t>ИНН</w:t>
                  </w:r>
                </w:p>
                <w:p w:rsidR="00ED7D7F" w:rsidRDefault="00ED7D7F">
                  <w:pPr>
                    <w:pStyle w:val="a9"/>
                    <w:spacing w:before="0" w:beforeAutospacing="0" w:after="0" w:afterAutospacing="0"/>
                    <w:rPr>
                      <w:rFonts w:ascii="Verdana" w:hAnsi="Verdana"/>
                      <w:sz w:val="20"/>
                      <w:szCs w:val="20"/>
                    </w:rPr>
                  </w:pPr>
                  <w:r>
                    <w:rPr>
                      <w:sz w:val="28"/>
                      <w:szCs w:val="28"/>
                    </w:rPr>
                    <w:t>БИК</w:t>
                  </w:r>
                </w:p>
                <w:p w:rsidR="00ED7D7F" w:rsidRDefault="00ED7D7F">
                  <w:pPr>
                    <w:pStyle w:val="a9"/>
                    <w:spacing w:before="0" w:beforeAutospacing="0" w:after="0" w:afterAutospacing="0"/>
                    <w:rPr>
                      <w:rFonts w:ascii="Verdana" w:hAnsi="Verdana"/>
                      <w:sz w:val="20"/>
                      <w:szCs w:val="20"/>
                    </w:rPr>
                  </w:pPr>
                  <w:r>
                    <w:rPr>
                      <w:sz w:val="28"/>
                      <w:szCs w:val="28"/>
                    </w:rPr>
                    <w:t>КПП</w:t>
                  </w:r>
                </w:p>
                <w:p w:rsidR="00ED7D7F" w:rsidRDefault="00ED7D7F">
                  <w:pPr>
                    <w:pStyle w:val="a9"/>
                    <w:spacing w:before="0" w:beforeAutospacing="0" w:after="0" w:afterAutospacing="0"/>
                    <w:rPr>
                      <w:rFonts w:ascii="Verdana" w:hAnsi="Verdana"/>
                      <w:sz w:val="20"/>
                      <w:szCs w:val="20"/>
                    </w:rPr>
                  </w:pPr>
                  <w:r>
                    <w:rPr>
                      <w:sz w:val="28"/>
                      <w:szCs w:val="28"/>
                    </w:rPr>
                    <w:t>ОКПО</w:t>
                  </w:r>
                </w:p>
                <w:p w:rsidR="00ED7D7F" w:rsidRDefault="00ED7D7F">
                  <w:pPr>
                    <w:pStyle w:val="a9"/>
                    <w:spacing w:before="0" w:beforeAutospacing="0" w:after="0" w:afterAutospacing="0"/>
                    <w:rPr>
                      <w:rFonts w:ascii="Verdana" w:hAnsi="Verdana"/>
                      <w:sz w:val="20"/>
                      <w:szCs w:val="20"/>
                    </w:rPr>
                  </w:pPr>
                  <w:r>
                    <w:rPr>
                      <w:sz w:val="28"/>
                      <w:szCs w:val="28"/>
                    </w:rPr>
                    <w:t>ОКТМО</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Адрес (а) электронной почты (при наличии)</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Факс (при наличии)</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sz w:val="28"/>
                      <w:szCs w:val="28"/>
                    </w:rPr>
                    <w:t>Фамилия, имя, отчество руководителя</w:t>
                  </w:r>
                </w:p>
              </w:tc>
              <w:tc>
                <w:tcPr>
                  <w:tcW w:w="4932"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bl>
          <w:p w:rsidR="00ED7D7F" w:rsidRDefault="00ED7D7F">
            <w:pPr>
              <w:pStyle w:val="a9"/>
              <w:spacing w:before="195" w:beforeAutospacing="0" w:after="0" w:afterAutospacing="0"/>
              <w:jc w:val="both"/>
              <w:rPr>
                <w:rFonts w:ascii="Verdana" w:hAnsi="Verdana"/>
                <w:sz w:val="20"/>
                <w:szCs w:val="20"/>
              </w:rPr>
            </w:pPr>
            <w:r>
              <w:rPr>
                <w:sz w:val="28"/>
                <w:szCs w:val="28"/>
              </w:rPr>
              <w:t>Должность:         _________________   (________________________)</w:t>
            </w:r>
          </w:p>
          <w:p w:rsidR="00ED7D7F" w:rsidRDefault="00ED7D7F">
            <w:pPr>
              <w:pStyle w:val="a9"/>
              <w:spacing w:before="0" w:beforeAutospacing="0" w:after="0" w:afterAutospacing="0"/>
              <w:ind w:left="450"/>
              <w:jc w:val="both"/>
              <w:rPr>
                <w:rFonts w:ascii="Verdana" w:hAnsi="Verdana"/>
                <w:sz w:val="20"/>
                <w:szCs w:val="20"/>
              </w:rPr>
            </w:pPr>
            <w:r>
              <w:rPr>
                <w:sz w:val="28"/>
                <w:szCs w:val="28"/>
              </w:rPr>
              <w:t>     подпись                                   Ф.И.О.</w:t>
            </w:r>
          </w:p>
          <w:p w:rsidR="00ED7D7F" w:rsidRDefault="00ED7D7F">
            <w:pPr>
              <w:pStyle w:val="a9"/>
              <w:spacing w:before="0" w:beforeAutospacing="0" w:after="0" w:afterAutospacing="0"/>
              <w:ind w:left="450"/>
              <w:jc w:val="both"/>
              <w:rPr>
                <w:rFonts w:ascii="Verdana" w:hAnsi="Verdana"/>
                <w:sz w:val="20"/>
                <w:szCs w:val="20"/>
              </w:rPr>
            </w:pPr>
            <w:r>
              <w:rPr>
                <w:sz w:val="28"/>
                <w:szCs w:val="28"/>
              </w:rPr>
              <w:t>                             мп</w:t>
            </w:r>
          </w:p>
        </w:tc>
      </w:tr>
    </w:tbl>
    <w:p w:rsidR="00ED7D7F" w:rsidRDefault="00ED7D7F" w:rsidP="00ED7D7F">
      <w:pPr>
        <w:pStyle w:val="a9"/>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br w:type="textWrapping" w:clear="all"/>
      </w:r>
    </w:p>
    <w:p w:rsidR="00ED7D7F" w:rsidRDefault="00ED7D7F" w:rsidP="00ED7D7F">
      <w:pPr>
        <w:pStyle w:val="a9"/>
        <w:shd w:val="clear" w:color="auto" w:fill="F8FAFB"/>
        <w:spacing w:before="195" w:beforeAutospacing="0" w:after="0" w:afterAutospacing="0"/>
        <w:ind w:firstLine="708"/>
        <w:jc w:val="right"/>
        <w:rPr>
          <w:rFonts w:ascii="Verdana" w:hAnsi="Verdana"/>
          <w:color w:val="292D24"/>
          <w:sz w:val="20"/>
          <w:szCs w:val="20"/>
        </w:rPr>
      </w:pPr>
      <w:r>
        <w:rPr>
          <w:color w:val="292D24"/>
          <w:sz w:val="28"/>
          <w:szCs w:val="28"/>
        </w:rPr>
        <w:t>Приложение к заявке</w:t>
      </w:r>
    </w:p>
    <w:p w:rsidR="00ED7D7F" w:rsidRDefault="00ED7D7F" w:rsidP="00ED7D7F">
      <w:pPr>
        <w:pStyle w:val="a9"/>
        <w:shd w:val="clear" w:color="auto" w:fill="F8FAFB"/>
        <w:spacing w:before="195" w:beforeAutospacing="0" w:after="0" w:afterAutospacing="0"/>
        <w:ind w:firstLine="708"/>
        <w:jc w:val="right"/>
        <w:rPr>
          <w:rFonts w:ascii="Verdana" w:hAnsi="Verdana"/>
          <w:color w:val="292D24"/>
          <w:sz w:val="20"/>
          <w:szCs w:val="20"/>
        </w:rPr>
      </w:pPr>
      <w:r>
        <w:rPr>
          <w:color w:val="292D24"/>
          <w:sz w:val="28"/>
          <w:szCs w:val="28"/>
          <w:u w:val="single"/>
        </w:rPr>
        <w:t>для физических лиц</w:t>
      </w:r>
      <w:r>
        <w:rPr>
          <w:color w:val="292D24"/>
          <w:sz w:val="28"/>
          <w:szCs w:val="28"/>
        </w:rPr>
        <w:t> заполняется по следующей форме:</w:t>
      </w:r>
    </w:p>
    <w:p w:rsidR="00ED7D7F" w:rsidRDefault="00ED7D7F" w:rsidP="00ED7D7F">
      <w:pPr>
        <w:pStyle w:val="a9"/>
        <w:shd w:val="clear" w:color="auto" w:fill="F8FAFB"/>
        <w:spacing w:before="195" w:beforeAutospacing="0" w:after="0" w:afterAutospacing="0"/>
        <w:ind w:firstLine="708"/>
        <w:jc w:val="center"/>
        <w:rPr>
          <w:rFonts w:ascii="Verdana" w:hAnsi="Verdana"/>
          <w:color w:val="292D24"/>
          <w:sz w:val="20"/>
          <w:szCs w:val="20"/>
        </w:rPr>
      </w:pPr>
      <w:r>
        <w:rPr>
          <w:rStyle w:val="aa"/>
          <w:color w:val="292D24"/>
          <w:szCs w:val="28"/>
        </w:rPr>
        <w:t>«Сведения об участнике закупки»</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56"/>
      </w:tblGrid>
      <w:tr w:rsidR="00ED7D7F" w:rsidTr="00ED7D7F">
        <w:tc>
          <w:tcPr>
            <w:tcW w:w="9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0" w:beforeAutospacing="0" w:after="0" w:afterAutospacing="0"/>
              <w:ind w:left="450"/>
              <w:jc w:val="center"/>
              <w:rPr>
                <w:rFonts w:ascii="Verdana" w:hAnsi="Verdana"/>
                <w:sz w:val="20"/>
                <w:szCs w:val="20"/>
              </w:rPr>
            </w:pPr>
            <w:r>
              <w:rPr>
                <w:sz w:val="28"/>
                <w:szCs w:val="28"/>
              </w:rPr>
              <w:t>Сведения об участнике закупки,</w:t>
            </w:r>
          </w:p>
          <w:p w:rsidR="00ED7D7F" w:rsidRDefault="00ED7D7F">
            <w:pPr>
              <w:pStyle w:val="a9"/>
              <w:spacing w:before="0" w:beforeAutospacing="0" w:after="0" w:afterAutospacing="0"/>
              <w:ind w:left="450"/>
              <w:jc w:val="center"/>
              <w:rPr>
                <w:rFonts w:ascii="Verdana" w:hAnsi="Verdana"/>
                <w:sz w:val="20"/>
                <w:szCs w:val="20"/>
              </w:rPr>
            </w:pPr>
            <w:r>
              <w:rPr>
                <w:sz w:val="28"/>
                <w:szCs w:val="28"/>
              </w:rPr>
              <w:t xml:space="preserve">участвующего в предварительном отборе участников закупки в целях </w:t>
            </w:r>
            <w:r>
              <w:rPr>
                <w:sz w:val="28"/>
                <w:szCs w:val="28"/>
              </w:rPr>
              <w:lastRenderedPageBreak/>
              <w:t>оказания гуманитарной помощи либо ликвидации последствий чрезвычайных ситуаций природного или техногенного характера на территории МО «Корочанский сельсовет» </w:t>
            </w:r>
            <w:r>
              <w:rPr>
                <w:rFonts w:ascii="Verdana" w:hAnsi="Verdana"/>
                <w:sz w:val="28"/>
                <w:szCs w:val="28"/>
              </w:rPr>
              <w:t>на 2017-2018 г.</w:t>
            </w:r>
          </w:p>
          <w:tbl>
            <w:tblPr>
              <w:tblW w:w="972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62"/>
              <w:gridCol w:w="5858"/>
            </w:tblGrid>
            <w:tr w:rsidR="00ED7D7F">
              <w:tc>
                <w:tcPr>
                  <w:tcW w:w="3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t>Фамилия, имя, отчество</w:t>
                  </w:r>
                </w:p>
              </w:tc>
              <w:tc>
                <w:tcPr>
                  <w:tcW w:w="5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t>Серия, номер паспорта, кем и</w:t>
                  </w:r>
                </w:p>
                <w:p w:rsidR="00ED7D7F" w:rsidRDefault="00ED7D7F">
                  <w:pPr>
                    <w:pStyle w:val="a9"/>
                    <w:spacing w:before="195" w:beforeAutospacing="0" w:after="0" w:afterAutospacing="0"/>
                    <w:rPr>
                      <w:rFonts w:ascii="Verdana" w:hAnsi="Verdana"/>
                      <w:sz w:val="20"/>
                      <w:szCs w:val="20"/>
                    </w:rPr>
                  </w:pPr>
                  <w:r>
                    <w:rPr>
                      <w:sz w:val="28"/>
                      <w:szCs w:val="28"/>
                    </w:rPr>
                    <w:t>когда выдан</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t>Сведения о месте жительства</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t>Номер (а) контактного телефона</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t>Банковские реквизиты</w:t>
                  </w:r>
                </w:p>
                <w:p w:rsidR="00ED7D7F" w:rsidRDefault="00ED7D7F">
                  <w:pPr>
                    <w:pStyle w:val="a9"/>
                    <w:spacing w:before="195" w:beforeAutospacing="0" w:after="0" w:afterAutospacing="0"/>
                    <w:rPr>
                      <w:rFonts w:ascii="Verdana" w:hAnsi="Verdana"/>
                      <w:sz w:val="20"/>
                      <w:szCs w:val="20"/>
                    </w:rPr>
                  </w:pPr>
                  <w:r>
                    <w:rPr>
                      <w:sz w:val="28"/>
                      <w:szCs w:val="28"/>
                    </w:rPr>
                    <w:t>наименование банка, номер счета, БИК (для индивидуального предпринимателя)</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t>Адрес (а) электронной почты (при наличии)</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r w:rsidR="00ED7D7F">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7D7F" w:rsidRDefault="00ED7D7F">
                  <w:pPr>
                    <w:pStyle w:val="a9"/>
                    <w:spacing w:before="195" w:beforeAutospacing="0" w:after="0" w:afterAutospacing="0"/>
                    <w:rPr>
                      <w:rFonts w:ascii="Verdana" w:hAnsi="Verdana"/>
                      <w:sz w:val="20"/>
                      <w:szCs w:val="20"/>
                    </w:rPr>
                  </w:pPr>
                  <w:r>
                    <w:rPr>
                      <w:sz w:val="28"/>
                      <w:szCs w:val="28"/>
                    </w:rPr>
                    <w:t>Факс (при наличии)</w:t>
                  </w:r>
                </w:p>
              </w:tc>
              <w:tc>
                <w:tcPr>
                  <w:tcW w:w="5855" w:type="dxa"/>
                  <w:tcBorders>
                    <w:top w:val="nil"/>
                    <w:left w:val="nil"/>
                    <w:bottom w:val="single" w:sz="8" w:space="0" w:color="auto"/>
                    <w:right w:val="single" w:sz="8" w:space="0" w:color="auto"/>
                  </w:tcBorders>
                  <w:tcMar>
                    <w:top w:w="0" w:type="dxa"/>
                    <w:left w:w="108" w:type="dxa"/>
                    <w:bottom w:w="0" w:type="dxa"/>
                    <w:right w:w="108" w:type="dxa"/>
                  </w:tcMar>
                  <w:hideMark/>
                </w:tcPr>
                <w:p w:rsidR="00ED7D7F" w:rsidRDefault="00ED7D7F">
                  <w:pPr>
                    <w:spacing w:line="341" w:lineRule="atLeast"/>
                    <w:rPr>
                      <w:rFonts w:ascii="Verdana" w:hAnsi="Verdana"/>
                      <w:sz w:val="20"/>
                      <w:szCs w:val="20"/>
                    </w:rPr>
                  </w:pPr>
                  <w:r>
                    <w:rPr>
                      <w:rFonts w:ascii="Verdana" w:hAnsi="Verdana"/>
                      <w:sz w:val="20"/>
                      <w:szCs w:val="20"/>
                    </w:rPr>
                    <w:t> </w:t>
                  </w:r>
                </w:p>
              </w:tc>
            </w:tr>
          </w:tbl>
          <w:p w:rsidR="00ED7D7F" w:rsidRDefault="00ED7D7F">
            <w:pPr>
              <w:pStyle w:val="a9"/>
              <w:spacing w:before="0" w:beforeAutospacing="0" w:after="0" w:afterAutospacing="0"/>
              <w:ind w:left="450"/>
              <w:jc w:val="both"/>
              <w:rPr>
                <w:rFonts w:ascii="Verdana" w:hAnsi="Verdana"/>
                <w:sz w:val="20"/>
                <w:szCs w:val="20"/>
              </w:rPr>
            </w:pPr>
            <w:r>
              <w:rPr>
                <w:sz w:val="28"/>
                <w:szCs w:val="28"/>
              </w:rPr>
              <w:t>    </w:t>
            </w:r>
          </w:p>
          <w:p w:rsidR="00ED7D7F" w:rsidRDefault="00ED7D7F">
            <w:pPr>
              <w:pStyle w:val="a9"/>
              <w:spacing w:before="0" w:beforeAutospacing="0" w:after="0" w:afterAutospacing="0"/>
              <w:ind w:left="450"/>
              <w:jc w:val="both"/>
              <w:rPr>
                <w:rFonts w:ascii="Verdana" w:hAnsi="Verdana"/>
                <w:sz w:val="20"/>
                <w:szCs w:val="20"/>
              </w:rPr>
            </w:pPr>
            <w:r>
              <w:rPr>
                <w:sz w:val="28"/>
                <w:szCs w:val="28"/>
              </w:rPr>
              <w:t>Подпись:     ____________ (___________________)</w:t>
            </w:r>
          </w:p>
        </w:tc>
      </w:tr>
    </w:tbl>
    <w:p w:rsidR="00ED7D7F" w:rsidRDefault="00ED7D7F" w:rsidP="00ED7D7F">
      <w:pPr>
        <w:pStyle w:val="a9"/>
        <w:shd w:val="clear" w:color="auto" w:fill="F8FAFB"/>
        <w:spacing w:before="0" w:beforeAutospacing="0" w:after="0" w:afterAutospacing="0"/>
        <w:ind w:right="-1"/>
        <w:jc w:val="right"/>
        <w:rPr>
          <w:rFonts w:ascii="Verdana" w:hAnsi="Verdana"/>
          <w:color w:val="292D24"/>
          <w:sz w:val="20"/>
          <w:szCs w:val="20"/>
        </w:rPr>
      </w:pPr>
      <w:r>
        <w:rPr>
          <w:color w:val="292D24"/>
          <w:sz w:val="28"/>
          <w:szCs w:val="28"/>
        </w:rPr>
        <w:lastRenderedPageBreak/>
        <w:t>Приложение № 2 к извещению</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Проект</w:t>
      </w:r>
    </w:p>
    <w:p w:rsidR="00ED7D7F" w:rsidRDefault="00ED7D7F" w:rsidP="00ED7D7F">
      <w:pPr>
        <w:pStyle w:val="1"/>
        <w:shd w:val="clear" w:color="auto" w:fill="F8FAFB"/>
        <w:spacing w:line="468" w:lineRule="atLeast"/>
        <w:jc w:val="center"/>
        <w:rPr>
          <w:rFonts w:ascii="Palatino Linotype" w:hAnsi="Palatino Linotype"/>
          <w:b/>
          <w:bCs/>
          <w:color w:val="7D7D7D"/>
          <w:sz w:val="39"/>
          <w:szCs w:val="39"/>
        </w:rPr>
      </w:pPr>
      <w:r>
        <w:rPr>
          <w:b/>
          <w:bCs/>
          <w:color w:val="7D7D7D"/>
          <w:sz w:val="28"/>
          <w:szCs w:val="28"/>
        </w:rPr>
        <w:t>государственного (муниципального) контракта на поставку товаров</w:t>
      </w:r>
    </w:p>
    <w:tbl>
      <w:tblPr>
        <w:tblW w:w="0" w:type="auto"/>
        <w:tblInd w:w="15" w:type="dxa"/>
        <w:tblCellMar>
          <w:left w:w="0" w:type="dxa"/>
          <w:right w:w="0" w:type="dxa"/>
        </w:tblCellMar>
        <w:tblLook w:val="04A0"/>
      </w:tblPr>
      <w:tblGrid>
        <w:gridCol w:w="6360"/>
        <w:gridCol w:w="3196"/>
      </w:tblGrid>
      <w:tr w:rsidR="00ED7D7F" w:rsidTr="00ED7D7F">
        <w:tc>
          <w:tcPr>
            <w:tcW w:w="666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г. [место заключения контракта]</w:t>
            </w:r>
          </w:p>
        </w:tc>
        <w:tc>
          <w:tcPr>
            <w:tcW w:w="333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[число, месяц, год]</w:t>
            </w:r>
          </w:p>
        </w:tc>
      </w:tr>
    </w:tbl>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[Наименование государственного/муниципального заказчика], в лице [должность, Ф. И. О.], действующего на основании [указать документ, удостоверяющий полномочия] от имени [Российской Федерации/субъекта Российской Федерации/муниципального образования], именуемое в дальнейшем «Покупатель», с одной стороны и [наименование юридического лица], в лице [должность, Ф. И. О.], действующего на основании [указать документ, удостоверяющий полномочия], именуемое в дальнейшем «Поставщик», с другой стороны, а вместе именуемые «Стороны», заключили настоящий контракт о нижеследующем:</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1. Предмет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1.1. Настоящий контракт заключен по результатам [указать конкурентный способ определения поставщиков] (Протокол [вписать нужное] № [значение] от [число, месяц, год]).</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1.2. В целях обеспечения [государственных/муниципальных] нужд Поставщик обязуется в установленный настоящим контрактом срок передать Покупателю товар, наименование, количество, ассортимент, комплектность, единичная и общая стоимость которого указана в Спецификации, являющейся приложением к настоящему контракту (далее - товар), а Покупатель обязуется обеспечить оплату поставленного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1.3. Получателем(ями) товара является [покупатель или иные лица, указанные покупателем, являющиеся непосредственными получателями товара (указать наименование получателя и адрес, по которому должен быть поставлен товар)].</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2. Качество, комплектность и гарантийный срок</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 Поставщик обязуется передать Покупателю товар, качество которого соответствует настоящему контракту: [указать конкретные требования к качеству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2.2. Если законом или в установленном им порядке предусмотрены обязательные требования к качеству поставляемого товара, то Поставщик обязан передать Покупателю товар, соответствующий этим обязательным требованиям.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2.3. Товар должен быть поставлен в ассортименте (наименовании), в объеме (количестве) и в сроки, предусмотренные настоящим контрактом.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2.4. Поставщик обязуется поставить новый товар, не бывший в употреблении (ранее не находившийся в использовании у Поставщика или у третьих лиц), не подвергавшийся ремонту (модернизации или восстановлению), не находящийся в залоге, под арестом или под иным обременением.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2.5. 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2.7. Покупатель, которому поставлен товар ненадлежащего качества, вправе предъявить Поставщику требования о:</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соразмерном уменьшении покупной цены;</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 безвозмездном устранении недостатков товара в разумный срок;</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возмещении своих расходов на устранение недостатков товара, за исключением случая,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2.8. На поставляемый товар Поставщик предоставляет гарантию качества в соответствии с нормативными документами, подтверждающими качество на данный вид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2.9. Гарантийный срок на товар составляет [указать продолжительность гарантийного срока] и исчисляется со дня подписания Покупателем товарной накладной.</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2.10. 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2.11. Гарантия качества товара распространяется и на все составляющие его части (комплектующие изделия).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2.12. 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3. Тара и упаковка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3.1. Поставщик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3.3. Если в установленном законом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3.4. Покупатель обязан возвратить Поставщику многооборотную тару и средства пакетирования, в которых поступил товар, в порядке и в сроки, </w:t>
      </w:r>
      <w:r>
        <w:rPr>
          <w:color w:val="292D24"/>
          <w:sz w:val="28"/>
          <w:szCs w:val="28"/>
        </w:rPr>
        <w:lastRenderedPageBreak/>
        <w:t>установленные законом, иными правовыми актами, принятыми в соответствии с ними обязательными правилами.</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4. Порядок поставки и приема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4.1. Товар поставляется в течение срока действия настоящего контракта отдельными партиями.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Периоды поставки отдельных партий - [ежемесячно, еженедельно, ежедневно].</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График поставки товара: [указывается конкретный календарный день или предельный срок поставки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4.2. Досрочная поставка товара может производиться с согласия Покупателя. Товар, поставленный досрочно и принятый Покупателем, засчитывается в счет количества товара, подлежащего поставке в следующем периоде.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4.3. Поставщик, допустивший недопоставку товара в отдельном периоде поставки, обязан восполнить недопоставленное количество товара в следующем периоде (периодах) в пределах срока действия настоящего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4.4. Поставка товара осуществляется силами и за счет Поставщика.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Доставка товара осуществляется путем отгрузки (передачи) товара в адрес грузополучателя [указать каким видом транспорта].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4.5. Покупатель (получатель) обязан совершить все необходимые действия, обеспечивающие принятие товара, поставленного в соответствии с настоящим контрактом.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4.6. Принятый Покупателем (получателем) товар должен быть им осмотрен в течение [указать срок].</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4.7. Покупатель (получатель) обязан в этот же срок проверить количество, качество и комплектность принятого товара требованиям, установленным настоящим контрактом, и о выявленных несоответствиях или недостатках товара незамедлительно письменно уведомить Поставщика.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4.8.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4.9. Покупатель вправе, уведомив Поставщика, отказаться от принятия товара, поставка которого просрочена. Товар, поставленный до получения Поставщиком уведомления, Покупатель обязан принять и оплатить.</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4.10.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Покупателем (получателем) сопровождающих товар товарно-транспортных документов. При этом право собственности на товар переходит от Поставщика к Покупателю в момент приемки товара Покупателем (получателем).</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5. Цена контракта и порядок расчетов</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5.1. Стоимость товара, поставляемого по настоящему контракту, составляет [сумма цифрами и прописью] рублей.</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Покупатель оплачивает поставляемые ему Поставщиком товары по ценам, указанным в спецификации.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5.2. Цена контракта включает в себя все затраты, издержки и иные расходы Поставщика, связанные с исполнением настоящего контракта, в том числе: [вписать нужное].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5.3. Цена контракта является твердой и определяется на весь срок его исполнения.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5.4. Оплата осуществляется за счет средств [указать уровень бюджета и порядок финансирования].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5.5. Оплата по настоящему контракту производится Покупателем в следующем порядке: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5.5.1. Покупатель производит выплату авансового платежа Поставщику на расчетный счет, указанный в настоящем контракте, в размере [значение] % от цены контракта, указанной в пункте 5.1. контракта, в сумме [сумма цифрами и прописью] рублей, [в том числе НДС - указать размер налоговой ставки и сумму налога], в течение [указать количество] банковских дней со дня выставления последним счета на перечисление авансового платежа, но не ранее регистрации контракта Покупателем в реестре контрактов, заключаемых заказчиками.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Обязательство Покупателя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Покупателя, указанного в настоящем контракте.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5.5.2. Окончательный расчет по контракту в сумме [сумма цифрами и прописью] рублей, [в том числе НДС - указать размер налоговой ставки и сумму налога], производится Покупателем путем перечисления на расчетный </w:t>
      </w:r>
      <w:r>
        <w:rPr>
          <w:color w:val="292D24"/>
          <w:sz w:val="28"/>
          <w:szCs w:val="28"/>
        </w:rPr>
        <w:lastRenderedPageBreak/>
        <w:t>счет Поставщика, указанный в настоящем контракте, после поставки последним всего, предусмотренного контрактом количества товара и подписания Сторонами товарной накладной, в течение [указать количество] банковских дней с даты представления Поставщиком счета и счета-фактуры, при отсутствии у Покупателя претензий и замечаний по количеству и качеству поставленного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5.6. В случае, если поставка товара будет осуществляться отдельными частями, входящими в комплект, оплата товара производится Покупателем только после отгрузки последней части, входящей в комплект.</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6. Риск случайной гибели товара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6.1. Риск случайной гибели или случайного повреждения товара переходит на Покупателя с момента, когда в соответствии с настоящим контрактом Поставщик считается исполнившим свою обязанность по передаче товара Покупателю.</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7. Односторонний отказ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7.2. Покупатель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7.3. Покупатель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7.4. Если Покупателем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Покупателем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Покупателя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7.5. Решение Покупателя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Поставщика об одностороннем отказе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7.6. Покупатель обязан отменить не вступившее в силу решение об одностороннем отказе от исполнения контракта, если в течение </w:t>
      </w:r>
      <w:r>
        <w:rPr>
          <w:color w:val="292D24"/>
          <w:sz w:val="28"/>
          <w:szCs w:val="28"/>
        </w:rPr>
        <w:lastRenderedPageBreak/>
        <w:t>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Покупателю компенсированы затраты на проведение экспертизы.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Покупателя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7.7.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7.8.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Покупателю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Покупателю указанного уведомления.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7.9. 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Покупателя об одностороннем отказе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7.10.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Покупателя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8. Обеспечение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8.1. В целях обеспечения исполнения своих обязательств по настоящему контракту Поставщик предоставляет Покупателю банковскую гарантию, выданную банком, или вносит денежные средства на указанный Покупателем </w:t>
      </w:r>
      <w:r>
        <w:rPr>
          <w:color w:val="292D24"/>
          <w:sz w:val="28"/>
          <w:szCs w:val="28"/>
        </w:rPr>
        <w:lastRenderedPageBreak/>
        <w:t>счет, на котором в соответствии с законодательством Российской Федерации учитываются операции со средствами, поступающими Покупателю.</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8.2. Размер обеспечения исполнения контракта составляет [вписать нужное].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8.3. Способ обеспечения исполнения контракта определяется Поставщиком самостоятельно.</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8.4. В случае предоставления Поставщиком банковской гарантии, срок ее действия должен превышать срок действия контракта [указать срок, но не менее чем на один месяц].</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8.5. В случае внесения Поставщиком денежных средств на указанный счет, Покупатель обязуется возвратить Поставщику денежные средства, внесенные в качестве обеспечения исполнения контракта, не позднее [указать срок].</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8.6. В ходе исполнения контракта Поставщик вправе предоставить Покупателю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9. Ответственность сторон</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9.2. В случае просрочки исполнения Покупателем обязательств, предусмотренных настоящим контрактом, а также в иных случаях неисполнения или ненадлежащего исполнения Покупателем обязательств, предусмотренных контрактом, Поставщик вправе потребовать уплаты неустоек (штрафов, пеней).</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9.3. За ненадлежащее исполнение Покупателем обязательств, предусмотренных настоящим контрактом, за исключением просрочки исполнения обязательств, Покупатель уплачивает Поставщику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9.4.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Покупатель направляет Поставщику требование об уплате неустоек (штрафов, пеней).</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9.5.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[вписать нужное].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9.6. За неисполнение или ненадлежащее исполнение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Поставщик уплачивает Покупателю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10. Порядок разрешения споров</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10.1.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10.2.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11. Заключительные положения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11.1. Настоящий контракт составлен в двух экземплярах, имеющих одинаковую юридическую силу, по одному экземпляру для каждой из Сторон.</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11.2. Контракт вступает в силу с момента его подписания и действует до полного выполнения Сторонами своих обязательств по настоящему контракту.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11.3.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11.4.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Юридически значимые сообщения подлежат передаче путем [вписать нужное - почтовой, факсимильной, электронной связи].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11.5. Во всем остальном, что не предусмотрено настоящим контрактом, Стороны руководствуются законодательством Российской Федерации.</w:t>
      </w:r>
    </w:p>
    <w:p w:rsidR="00ED7D7F" w:rsidRDefault="00ED7D7F" w:rsidP="00ED7D7F">
      <w:pPr>
        <w:pStyle w:val="1"/>
        <w:shd w:val="clear" w:color="auto" w:fill="F8FAFB"/>
        <w:spacing w:line="468" w:lineRule="atLeast"/>
        <w:ind w:firstLine="567"/>
        <w:jc w:val="center"/>
        <w:rPr>
          <w:rFonts w:ascii="Palatino Linotype" w:hAnsi="Palatino Linotype"/>
          <w:color w:val="7D7D7D"/>
          <w:sz w:val="39"/>
          <w:szCs w:val="39"/>
        </w:rPr>
      </w:pPr>
      <w:r>
        <w:rPr>
          <w:b/>
          <w:bCs/>
          <w:color w:val="7D7D7D"/>
          <w:sz w:val="28"/>
          <w:szCs w:val="28"/>
        </w:rPr>
        <w:t>12. Реквизиты и подписи сторон</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14"/>
        <w:gridCol w:w="5042"/>
      </w:tblGrid>
      <w:tr w:rsidR="00ED7D7F" w:rsidTr="00ED7D7F">
        <w:tc>
          <w:tcPr>
            <w:tcW w:w="48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pStyle w:val="a30"/>
              <w:spacing w:before="195" w:beforeAutospacing="0" w:after="195" w:afterAutospacing="0" w:line="341" w:lineRule="atLeast"/>
              <w:rPr>
                <w:rFonts w:ascii="Verdana" w:hAnsi="Verdana"/>
                <w:sz w:val="20"/>
                <w:szCs w:val="20"/>
              </w:rPr>
            </w:pPr>
            <w:r>
              <w:rPr>
                <w:sz w:val="28"/>
                <w:szCs w:val="28"/>
              </w:rPr>
              <w:t>Покупатель</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[вписать нужное]</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[должность, подпись, инициалы,   фамилия]</w:t>
            </w:r>
          </w:p>
          <w:p w:rsidR="00ED7D7F" w:rsidRDefault="00ED7D7F">
            <w:pPr>
              <w:pStyle w:val="a30"/>
              <w:spacing w:before="195" w:beforeAutospacing="0" w:after="195" w:afterAutospacing="0" w:line="341" w:lineRule="atLeast"/>
              <w:ind w:firstLine="567"/>
              <w:rPr>
                <w:rFonts w:ascii="Verdana" w:hAnsi="Verdana"/>
                <w:sz w:val="20"/>
                <w:szCs w:val="20"/>
              </w:rPr>
            </w:pPr>
            <w:r>
              <w:rPr>
                <w:sz w:val="28"/>
                <w:szCs w:val="28"/>
              </w:rPr>
              <w:t>М. П.</w:t>
            </w:r>
          </w:p>
        </w:tc>
        <w:tc>
          <w:tcPr>
            <w:tcW w:w="539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pStyle w:val="a30"/>
              <w:spacing w:before="195" w:beforeAutospacing="0" w:after="195" w:afterAutospacing="0" w:line="341" w:lineRule="atLeast"/>
              <w:rPr>
                <w:rFonts w:ascii="Verdana" w:hAnsi="Verdana"/>
                <w:sz w:val="20"/>
                <w:szCs w:val="20"/>
              </w:rPr>
            </w:pPr>
            <w:r>
              <w:rPr>
                <w:sz w:val="28"/>
                <w:szCs w:val="28"/>
              </w:rPr>
              <w:t>Поставщик</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[вписать нужное]</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[должность, подпись, инициалы, фамилия]</w:t>
            </w:r>
          </w:p>
          <w:p w:rsidR="00ED7D7F" w:rsidRDefault="00ED7D7F">
            <w:pPr>
              <w:pStyle w:val="a30"/>
              <w:spacing w:before="195" w:beforeAutospacing="0" w:after="195" w:afterAutospacing="0" w:line="341" w:lineRule="atLeast"/>
              <w:ind w:firstLine="567"/>
              <w:rPr>
                <w:rFonts w:ascii="Verdana" w:hAnsi="Verdana"/>
                <w:sz w:val="20"/>
                <w:szCs w:val="20"/>
              </w:rPr>
            </w:pPr>
            <w:r>
              <w:rPr>
                <w:sz w:val="28"/>
                <w:szCs w:val="28"/>
              </w:rPr>
              <w:t>М. П.</w:t>
            </w:r>
          </w:p>
        </w:tc>
      </w:tr>
    </w:tbl>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rFonts w:ascii="Palatino Linotype" w:hAnsi="Palatino Linotype"/>
          <w:b/>
          <w:bCs/>
          <w:color w:val="7D7D7D"/>
          <w:sz w:val="39"/>
          <w:szCs w:val="39"/>
        </w:rPr>
        <w:t> </w:t>
      </w:r>
    </w:p>
    <w:p w:rsidR="00ED7D7F" w:rsidRDefault="00ED7D7F" w:rsidP="00ED7D7F">
      <w:pPr>
        <w:pStyle w:val="1"/>
        <w:shd w:val="clear" w:color="auto" w:fill="F8FAFB"/>
        <w:spacing w:line="468" w:lineRule="atLeast"/>
        <w:jc w:val="center"/>
        <w:rPr>
          <w:rFonts w:ascii="Palatino Linotype" w:hAnsi="Palatino Linotype"/>
          <w:b/>
          <w:bCs/>
          <w:color w:val="7D7D7D"/>
          <w:sz w:val="39"/>
          <w:szCs w:val="39"/>
        </w:rPr>
      </w:pPr>
      <w:r>
        <w:rPr>
          <w:rFonts w:ascii="Palatino Linotype" w:hAnsi="Palatino Linotype"/>
          <w:b/>
          <w:bCs/>
          <w:color w:val="7D7D7D"/>
          <w:sz w:val="39"/>
          <w:szCs w:val="39"/>
        </w:rPr>
        <w:t> </w:t>
      </w:r>
    </w:p>
    <w:p w:rsidR="00ED7D7F" w:rsidRDefault="00ED7D7F" w:rsidP="00ED7D7F">
      <w:pPr>
        <w:pStyle w:val="1"/>
        <w:shd w:val="clear" w:color="auto" w:fill="F8FAFB"/>
        <w:spacing w:line="468" w:lineRule="atLeast"/>
        <w:jc w:val="center"/>
        <w:rPr>
          <w:rFonts w:ascii="Palatino Linotype" w:hAnsi="Palatino Linotype"/>
          <w:b/>
          <w:bCs/>
          <w:color w:val="7D7D7D"/>
          <w:sz w:val="39"/>
          <w:szCs w:val="39"/>
        </w:rPr>
      </w:pPr>
      <w:r>
        <w:rPr>
          <w:rFonts w:ascii="Palatino Linotype" w:hAnsi="Palatino Linotype"/>
          <w:b/>
          <w:bCs/>
          <w:color w:val="7D7D7D"/>
          <w:sz w:val="39"/>
          <w:szCs w:val="39"/>
        </w:rPr>
        <w:t> </w:t>
      </w:r>
    </w:p>
    <w:p w:rsidR="00ED7D7F" w:rsidRDefault="00ED7D7F" w:rsidP="00ED7D7F">
      <w:pPr>
        <w:pStyle w:val="1"/>
        <w:shd w:val="clear" w:color="auto" w:fill="F8FAFB"/>
        <w:spacing w:line="468" w:lineRule="atLeast"/>
        <w:jc w:val="center"/>
        <w:rPr>
          <w:rFonts w:ascii="Palatino Linotype" w:hAnsi="Palatino Linotype"/>
          <w:b/>
          <w:bCs/>
          <w:color w:val="7D7D7D"/>
          <w:sz w:val="39"/>
          <w:szCs w:val="39"/>
        </w:rPr>
      </w:pPr>
      <w:r>
        <w:rPr>
          <w:b/>
          <w:bCs/>
          <w:color w:val="7D7D7D"/>
          <w:sz w:val="28"/>
          <w:szCs w:val="28"/>
        </w:rPr>
        <w:t>Проект</w:t>
      </w:r>
    </w:p>
    <w:p w:rsidR="00ED7D7F" w:rsidRDefault="00ED7D7F" w:rsidP="00ED7D7F">
      <w:pPr>
        <w:pStyle w:val="1"/>
        <w:shd w:val="clear" w:color="auto" w:fill="F8FAFB"/>
        <w:spacing w:line="468" w:lineRule="atLeast"/>
        <w:jc w:val="center"/>
        <w:rPr>
          <w:rFonts w:ascii="Palatino Linotype" w:hAnsi="Palatino Linotype"/>
          <w:b/>
          <w:bCs/>
          <w:color w:val="7D7D7D"/>
          <w:sz w:val="39"/>
          <w:szCs w:val="39"/>
        </w:rPr>
      </w:pPr>
      <w:r>
        <w:rPr>
          <w:b/>
          <w:bCs/>
          <w:color w:val="7D7D7D"/>
          <w:sz w:val="28"/>
          <w:szCs w:val="28"/>
        </w:rPr>
        <w:t>государственного (муниципального) контракта на оказание услуг</w:t>
      </w:r>
    </w:p>
    <w:tbl>
      <w:tblPr>
        <w:tblW w:w="0" w:type="auto"/>
        <w:tblInd w:w="15" w:type="dxa"/>
        <w:tblCellMar>
          <w:left w:w="0" w:type="dxa"/>
          <w:right w:w="0" w:type="dxa"/>
        </w:tblCellMar>
        <w:tblLook w:val="04A0"/>
      </w:tblPr>
      <w:tblGrid>
        <w:gridCol w:w="6360"/>
        <w:gridCol w:w="3196"/>
      </w:tblGrid>
      <w:tr w:rsidR="00ED7D7F" w:rsidTr="00ED7D7F">
        <w:tc>
          <w:tcPr>
            <w:tcW w:w="666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г. [место заключения контракта]</w:t>
            </w:r>
          </w:p>
        </w:tc>
        <w:tc>
          <w:tcPr>
            <w:tcW w:w="333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spacing w:before="15" w:after="15" w:line="341" w:lineRule="atLeast"/>
              <w:rPr>
                <w:rFonts w:ascii="Verdana" w:hAnsi="Verdana"/>
                <w:sz w:val="20"/>
                <w:szCs w:val="20"/>
              </w:rPr>
            </w:pPr>
            <w:r>
              <w:rPr>
                <w:sz w:val="28"/>
                <w:szCs w:val="28"/>
              </w:rPr>
              <w:t>[число, месяц, год]</w:t>
            </w:r>
          </w:p>
        </w:tc>
      </w:tr>
    </w:tbl>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[Наименование государственного/муниципального заказчика], в лице [должность, Ф. И. О.], действующего на основании [указать документ, удостоверяющий полномочия] от имени [Российской Федерации/субъекта Российской Федерации/муниципального образования], именуемое в дальнейшем «Заказчик», с одной стороны и [наименование юридического лица], в лице [должность, Ф. И. О.], действующего на основании [указать документ, удостоверяющий полномочия], именуемое в дальнейшем «Исполнитель», с другой стороны, а вместе именуемые «Стороны», заключили настоящий контракт о нижеследующем:</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lastRenderedPageBreak/>
        <w:t>1. Предмет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1.1. Настоящий контракт заключен по результатам [указать конкурентный способ определения исполнителей - конкурс, аукцион, запрос котировок, запрос предложений] (Протокол [вписать нужное] № [значение] от [число, месяц, год]).</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1.2. В целях обеспечения [государственных/муниципальных] нужд Исполнитель обязуется в установленный настоящим контрактом срок по заданию Заказчика оказать [перечислить оказываемые услуги/совершаемые действия/осуществляемую деятельность], а Заказчик обязуется оплатить данные услуги.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1.3. Перечень и объем оказываемых Заказчику услуг, а также требования к порядку их оказания определены в приложении, являющемся неотъемлемой частью настоящего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1.4. Услуги оказываются Исполнителем [указать место оказания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1.5. Срок оказания услуг [указать начальный и конечный срок].</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2. Права и обязанности сторон</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 Исполнитель обязуется: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2.1.1. Оказать услуги в объеме и в сроки в соответствии с условиями настоящего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2.1.2. Представлять по требованию Заказчика любую информацию о ходе исполнения обязательств по настоящему контракту.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2.1.3. Безвозмездно устранять по требованию Заказчика все выявленные недостатки, если в процессе оказания услуг Исполнитель допустил отступление от условий контракта, ухудшившее их качество.</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2.2. Исполнитель вправе: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2.2.1.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настоящему контракту.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2.2.2. Самостоятельно определять порядок оказания услуг по настоящему контракту.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2.2.3. Привлекать к выполнению своих обязательств по настоящему контракту третьих лиц, оставаясь полностью ответственным за их действия.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2.3. Заказчик обязуется: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2.3.1. Предоставить Исполнителю сведения, материалы и документы, необходимые для надлежащего оказания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2.3.2. Принять и оплатить оказанные ему услуги в сроки и в порядке, установленном настоящим контрактом.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2.4. Заказчик вправе: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2.4.1. Получать от Исполнителя устные и письменные объяснения о ходе исполнения обязательств по настоящему контракту.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2.4.2. Требовать от Исполнителя надлежащего выполнения обязательств по настоящему контракту.</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3. Цена контракта и порядок расчетов</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3.1. Цена контракта составляет [сумма цифрами и прописью] рублей, является твердой и определяется на весь срок его исполнения.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 Оплата осуществляется за счет средств [указать уровень бюджета и порядок финансирования].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3.3. Оплата по настоящему контракту производится Заказчиком в следующем порядке: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3.3.1. Заказчик производит выплату авансового платежа Исполнителю на расчетный счет, указанный в настоящем контракте, в размере [значение] % от цены контракта, указанной в пункте 3.1 настоящего контракта, в сумме [сумма цифрами и прописью] рублей, [в том числе НДС - указать размер налоговой ставки и сумму налога], в течение [указать количество] банковских дней со дня выставления последним счета на перечисление авансового платежа, но не ранее регистрации контракта Заказчиком в реестре контрактов, заключаемых заказчиками.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Обязательство Заказчика по внесению авансового платежа, предусмотренное настоящим пунктом контракта, считается исполненным с момента списания денежных средств в размере, указанном в настоящем пункте, с расчетного счета Заказчика, указанного в настоящем контракте.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3.3.2. Окончательный расчет по контракту в сумме [сумма цифрами и прописью] рублей, [в том числе НДС - указать размер налоговой ставки и сумму налога], производится Заказчиком путем перечисления денежных средств на расчетный счет Исполнителя, указанный в настоящем контракте, после оказания последним всего объема услуг и подписания Сторонами акта об оказании услуг, в течение [указать количество] банковских дней с даты представления Исполнителем счета и счета-фактуры, при отсутствии у Заказчика претензий и замечаний по объему и качеству оказанных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3.4. В случае невозможности исполнения, возникшей по вине Заказчика, услуги подлежат оплате в полном объеме.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3.5.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4. Порядок приемки-сдачи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4.1. По факту оказания услуг, предусмотренных настоящим контрактом, Сторонами составляется и подписывается двусторонний акт об оказании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4.2. Исполнитель за [указать количество] рабочих дней до окончания срока оказания услуг предоставляет Заказчику акт об оказании услуг с приложением к нему счета, счета-фактуры и иных необходимых документов, предусмотренных характером оказанных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4.3. Заказчик в течение [указать количество] дней со дня получения акта об оказании услуг и отчетных документов обязан его подписать или направить Исполнителю мотивированный отказ.</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4.4. Услуги считаются оказанными Исполнителем надлежащим образом после подписания Сторонами акта об оказании услуг.</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4.5. Стороны подписывают акт об оказании услуг при отсутствии у Заказчика замечаний к качеству и объему их оказания.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4.6.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5. Односторонний отказ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5.3. 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5.4. 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w:t>
      </w:r>
      <w:r>
        <w:rPr>
          <w:color w:val="292D24"/>
          <w:sz w:val="28"/>
          <w:szCs w:val="28"/>
        </w:rPr>
        <w:lastRenderedPageBreak/>
        <w:t>нарушения условий контракта, послужившие основанием для одностороннего отказа Заказчика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5.5.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5.6.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5.7.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данного вида обязательства.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5.8. 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в порядке,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Исполнителем подтверждения о вручении Заказчику указанного уведомления.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5.9.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им Заказчика об одностороннем отказе от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5.10.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5.11.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w:t>
      </w:r>
      <w:r>
        <w:rPr>
          <w:color w:val="292D24"/>
          <w:sz w:val="28"/>
          <w:szCs w:val="28"/>
        </w:rPr>
        <w:lastRenderedPageBreak/>
        <w:t>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6. Обеспечение исполнения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6.1. В целях обеспечения исполнения своих обязательств по настоящему контракту Исполнитель предоставляет Заказчику банковскую гарантию, выданную банком, или вносит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6.2. Размер обеспечения исполнения контракта составляет [вписать нужное].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6.3. Способ обеспечения исполнения контракта определяется Исполнителем самостоятельно.</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6.4. В случае предоставления Исполнителем банковской гарантии, срок ее действия должен превышать срок действия контракта [указать срок, но не менее чем на один месяц].</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6.5. В случае внесения Исполнителем денежных средств на указанный счет, Заказчик обязуется возвратить Исполнителю денежные средства, внесенные в качестве обеспечения исполнения контракта, не позднее [указать срок].</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6.6.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7. Ответственность сторон</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7.2.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Pr>
          <w:color w:val="292D24"/>
          <w:sz w:val="28"/>
          <w:szCs w:val="28"/>
        </w:rPr>
        <w:lastRenderedPageBreak/>
        <w:t>действующей на дату уплаты пеней ставки рефинансирования Центрального банка Российской Федерации от не уплаченной в срок суммы.</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7.3. За ненадлежащее исполнение Заказчиком обязательств, предусмотренных настоящим контрактом, за исключением просрочки исполнения обязательств, Заказчик уплачивает Исполнителю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7.4. В случае просрочки исполнения Исполнителем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7.5.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[вписать нужное].</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7.6. За неисполнение или ненадлежащее исполнение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в размере [значение] % цены контракта - [сумма штрафа цифрами и прописью] рублей, определяемом в порядке, установленном Правительством Российской Федерации.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7.7.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t>8. Порядок разрешения споров</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8.1.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8.2.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b/>
          <w:bCs/>
          <w:color w:val="7D7D7D"/>
          <w:sz w:val="28"/>
          <w:szCs w:val="28"/>
        </w:rPr>
        <w:lastRenderedPageBreak/>
        <w:t>9. Заключительные положения</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9.1. Настоящий контракт составлен в двух экземплярах, имеющих одинаковую юридическую силу, по одному экземпляру для каждой из Сторон.</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9.2. Контракт вступает в силу с момента его подписания и действует до полного выполнения Сторонами своих обязательств по настоящему контракту.</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последствия с момента доставки соответствующего сообщения Стороне или ее представителю.</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Юридически значимые сообщения подлежат передаче путем [вписать нужное - почтовой, факсимильной, электронной связи].</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ED7D7F" w:rsidRDefault="00ED7D7F" w:rsidP="00ED7D7F">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9.5. Во всем остальном, что не предусмотрено настоящим контрактом, Стороны руководствуются законодательством Российской Федерации.</w:t>
      </w:r>
    </w:p>
    <w:p w:rsidR="00ED7D7F" w:rsidRDefault="00ED7D7F" w:rsidP="00ED7D7F">
      <w:pPr>
        <w:pStyle w:val="1"/>
        <w:shd w:val="clear" w:color="auto" w:fill="F8FAFB"/>
        <w:spacing w:line="468" w:lineRule="atLeast"/>
        <w:jc w:val="center"/>
        <w:rPr>
          <w:rFonts w:ascii="Palatino Linotype" w:hAnsi="Palatino Linotype"/>
          <w:color w:val="7D7D7D"/>
          <w:sz w:val="39"/>
          <w:szCs w:val="39"/>
        </w:rPr>
      </w:pPr>
      <w:r>
        <w:rPr>
          <w:rFonts w:ascii="Palatino Linotype" w:hAnsi="Palatino Linotype"/>
          <w:b/>
          <w:bCs/>
          <w:color w:val="7D7D7D"/>
          <w:sz w:val="39"/>
          <w:szCs w:val="39"/>
        </w:rPr>
        <w:t> </w:t>
      </w:r>
    </w:p>
    <w:p w:rsidR="00ED7D7F" w:rsidRDefault="00ED7D7F" w:rsidP="00ED7D7F">
      <w:pPr>
        <w:pStyle w:val="1"/>
        <w:shd w:val="clear" w:color="auto" w:fill="F8FAFB"/>
        <w:spacing w:line="468" w:lineRule="atLeast"/>
        <w:jc w:val="center"/>
        <w:rPr>
          <w:rFonts w:ascii="Palatino Linotype" w:hAnsi="Palatino Linotype"/>
          <w:b/>
          <w:bCs/>
          <w:color w:val="7D7D7D"/>
          <w:sz w:val="39"/>
          <w:szCs w:val="39"/>
        </w:rPr>
      </w:pPr>
      <w:r>
        <w:rPr>
          <w:b/>
          <w:bCs/>
          <w:color w:val="7D7D7D"/>
          <w:sz w:val="28"/>
          <w:szCs w:val="28"/>
        </w:rPr>
        <w:t>10. Реквизиты и подписи сторон</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59"/>
        <w:gridCol w:w="4497"/>
      </w:tblGrid>
      <w:tr w:rsidR="00ED7D7F" w:rsidTr="00ED7D7F">
        <w:tc>
          <w:tcPr>
            <w:tcW w:w="480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pStyle w:val="a30"/>
              <w:spacing w:before="195" w:beforeAutospacing="0" w:after="195" w:afterAutospacing="0" w:line="341" w:lineRule="atLeast"/>
              <w:rPr>
                <w:rFonts w:ascii="Verdana" w:hAnsi="Verdana"/>
                <w:sz w:val="20"/>
                <w:szCs w:val="20"/>
              </w:rPr>
            </w:pPr>
            <w:r>
              <w:rPr>
                <w:sz w:val="28"/>
                <w:szCs w:val="28"/>
              </w:rPr>
              <w:t>Заказчик                                                          </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[вписать нужное]</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[должность, подпись, инициалы, фамилия]</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М. П.</w:t>
            </w:r>
          </w:p>
        </w:tc>
        <w:tc>
          <w:tcPr>
            <w:tcW w:w="538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ED7D7F" w:rsidRDefault="00ED7D7F">
            <w:pPr>
              <w:pStyle w:val="a30"/>
              <w:spacing w:before="195" w:beforeAutospacing="0" w:after="195" w:afterAutospacing="0" w:line="341" w:lineRule="atLeast"/>
              <w:rPr>
                <w:rFonts w:ascii="Verdana" w:hAnsi="Verdana"/>
                <w:sz w:val="20"/>
                <w:szCs w:val="20"/>
              </w:rPr>
            </w:pPr>
            <w:r>
              <w:rPr>
                <w:sz w:val="28"/>
                <w:szCs w:val="28"/>
              </w:rPr>
              <w:t>Исполнитель</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[вписать нужное]</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[должность, подпись, инициалы, фамилия]</w:t>
            </w:r>
          </w:p>
          <w:p w:rsidR="00ED7D7F" w:rsidRDefault="00ED7D7F">
            <w:pPr>
              <w:pStyle w:val="a30"/>
              <w:spacing w:before="195" w:beforeAutospacing="0" w:after="195" w:afterAutospacing="0" w:line="341" w:lineRule="atLeast"/>
              <w:rPr>
                <w:rFonts w:ascii="Verdana" w:hAnsi="Verdana"/>
                <w:sz w:val="20"/>
                <w:szCs w:val="20"/>
              </w:rPr>
            </w:pPr>
            <w:r>
              <w:rPr>
                <w:sz w:val="28"/>
                <w:szCs w:val="28"/>
              </w:rPr>
              <w:t>М. П.</w:t>
            </w:r>
          </w:p>
        </w:tc>
      </w:tr>
    </w:tbl>
    <w:p w:rsidR="00ED7D7F" w:rsidRDefault="00ED7D7F" w:rsidP="00ED7D7F">
      <w:pPr>
        <w:rPr>
          <w:rFonts w:ascii="Verdana" w:hAnsi="Verdana"/>
          <w:color w:val="7C8A6F"/>
          <w:sz w:val="20"/>
          <w:szCs w:val="20"/>
        </w:rPr>
      </w:pPr>
      <w:r>
        <w:rPr>
          <w:rStyle w:val="stn-postcategoryicon"/>
          <w:rFonts w:ascii="Verdana" w:hAnsi="Verdana"/>
          <w:color w:val="7C8A6F"/>
          <w:sz w:val="20"/>
          <w:szCs w:val="20"/>
        </w:rPr>
        <w:t>Категория: </w:t>
      </w:r>
      <w:hyperlink r:id="rId7" w:history="1">
        <w:r>
          <w:rPr>
            <w:rStyle w:val="ab"/>
            <w:rFonts w:ascii="Verdana" w:hAnsi="Verdana"/>
            <w:color w:val="6F7C64"/>
            <w:sz w:val="20"/>
            <w:szCs w:val="20"/>
          </w:rPr>
          <w:t>Проекты</w:t>
        </w:r>
      </w:hyperlink>
    </w:p>
    <w:p w:rsidR="00BA313B" w:rsidRPr="00ED7D7F" w:rsidRDefault="00BA313B" w:rsidP="00ED7D7F"/>
    <w:sectPr w:rsidR="00BA313B" w:rsidRPr="00ED7D7F"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F2"/>
    <w:rsid w:val="000B44BC"/>
    <w:rsid w:val="000B57BA"/>
    <w:rsid w:val="000C2B3D"/>
    <w:rsid w:val="000C4CB4"/>
    <w:rsid w:val="000C72D6"/>
    <w:rsid w:val="000C73D9"/>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7169"/>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26CF"/>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271FB"/>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196B"/>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DF780C"/>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mkoros.ru/munitsipalnye-i-pravovye-akty/proek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_korss@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E2724-BA4F-4995-8828-E5D44805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6185</TotalTime>
  <Pages>30</Pages>
  <Words>9034</Words>
  <Characters>51499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544</cp:revision>
  <cp:lastPrinted>2020-01-20T13:02:00Z</cp:lastPrinted>
  <dcterms:created xsi:type="dcterms:W3CDTF">2020-01-17T12:11:00Z</dcterms:created>
  <dcterms:modified xsi:type="dcterms:W3CDTF">2023-11-15T17:39:00Z</dcterms:modified>
</cp:coreProperties>
</file>