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D4" w:rsidRDefault="00A42FD4" w:rsidP="00A42FD4">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Осужден водитель, сбивший ребенка.</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один из августовских вечеров гражданин Е. возвращался домой на автомобиле «Ока». </w:t>
      </w:r>
      <w:proofErr w:type="gramStart"/>
      <w:r>
        <w:rPr>
          <w:rFonts w:ascii="Verdana" w:hAnsi="Verdana"/>
          <w:color w:val="292D24"/>
          <w:sz w:val="28"/>
          <w:szCs w:val="28"/>
        </w:rPr>
        <w:t>Подъезжая к своему посёлку Е. увидел двигающихся впереди, в попутном с ним троих подростков на велосипедах, переключил дальний свет фар на ближний и, проявляя преступную легкомысленность, продолжил движение со скоростью 83,3 км/ч, которая не обеспечивала ему возможности постоянного контроля за движением автомобиля.</w:t>
      </w:r>
      <w:proofErr w:type="gramEnd"/>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Двое подростков двигались по левому краю проезжей части, а </w:t>
      </w:r>
      <w:proofErr w:type="gramStart"/>
      <w:r>
        <w:rPr>
          <w:rFonts w:ascii="Verdana" w:hAnsi="Verdana"/>
          <w:color w:val="292D24"/>
          <w:sz w:val="28"/>
          <w:szCs w:val="28"/>
        </w:rPr>
        <w:t>малолетний</w:t>
      </w:r>
      <w:proofErr w:type="gramEnd"/>
      <w:r>
        <w:rPr>
          <w:rFonts w:ascii="Verdana" w:hAnsi="Verdana"/>
          <w:color w:val="292D24"/>
          <w:sz w:val="28"/>
          <w:szCs w:val="28"/>
        </w:rPr>
        <w:t xml:space="preserve"> Т. двигался посередине правой полосы движения. По ходу приближения к нему автомобиля «Ока» Т. никак не мог решить, что ему делать – прижаться к правому краю проезжей части, или повернуть налево – к друзьям. Увидев неуверенно виляющего по правой полосе движения ребёнка, Е. решил обогнать его, выехав на встречную полосу движения, тем самым продолжая проявлять преступное легкомыслие. Не убедившись, что при выполнении маневра не создаст опасности для движения, а также помех другим участникам дорожного движения, двигаясь со скоростью не позволяющей обеспечить постоянный </w:t>
      </w:r>
      <w:proofErr w:type="gramStart"/>
      <w:r>
        <w:rPr>
          <w:rFonts w:ascii="Verdana" w:hAnsi="Verdana"/>
          <w:color w:val="292D24"/>
          <w:sz w:val="28"/>
          <w:szCs w:val="28"/>
        </w:rPr>
        <w:t>контроль за</w:t>
      </w:r>
      <w:proofErr w:type="gramEnd"/>
      <w:r>
        <w:rPr>
          <w:rFonts w:ascii="Verdana" w:hAnsi="Verdana"/>
          <w:color w:val="292D24"/>
          <w:sz w:val="28"/>
          <w:szCs w:val="28"/>
        </w:rPr>
        <w:t xml:space="preserve"> управляемым транспортным средством для выполнения требований Правил дорожного движения РФ, приступил к выполнению обгона велосипедиста Т.</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момент, когда Е. выехал на встречную полосу движения, Т. решил повернуть влево, на этот маневр Е. среагировать не успел, после чего произошло страшное столкновение. В результате столкновения </w:t>
      </w:r>
      <w:proofErr w:type="gramStart"/>
      <w:r>
        <w:rPr>
          <w:rFonts w:ascii="Verdana" w:hAnsi="Verdana"/>
          <w:color w:val="292D24"/>
          <w:sz w:val="28"/>
          <w:szCs w:val="28"/>
        </w:rPr>
        <w:t>малолетнему</w:t>
      </w:r>
      <w:proofErr w:type="gramEnd"/>
      <w:r>
        <w:rPr>
          <w:rFonts w:ascii="Verdana" w:hAnsi="Verdana"/>
          <w:color w:val="292D24"/>
          <w:sz w:val="28"/>
          <w:szCs w:val="28"/>
        </w:rPr>
        <w:t xml:space="preserve"> Т. были причинены многочисленные телесные повреждения, от которых он вскоре скончался в больнице.</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рамках возбужденного в отношении Е. уголовного дела было проведено множество экспертиз, дабы получить ответ на самый главный вопрос – «Имел ли Е. техническую возможность предотвратить столкновение?». И </w:t>
      </w:r>
      <w:proofErr w:type="gramStart"/>
      <w:r>
        <w:rPr>
          <w:rFonts w:ascii="Verdana" w:hAnsi="Verdana"/>
          <w:color w:val="292D24"/>
          <w:sz w:val="28"/>
          <w:szCs w:val="28"/>
        </w:rPr>
        <w:t>проведенным</w:t>
      </w:r>
      <w:proofErr w:type="gramEnd"/>
      <w:r>
        <w:rPr>
          <w:rFonts w:ascii="Verdana" w:hAnsi="Verdana"/>
          <w:color w:val="292D24"/>
          <w:sz w:val="28"/>
          <w:szCs w:val="28"/>
        </w:rPr>
        <w:t xml:space="preserve"> экспертизами установлено: «Да, имел». Если бы Е. соблюдал правила дорожного движения: снизил скорость, убедился в безопасности своего маневра, двигался ближе к правому краю проезжей части, столкновение не произошло.</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Приговором Беловского районного суда от 12.02.2018 гражданин E. признан виновным в совершении преступления, предусмотренного частью 3 статьи 264 Уголовного кодекса РФ - нарушение лицом, управляющим автомобилем, правил дорожного движения, повлекшее по неосторожности смерть человека. Е. осужден к наказанию в виде 3 лет 6 месяцев лишения свободы с лишением права управления транспортными средствами на 2 года 6 месяцев. В пользу родителей мальчика с Е. взыскано 600 000 рублей в счёт компенсации морального вреда. В настоящее время приговор в законную силу не вступил.</w:t>
      </w:r>
    </w:p>
    <w:p w:rsidR="00A42FD4" w:rsidRDefault="00A42FD4" w:rsidP="00A42FD4">
      <w:pPr>
        <w:pStyle w:val="a9"/>
        <w:shd w:val="clear" w:color="auto" w:fill="F8FAFB"/>
        <w:spacing w:before="195" w:beforeAutospacing="0" w:after="120" w:afterAutospacing="0"/>
        <w:jc w:val="both"/>
        <w:rPr>
          <w:rFonts w:ascii="Verdana" w:hAnsi="Verdana"/>
          <w:color w:val="292D24"/>
          <w:sz w:val="20"/>
          <w:szCs w:val="20"/>
        </w:rPr>
      </w:pPr>
      <w:r>
        <w:rPr>
          <w:rFonts w:ascii="Verdana" w:hAnsi="Verdana"/>
          <w:color w:val="292D24"/>
          <w:sz w:val="28"/>
          <w:szCs w:val="28"/>
        </w:rPr>
        <w:t>Помощник прокурора Беловского района                                          К.С. Олейник</w:t>
      </w:r>
    </w:p>
    <w:p w:rsidR="00A42FD4" w:rsidRDefault="00A42FD4" w:rsidP="00A42FD4">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Осужден водитель, сбивший ребенка.</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один из августовских вечеров гражданин Е. возвращался домой на автомобиле «Ока». </w:t>
      </w:r>
      <w:proofErr w:type="gramStart"/>
      <w:r>
        <w:rPr>
          <w:rFonts w:ascii="Verdana" w:hAnsi="Verdana"/>
          <w:color w:val="292D24"/>
          <w:sz w:val="28"/>
          <w:szCs w:val="28"/>
        </w:rPr>
        <w:t>Подъезжая к своему посёлку Е. увидел двигающихся впереди, в попутном с ним троих подростков на велосипедах, переключил дальний свет фар на ближний и, проявляя преступную легкомысленность, продолжил движение со скоростью 83,3 км/ч, которая не обеспечивала ему возможности постоянного контроля за движением автомобиля.</w:t>
      </w:r>
      <w:proofErr w:type="gramEnd"/>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Двое подростков двигались по левому краю проезжей части, а </w:t>
      </w:r>
      <w:proofErr w:type="gramStart"/>
      <w:r>
        <w:rPr>
          <w:rFonts w:ascii="Verdana" w:hAnsi="Verdana"/>
          <w:color w:val="292D24"/>
          <w:sz w:val="28"/>
          <w:szCs w:val="28"/>
        </w:rPr>
        <w:t>малолетний</w:t>
      </w:r>
      <w:proofErr w:type="gramEnd"/>
      <w:r>
        <w:rPr>
          <w:rFonts w:ascii="Verdana" w:hAnsi="Verdana"/>
          <w:color w:val="292D24"/>
          <w:sz w:val="28"/>
          <w:szCs w:val="28"/>
        </w:rPr>
        <w:t xml:space="preserve"> Т. двигался посередине правой полосы движения. По ходу приближения к нему автомобиля «Ока» Т. никак не мог решить, что ему делать – прижаться к правому краю проезжей части, или повернуть налево – к друзьям. Увидев неуверенно виляющего по правой полосе движения ребёнка, Е. решил обогнать его, выехав на встречную полосу движения, тем самым продолжая проявлять преступное легкомыслие. Не убедившись, что при выполнении маневра не создаст опасности для движения, а также помех другим участникам дорожного движения, двигаясь со скоростью не позволяющей обеспечить постоянный </w:t>
      </w:r>
      <w:proofErr w:type="gramStart"/>
      <w:r>
        <w:rPr>
          <w:rFonts w:ascii="Verdana" w:hAnsi="Verdana"/>
          <w:color w:val="292D24"/>
          <w:sz w:val="28"/>
          <w:szCs w:val="28"/>
        </w:rPr>
        <w:t>контроль за</w:t>
      </w:r>
      <w:proofErr w:type="gramEnd"/>
      <w:r>
        <w:rPr>
          <w:rFonts w:ascii="Verdana" w:hAnsi="Verdana"/>
          <w:color w:val="292D24"/>
          <w:sz w:val="28"/>
          <w:szCs w:val="28"/>
        </w:rPr>
        <w:t xml:space="preserve"> управляемым транспортным средством для выполнения требований Правил дорожного движения РФ, приступил к выполнению обгона велосипедиста Т.</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момент, когда Е. выехал на встречную полосу движения, Т. решил повернуть влево, на этот маневр Е. </w:t>
      </w:r>
      <w:r>
        <w:rPr>
          <w:rFonts w:ascii="Verdana" w:hAnsi="Verdana"/>
          <w:color w:val="292D24"/>
          <w:sz w:val="28"/>
          <w:szCs w:val="28"/>
        </w:rPr>
        <w:lastRenderedPageBreak/>
        <w:t xml:space="preserve">среагировать не успел, после чего произошло страшное столкновение. В результате столкновения </w:t>
      </w:r>
      <w:proofErr w:type="gramStart"/>
      <w:r>
        <w:rPr>
          <w:rFonts w:ascii="Verdana" w:hAnsi="Verdana"/>
          <w:color w:val="292D24"/>
          <w:sz w:val="28"/>
          <w:szCs w:val="28"/>
        </w:rPr>
        <w:t>малолетнему</w:t>
      </w:r>
      <w:proofErr w:type="gramEnd"/>
      <w:r>
        <w:rPr>
          <w:rFonts w:ascii="Verdana" w:hAnsi="Verdana"/>
          <w:color w:val="292D24"/>
          <w:sz w:val="28"/>
          <w:szCs w:val="28"/>
        </w:rPr>
        <w:t xml:space="preserve"> Т. были причинены многочисленные телесные повреждения, от которых он вскоре скончался в больнице.</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рамках возбужденного в отношении Е. уголовного дела было проведено множество экспертиз, дабы получить ответ на самый главный вопрос – «Имел ли Е. техническую возможность предотвратить столкновение?». И </w:t>
      </w:r>
      <w:proofErr w:type="gramStart"/>
      <w:r>
        <w:rPr>
          <w:rFonts w:ascii="Verdana" w:hAnsi="Verdana"/>
          <w:color w:val="292D24"/>
          <w:sz w:val="28"/>
          <w:szCs w:val="28"/>
        </w:rPr>
        <w:t>проведенным</w:t>
      </w:r>
      <w:proofErr w:type="gramEnd"/>
      <w:r>
        <w:rPr>
          <w:rFonts w:ascii="Verdana" w:hAnsi="Verdana"/>
          <w:color w:val="292D24"/>
          <w:sz w:val="28"/>
          <w:szCs w:val="28"/>
        </w:rPr>
        <w:t xml:space="preserve"> экспертизами установлено: «Да, имел». Если бы Е. соблюдал правила дорожного движения: снизил скорость, убедился в безопасности своего маневра, двигался ближе к правому краю проезжей части, столкновение не произошло.</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Приговором Беловского районного суда от 12.02.2018 гражданин E. признан виновным в совершении преступления, предусмотренного частью 3 статьи 264 Уголовного кодекса РФ - нарушение лицом, управляющим автомобилем, правил дорожного движения, повлекшее по неосторожности смерть человека. Е. осужден к наказанию в виде 3 лет 6 месяцев лишения свободы с лишением права управления транспортными средствами на 2 года 6 месяцев. В пользу родителей мальчика с Е. взыскано 600 000 рублей в счёт компенсации морального вреда. В настоящее время приговор в законную силу не вступил.</w:t>
      </w:r>
    </w:p>
    <w:p w:rsidR="00A42FD4" w:rsidRDefault="00A42FD4" w:rsidP="00A42FD4">
      <w:pPr>
        <w:pStyle w:val="a9"/>
        <w:shd w:val="clear" w:color="auto" w:fill="F8FAFB"/>
        <w:spacing w:before="195" w:beforeAutospacing="0" w:after="120" w:afterAutospacing="0"/>
        <w:jc w:val="both"/>
        <w:rPr>
          <w:rFonts w:ascii="Verdana" w:hAnsi="Verdana"/>
          <w:color w:val="292D24"/>
          <w:sz w:val="20"/>
          <w:szCs w:val="20"/>
        </w:rPr>
      </w:pPr>
      <w:r>
        <w:rPr>
          <w:rFonts w:ascii="Verdana" w:hAnsi="Verdana"/>
          <w:color w:val="292D24"/>
          <w:sz w:val="28"/>
          <w:szCs w:val="28"/>
        </w:rPr>
        <w:t>Помощник прокурора Беловского района                                          К.С. Олейник</w:t>
      </w:r>
    </w:p>
    <w:p w:rsidR="00A42FD4" w:rsidRDefault="00A42FD4" w:rsidP="00A42FD4">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Осужден водитель, сбивший ребенка.</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один из августовских вечеров гражданин Е. возвращался домой на автомобиле «Ока». </w:t>
      </w:r>
      <w:proofErr w:type="gramStart"/>
      <w:r>
        <w:rPr>
          <w:rFonts w:ascii="Verdana" w:hAnsi="Verdana"/>
          <w:color w:val="292D24"/>
          <w:sz w:val="28"/>
          <w:szCs w:val="28"/>
        </w:rPr>
        <w:t>Подъезжая к своему посёлку Е. увидел двигающихся впереди, в попутном с ним троих подростков на велосипедах, переключил дальний свет фар на ближний и, проявляя преступную легкомысленность, продолжил движение со скоростью 83,3 км/ч, которая не обеспечивала ему возможности постоянного контроля за движением автомобиля.</w:t>
      </w:r>
      <w:proofErr w:type="gramEnd"/>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Двое подростков двигались по левому краю проезжей части, а </w:t>
      </w:r>
      <w:proofErr w:type="gramStart"/>
      <w:r>
        <w:rPr>
          <w:rFonts w:ascii="Verdana" w:hAnsi="Verdana"/>
          <w:color w:val="292D24"/>
          <w:sz w:val="28"/>
          <w:szCs w:val="28"/>
        </w:rPr>
        <w:t>малолетний</w:t>
      </w:r>
      <w:proofErr w:type="gramEnd"/>
      <w:r>
        <w:rPr>
          <w:rFonts w:ascii="Verdana" w:hAnsi="Verdana"/>
          <w:color w:val="292D24"/>
          <w:sz w:val="28"/>
          <w:szCs w:val="28"/>
        </w:rPr>
        <w:t xml:space="preserve"> Т. двигался посередине правой полосы движения. По ходу приближения к нему автомобиля «Ока» Т. никак не мог решить, что ему делать – прижаться к правому краю проезжей части, или повернуть налево – к друзьям. </w:t>
      </w:r>
      <w:r>
        <w:rPr>
          <w:rFonts w:ascii="Verdana" w:hAnsi="Verdana"/>
          <w:color w:val="292D24"/>
          <w:sz w:val="28"/>
          <w:szCs w:val="28"/>
        </w:rPr>
        <w:lastRenderedPageBreak/>
        <w:t xml:space="preserve">Увидев неуверенно виляющего по правой полосе движения ребёнка, Е. решил обогнать его, выехав на встречную полосу движения, тем самым продолжая проявлять преступное легкомыслие. Не убедившись, что при выполнении маневра не создаст опасности для движения, а также помех другим участникам дорожного движения, двигаясь со скоростью не позволяющей обеспечить постоянный </w:t>
      </w:r>
      <w:proofErr w:type="gramStart"/>
      <w:r>
        <w:rPr>
          <w:rFonts w:ascii="Verdana" w:hAnsi="Verdana"/>
          <w:color w:val="292D24"/>
          <w:sz w:val="28"/>
          <w:szCs w:val="28"/>
        </w:rPr>
        <w:t>контроль за</w:t>
      </w:r>
      <w:proofErr w:type="gramEnd"/>
      <w:r>
        <w:rPr>
          <w:rFonts w:ascii="Verdana" w:hAnsi="Verdana"/>
          <w:color w:val="292D24"/>
          <w:sz w:val="28"/>
          <w:szCs w:val="28"/>
        </w:rPr>
        <w:t xml:space="preserve"> управляемым транспортным средством для выполнения требований Правил дорожного движения РФ, приступил к выполнению обгона велосипедиста Т.</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момент, когда Е. выехал на встречную полосу движения, Т. решил повернуть влево, на этот маневр Е. среагировать не успел, после чего произошло страшное столкновение. В результате столкновения </w:t>
      </w:r>
      <w:proofErr w:type="gramStart"/>
      <w:r>
        <w:rPr>
          <w:rFonts w:ascii="Verdana" w:hAnsi="Verdana"/>
          <w:color w:val="292D24"/>
          <w:sz w:val="28"/>
          <w:szCs w:val="28"/>
        </w:rPr>
        <w:t>малолетнему</w:t>
      </w:r>
      <w:proofErr w:type="gramEnd"/>
      <w:r>
        <w:rPr>
          <w:rFonts w:ascii="Verdana" w:hAnsi="Verdana"/>
          <w:color w:val="292D24"/>
          <w:sz w:val="28"/>
          <w:szCs w:val="28"/>
        </w:rPr>
        <w:t xml:space="preserve"> Т. были причинены многочисленные телесные повреждения, от которых он вскоре скончался в больнице.</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рамках возбужденного в отношении Е. уголовного дела было проведено множество экспертиз, дабы получить ответ на самый главный вопрос – «Имел ли Е. техническую возможность предотвратить столкновение?». И </w:t>
      </w:r>
      <w:proofErr w:type="gramStart"/>
      <w:r>
        <w:rPr>
          <w:rFonts w:ascii="Verdana" w:hAnsi="Verdana"/>
          <w:color w:val="292D24"/>
          <w:sz w:val="28"/>
          <w:szCs w:val="28"/>
        </w:rPr>
        <w:t>проведенным</w:t>
      </w:r>
      <w:proofErr w:type="gramEnd"/>
      <w:r>
        <w:rPr>
          <w:rFonts w:ascii="Verdana" w:hAnsi="Verdana"/>
          <w:color w:val="292D24"/>
          <w:sz w:val="28"/>
          <w:szCs w:val="28"/>
        </w:rPr>
        <w:t xml:space="preserve"> экспертизами установлено: «Да, имел». Если бы Е. соблюдал правила дорожного движения: снизил скорость, убедился в безопасности своего маневра, двигался ближе к правому краю проезжей части, столкновение не произошло.</w:t>
      </w:r>
    </w:p>
    <w:p w:rsidR="00A42FD4" w:rsidRDefault="00A42FD4" w:rsidP="00A42FD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Приговором Беловского районного суда от 12.02.2018 гражданин E. признан виновным в совершении преступления, предусмотренного частью 3 статьи 264 Уголовного кодекса РФ - нарушение лицом, управляющим автомобилем, правил дорожного движения, повлекшее по неосторожности смерть человека. Е. осужден к наказанию в виде 3 лет 6 месяцев лишения свободы с лишением права управления транспортными средствами на 2 года 6 месяцев. В пользу родителей мальчика с Е. взыскано 600 000 рублей в счёт компенсации морального вреда. В настоящее время приговор в законную силу не вступил.</w:t>
      </w:r>
    </w:p>
    <w:p w:rsidR="00A42FD4" w:rsidRDefault="00A42FD4" w:rsidP="00A42FD4">
      <w:pPr>
        <w:pStyle w:val="a9"/>
        <w:shd w:val="clear" w:color="auto" w:fill="F8FAFB"/>
        <w:spacing w:before="195" w:beforeAutospacing="0" w:after="120" w:afterAutospacing="0"/>
        <w:jc w:val="both"/>
        <w:rPr>
          <w:rFonts w:ascii="Verdana" w:hAnsi="Verdana"/>
          <w:color w:val="292D24"/>
          <w:sz w:val="20"/>
          <w:szCs w:val="20"/>
        </w:rPr>
      </w:pPr>
      <w:r>
        <w:rPr>
          <w:rFonts w:ascii="Verdana" w:hAnsi="Verdana"/>
          <w:color w:val="292D24"/>
          <w:sz w:val="28"/>
          <w:szCs w:val="28"/>
        </w:rPr>
        <w:t>Помощник прокурора Беловского района                                          К.С. Олейник</w:t>
      </w:r>
    </w:p>
    <w:p w:rsidR="00BA313B" w:rsidRPr="00A42FD4" w:rsidRDefault="00BA313B" w:rsidP="00A42FD4"/>
    <w:sectPr w:rsidR="00BA313B" w:rsidRPr="00A42FD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B57BA"/>
    <w:rsid w:val="000C2B3D"/>
    <w:rsid w:val="000C4CB4"/>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E0078"/>
    <w:rsid w:val="001E1728"/>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0345A"/>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08E4"/>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19D1"/>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6B35"/>
    <w:rsid w:val="00D67B1B"/>
    <w:rsid w:val="00D71841"/>
    <w:rsid w:val="00D7223B"/>
    <w:rsid w:val="00D73F5C"/>
    <w:rsid w:val="00D747E7"/>
    <w:rsid w:val="00D7546B"/>
    <w:rsid w:val="00D7546E"/>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4162"/>
    <w:rsid w:val="00F45C61"/>
    <w:rsid w:val="00F5057E"/>
    <w:rsid w:val="00F61828"/>
    <w:rsid w:val="00F641A0"/>
    <w:rsid w:val="00F805A4"/>
    <w:rsid w:val="00F9012A"/>
    <w:rsid w:val="00F90766"/>
    <w:rsid w:val="00F948A5"/>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14B1-7036-4658-B11C-14054110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6144</TotalTime>
  <Pages>4</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504</cp:revision>
  <cp:lastPrinted>2020-01-20T13:02:00Z</cp:lastPrinted>
  <dcterms:created xsi:type="dcterms:W3CDTF">2020-01-17T12:11:00Z</dcterms:created>
  <dcterms:modified xsi:type="dcterms:W3CDTF">2023-11-15T16:58:00Z</dcterms:modified>
</cp:coreProperties>
</file>