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23 января 2019 года                                          № 8</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w:t>
      </w:r>
      <w:r>
        <w:rPr>
          <w:rStyle w:val="aa"/>
          <w:rFonts w:ascii="Verdana" w:hAnsi="Verdana"/>
          <w:color w:val="292D24"/>
          <w:sz w:val="28"/>
          <w:szCs w:val="28"/>
        </w:rPr>
        <w:t>Предварительное согласование предоставления земельного участка</w:t>
      </w:r>
      <w:r>
        <w:rPr>
          <w:rStyle w:val="aa"/>
          <w:rFonts w:ascii="Arial" w:hAnsi="Arial" w:cs="Arial"/>
          <w:color w:val="292D24"/>
          <w:sz w:val="32"/>
          <w:szCs w:val="32"/>
        </w:rPr>
        <w:t>»</w:t>
      </w:r>
    </w:p>
    <w:p w:rsidR="0030345A" w:rsidRDefault="0030345A" w:rsidP="0030345A">
      <w:pPr>
        <w:pStyle w:val="a9"/>
        <w:shd w:val="clear" w:color="auto" w:fill="F8FAFB"/>
        <w:spacing w:before="195" w:beforeAutospacing="0" w:after="195" w:afterAutospacing="0"/>
        <w:ind w:firstLine="708"/>
        <w:rPr>
          <w:rFonts w:ascii="Verdana" w:hAnsi="Verdana"/>
          <w:color w:val="292D24"/>
          <w:sz w:val="20"/>
          <w:szCs w:val="20"/>
        </w:rPr>
      </w:pPr>
      <w:r>
        <w:rPr>
          <w:color w:val="00000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Pr>
          <w:color w:val="292D24"/>
        </w:rPr>
        <w:t>16.11.2018г. № 44 </w:t>
      </w:r>
      <w:r>
        <w:rPr>
          <w:color w:val="000000"/>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Утвердить прилагаемый Административный регламент по предоставлению муниципальной услуги «Предварительное согласование предоставления земельного участка».</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000000"/>
          <w:sz w:val="20"/>
          <w:szCs w:val="20"/>
        </w:rPr>
        <w:t>2. Признать утратившим силу Постановление Администрации Корочанского   сельсовета Беловского района Курской области от </w:t>
      </w:r>
      <w:r>
        <w:rPr>
          <w:rFonts w:ascii="Verdana" w:hAnsi="Verdana"/>
          <w:color w:val="292D24"/>
          <w:sz w:val="20"/>
          <w:szCs w:val="20"/>
        </w:rPr>
        <w:t>03 апреля 2017 года № 32 Об утверждении административного регламента по предоставлению муниципальной услуги</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«Предварительное согласование предоставления земельного участка»</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Контроль за исполнением настоящего постановления оставляю за собой.</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                                                                М.И.Звягинцева</w:t>
      </w:r>
    </w:p>
    <w:p w:rsidR="0030345A" w:rsidRDefault="0030345A" w:rsidP="0030345A">
      <w:pPr>
        <w:pStyle w:val="a9"/>
        <w:shd w:val="clear" w:color="auto" w:fill="F8FAFB"/>
        <w:spacing w:before="195" w:beforeAutospacing="0" w:after="195" w:afterAutospacing="0"/>
        <w:ind w:left="105"/>
        <w:jc w:val="center"/>
        <w:rPr>
          <w:rFonts w:ascii="Verdana" w:hAnsi="Verdana"/>
          <w:color w:val="292D24"/>
          <w:sz w:val="20"/>
          <w:szCs w:val="20"/>
        </w:rPr>
      </w:pPr>
      <w:r>
        <w:rPr>
          <w:rFonts w:ascii="Verdana" w:hAnsi="Verdana"/>
          <w:color w:val="292D24"/>
          <w:sz w:val="28"/>
          <w:szCs w:val="28"/>
        </w:rPr>
        <w:t>УТВЕРЖДЕН</w:t>
      </w:r>
    </w:p>
    <w:p w:rsidR="0030345A" w:rsidRDefault="0030345A" w:rsidP="0030345A">
      <w:pPr>
        <w:pStyle w:val="a9"/>
        <w:shd w:val="clear" w:color="auto" w:fill="F8FAFB"/>
        <w:spacing w:before="195" w:beforeAutospacing="0" w:after="195" w:afterAutospacing="0"/>
        <w:ind w:left="105"/>
        <w:jc w:val="center"/>
        <w:rPr>
          <w:rFonts w:ascii="Verdana" w:hAnsi="Verdana"/>
          <w:color w:val="292D24"/>
          <w:sz w:val="20"/>
          <w:szCs w:val="20"/>
        </w:rPr>
      </w:pPr>
      <w:r>
        <w:rPr>
          <w:rFonts w:ascii="Verdana" w:hAnsi="Verdana"/>
          <w:color w:val="292D24"/>
          <w:sz w:val="28"/>
          <w:szCs w:val="28"/>
        </w:rPr>
        <w:t>постановлением Администрации</w:t>
      </w:r>
    </w:p>
    <w:p w:rsidR="0030345A" w:rsidRDefault="0030345A" w:rsidP="0030345A">
      <w:pPr>
        <w:pStyle w:val="a9"/>
        <w:shd w:val="clear" w:color="auto" w:fill="F8FAFB"/>
        <w:spacing w:before="195" w:beforeAutospacing="0" w:after="195" w:afterAutospacing="0"/>
        <w:ind w:left="105"/>
        <w:rPr>
          <w:rFonts w:ascii="Verdana" w:hAnsi="Verdana"/>
          <w:color w:val="292D24"/>
          <w:sz w:val="20"/>
          <w:szCs w:val="20"/>
        </w:rPr>
      </w:pPr>
      <w:r>
        <w:rPr>
          <w:rFonts w:ascii="Verdana" w:hAnsi="Verdana"/>
          <w:color w:val="292D24"/>
          <w:sz w:val="28"/>
          <w:szCs w:val="28"/>
        </w:rPr>
        <w:t>Корочанского сельсовета</w:t>
      </w:r>
    </w:p>
    <w:p w:rsidR="0030345A" w:rsidRDefault="0030345A" w:rsidP="0030345A">
      <w:pPr>
        <w:pStyle w:val="a9"/>
        <w:shd w:val="clear" w:color="auto" w:fill="F8FAFB"/>
        <w:spacing w:before="195" w:beforeAutospacing="0" w:after="195" w:afterAutospacing="0"/>
        <w:ind w:left="105"/>
        <w:rPr>
          <w:rFonts w:ascii="Verdana" w:hAnsi="Verdana"/>
          <w:color w:val="292D24"/>
          <w:sz w:val="20"/>
          <w:szCs w:val="20"/>
        </w:rPr>
      </w:pPr>
      <w:r>
        <w:rPr>
          <w:rFonts w:ascii="Verdana" w:hAnsi="Verdana"/>
          <w:color w:val="292D24"/>
          <w:sz w:val="28"/>
          <w:szCs w:val="28"/>
        </w:rPr>
        <w:t>Беловского района Курской области</w:t>
      </w:r>
    </w:p>
    <w:p w:rsidR="0030345A" w:rsidRDefault="0030345A" w:rsidP="0030345A">
      <w:pPr>
        <w:pStyle w:val="a9"/>
        <w:shd w:val="clear" w:color="auto" w:fill="F8FAFB"/>
        <w:spacing w:before="195" w:beforeAutospacing="0" w:after="195" w:afterAutospacing="0"/>
        <w:ind w:left="105"/>
        <w:rPr>
          <w:rFonts w:ascii="Verdana" w:hAnsi="Verdana"/>
          <w:color w:val="292D24"/>
          <w:sz w:val="20"/>
          <w:szCs w:val="20"/>
        </w:rPr>
      </w:pPr>
      <w:r>
        <w:rPr>
          <w:rFonts w:ascii="Verdana" w:hAnsi="Verdana"/>
          <w:color w:val="292D24"/>
          <w:sz w:val="28"/>
          <w:szCs w:val="28"/>
        </w:rPr>
        <w:lastRenderedPageBreak/>
        <w:t>               от 23 января 2019 года № 8</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8"/>
          <w:szCs w:val="28"/>
        </w:rPr>
        <w:t>                                     Административный регламент</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предоставления Администрацией Корочанского сельсовета Беловского района Курской области муниципальной услуги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«Предварительное согласование предоставления земельного участка»</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I. </w:t>
      </w:r>
      <w:r>
        <w:rPr>
          <w:rStyle w:val="aa"/>
          <w:rFonts w:ascii="Verdana" w:hAnsi="Verdana"/>
          <w:color w:val="292D24"/>
          <w:spacing w:val="-1"/>
          <w:sz w:val="28"/>
          <w:szCs w:val="28"/>
        </w:rPr>
        <w:t>ОБЩИЕ ПОЛОЖЕНИЯ</w:t>
      </w:r>
    </w:p>
    <w:p w:rsidR="0030345A" w:rsidRDefault="0030345A" w:rsidP="0030345A">
      <w:pPr>
        <w:pStyle w:val="a9"/>
        <w:shd w:val="clear" w:color="auto" w:fill="F8FAFB"/>
        <w:spacing w:before="195" w:beforeAutospacing="0" w:after="195" w:afterAutospacing="0"/>
        <w:ind w:hanging="360"/>
        <w:jc w:val="center"/>
        <w:rPr>
          <w:rFonts w:ascii="Verdana" w:hAnsi="Verdana"/>
          <w:color w:val="292D24"/>
          <w:sz w:val="20"/>
          <w:szCs w:val="20"/>
        </w:rPr>
      </w:pPr>
      <w:r>
        <w:rPr>
          <w:rStyle w:val="aa"/>
          <w:rFonts w:ascii="Verdana" w:hAnsi="Verdana"/>
          <w:color w:val="292D24"/>
          <w:spacing w:val="-1"/>
          <w:sz w:val="28"/>
          <w:szCs w:val="28"/>
        </w:rPr>
        <w:t>1.1. Предмет регулирования регламента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xml:space="preserve">Административный регламент предоставления Администрацией </w:t>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r>
      <w:r>
        <w:rPr>
          <w:rFonts w:ascii="Verdana" w:hAnsi="Verdana"/>
          <w:color w:val="292D24"/>
          <w:sz w:val="28"/>
          <w:szCs w:val="28"/>
        </w:rPr>
        <w:softHyphen/>
        <w:t xml:space="preserve"> Корочанского сельсовета Беловского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1.2. Круг заявителей</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1.3. Требования к порядку информирования о предоставлении</w:t>
      </w:r>
    </w:p>
    <w:p w:rsidR="0030345A" w:rsidRDefault="0030345A" w:rsidP="0030345A">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муниципальной услуги  </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Verdana" w:hAnsi="Verdan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Style w:val="aa"/>
          <w:rFonts w:ascii="Calibri" w:hAnsi="Calibri" w:cs="Calibri"/>
          <w:color w:val="292D24"/>
          <w:sz w:val="22"/>
          <w:szCs w:val="22"/>
        </w:rPr>
        <w:t>   </w:t>
      </w:r>
      <w:r>
        <w:rPr>
          <w:rStyle w:val="aa"/>
          <w:rFonts w:ascii="Verdana" w:hAnsi="Verdana"/>
          <w:color w:val="292D24"/>
          <w:sz w:val="28"/>
          <w:szCs w:val="28"/>
        </w:rPr>
        <w:t xml:space="preserve">в том числе на официальном сайте органа </w:t>
      </w:r>
      <w:r>
        <w:rPr>
          <w:rStyle w:val="aa"/>
          <w:rFonts w:ascii="Verdana" w:hAnsi="Verdana"/>
          <w:color w:val="292D24"/>
          <w:sz w:val="28"/>
          <w:szCs w:val="28"/>
        </w:rPr>
        <w:lastRenderedPageBreak/>
        <w:t>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Индивидуальное устное информирование осуществляется специалистами Администрации Корочанского сельсовета (далее - Администрация) при обращении заявителей за информацией лично (в том числе по телефону).</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Время индивидуального устного информирования (в том числе по телефону) заявителя не может превышать 10 минут.</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соблюдают правила служебной этики.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w:t>
      </w:r>
      <w:r>
        <w:rPr>
          <w:rFonts w:ascii="Verdana" w:hAnsi="Verdana"/>
          <w:color w:val="292D24"/>
          <w:sz w:val="28"/>
          <w:szCs w:val="28"/>
        </w:rPr>
        <w:lastRenderedPageBreak/>
        <w:t>том числе с разъяснением порядка обжалования судебного решения, может быть размещен с соблюдением требований </w:t>
      </w:r>
      <w:hyperlink r:id="rId6" w:history="1">
        <w:r>
          <w:rPr>
            <w:rStyle w:val="ab"/>
            <w:rFonts w:ascii="Verdana" w:hAnsi="Verdana"/>
            <w:szCs w:val="28"/>
          </w:rPr>
          <w:t>части 2 статьи 6</w:t>
        </w:r>
      </w:hyperlink>
      <w:r>
        <w:rPr>
          <w:rFonts w:ascii="Verdana" w:hAnsi="Verdana"/>
          <w:color w:val="292D24"/>
          <w:sz w:val="28"/>
          <w:szCs w:val="2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rFonts w:ascii="Verdana" w:hAnsi="Verdana"/>
          <w:color w:val="292D24"/>
          <w:sz w:val="20"/>
          <w:szCs w:val="20"/>
        </w:rPr>
        <w:t>.</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Style w:val="aa"/>
          <w:rFonts w:ascii="Verdana" w:hAnsi="Verdana"/>
          <w:color w:val="292D24"/>
          <w:sz w:val="28"/>
          <w:szCs w:val="28"/>
        </w:rPr>
        <w:t>На Едином портале можно получить информацию о (об):</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круге заявителей;</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сроке предоставления муниципальной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результате предоставления муниципальной услуги, порядке выдачи результата муниципальной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образцы заполнения электронной формы запроса.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Информация об услуге предоставляется бесплатно.</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Verdana" w:hAnsi="Verdana"/>
          <w:color w:val="292D24"/>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порядок обжалования решения, действий или бездействия должностных лиц, предоставляющих муниципальную услугу;</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основания для отказа в предоставлении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основания для приостановления предоставления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порядок получения консультаций;</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0345A" w:rsidRDefault="0030345A" w:rsidP="0030345A">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Verdana" w:hAnsi="Verdana"/>
          <w:color w:val="292D24"/>
          <w:sz w:val="28"/>
          <w:szCs w:val="28"/>
        </w:rPr>
        <w:t>;</w:t>
      </w:r>
      <w:r>
        <w:rPr>
          <w:rFonts w:ascii="Verdana" w:hAnsi="Verdana"/>
          <w:color w:val="292D24"/>
          <w:sz w:val="28"/>
          <w:szCs w:val="2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w:t>
      </w:r>
      <w:r>
        <w:rPr>
          <w:rFonts w:ascii="Verdana" w:hAnsi="Verdana"/>
          <w:color w:val="292D24"/>
          <w:sz w:val="28"/>
          <w:szCs w:val="28"/>
          <w:u w:val="single"/>
        </w:rPr>
        <w:t>http:/</w:t>
      </w:r>
      <w:r>
        <w:rPr>
          <w:rFonts w:ascii="Verdana" w:hAnsi="Verdana"/>
          <w:color w:val="292D24"/>
          <w:sz w:val="28"/>
          <w:szCs w:val="28"/>
        </w:rPr>
        <w:t>_admkoros.ru_, и на Едином портале </w:t>
      </w:r>
      <w:hyperlink r:id="rId7" w:history="1">
        <w:r>
          <w:rPr>
            <w:rStyle w:val="ab"/>
            <w:szCs w:val="28"/>
          </w:rPr>
          <w:t>https://www.gosuslugi.ru.»</w:t>
        </w:r>
      </w:hyperlink>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pacing w:val="-1"/>
          <w:sz w:val="28"/>
          <w:szCs w:val="28"/>
        </w:rPr>
        <w:t>II. Стандарт предоставления муниципальной услуги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 Наименование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Предварительное согласование предоставления земельного участка.</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Style w:val="aa"/>
          <w:rFonts w:ascii="Verdana" w:hAnsi="Verdana"/>
          <w:color w:val="292D24"/>
          <w:sz w:val="28"/>
          <w:szCs w:val="28"/>
        </w:rPr>
        <w:t>2.2. Наименование органа местного самоуправления, предоставляющего муниципальную услугу</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2.2.1. Муниципальная услуга предоставляетсяАдминистрацией Корочанского сельсовета Беловского района Курской области (далее - Администрация).</w:t>
      </w:r>
    </w:p>
    <w:p w:rsidR="0030345A" w:rsidRDefault="0030345A" w:rsidP="0030345A">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2.2.2. В предоставлении муниципальной услуги участвуют:</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Управление Федеральной службы государственной регистрации, кадастра и картографии по Курской области;</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Управление Федеральной налоговой службы по Курской области;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xml:space="preserve">2.2.3. В соответствии с требованиями пункта 3 части 1 статьи 7 Федерального закона от 27.07.2010 года №210-ФЗ </w:t>
      </w:r>
      <w:r>
        <w:rPr>
          <w:rFonts w:ascii="Verdana" w:hAnsi="Verdana"/>
          <w:color w:val="292D24"/>
          <w:sz w:val="28"/>
          <w:szCs w:val="28"/>
        </w:rPr>
        <w:lastRenderedPageBreak/>
        <w:t>«Об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2.3. Описание результата предоставления муниципальной услуги</w:t>
      </w:r>
    </w:p>
    <w:p w:rsidR="0030345A" w:rsidRDefault="0030345A" w:rsidP="0030345A">
      <w:pPr>
        <w:pStyle w:val="a9"/>
        <w:shd w:val="clear" w:color="auto" w:fill="F8FAFB"/>
        <w:spacing w:before="195" w:beforeAutospacing="0" w:after="195" w:afterAutospacing="0"/>
        <w:jc w:val="center"/>
        <w:textAlignment w:val="baseline"/>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является:</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решение о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решение об отказе в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2.4. Срок предоставления муниципальной услуги</w:t>
      </w:r>
      <w:r>
        <w:rPr>
          <w:rFonts w:ascii="Verdana" w:hAnsi="Verdana"/>
          <w:color w:val="292D24"/>
          <w:sz w:val="28"/>
          <w:szCs w:val="28"/>
        </w:rPr>
        <w:t>, </w:t>
      </w:r>
      <w:r>
        <w:rPr>
          <w:rStyle w:val="aa"/>
          <w:rFonts w:ascii="Verdana" w:hAnsi="Verdana"/>
          <w:color w:val="292D24"/>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Срок принятия решения о возврате и направлении (выдачи) заявителю решения в виде уведомления о возврате </w:t>
      </w:r>
      <w:r>
        <w:rPr>
          <w:rFonts w:ascii="Verdana" w:hAnsi="Verdana"/>
          <w:color w:val="292D24"/>
          <w:sz w:val="28"/>
          <w:szCs w:val="28"/>
        </w:rPr>
        <w:lastRenderedPageBreak/>
        <w:t>заявления составляет 10 дней со дня поступления заявления о предварительном согласовании земельного участка.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2.5. Нормативные правовые акты, регулирующие предоставление</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муниципальной услуги</w:t>
      </w:r>
    </w:p>
    <w:p w:rsidR="0030345A" w:rsidRDefault="0030345A" w:rsidP="0030345A">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b"/>
            <w:rFonts w:ascii="Verdana" w:hAnsi="Verdana"/>
            <w:color w:val="7D7D7D"/>
            <w:szCs w:val="28"/>
          </w:rPr>
          <w:t>http://</w:t>
        </w:r>
      </w:hyperlink>
      <w:r>
        <w:rPr>
          <w:rFonts w:ascii="Verdana" w:hAnsi="Verdana"/>
          <w:color w:val="292D24"/>
          <w:sz w:val="28"/>
          <w:szCs w:val="28"/>
        </w:rPr>
        <w:t>admkoros.ru   в сети «Интернет», а также на Едином портале </w:t>
      </w:r>
      <w:hyperlink r:id="rId9" w:history="1">
        <w:r>
          <w:rPr>
            <w:rStyle w:val="ab"/>
            <w:rFonts w:ascii="Verdana" w:hAnsi="Verdana"/>
            <w:color w:val="7D7D7D"/>
            <w:szCs w:val="28"/>
          </w:rPr>
          <w:t>https://www.gosuslugi.ru.</w:t>
        </w:r>
      </w:hyperlink>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345A" w:rsidRDefault="0030345A" w:rsidP="0030345A">
      <w:pPr>
        <w:pStyle w:val="a9"/>
        <w:shd w:val="clear" w:color="auto" w:fill="F8FAFB"/>
        <w:spacing w:before="195" w:beforeAutospacing="0" w:after="195" w:afterAutospacing="0"/>
        <w:ind w:firstLine="540"/>
        <w:jc w:val="both"/>
        <w:textAlignment w:val="baseline"/>
        <w:rPr>
          <w:rFonts w:ascii="Verdana" w:hAnsi="Verdana"/>
          <w:color w:val="292D24"/>
          <w:sz w:val="20"/>
          <w:szCs w:val="20"/>
        </w:rPr>
      </w:pPr>
      <w:r>
        <w:rPr>
          <w:rFonts w:ascii="Verdana" w:hAnsi="Verdana"/>
          <w:color w:val="292D24"/>
          <w:sz w:val="28"/>
          <w:szCs w:val="28"/>
        </w:rPr>
        <w:lastRenderedPageBreak/>
        <w:t>2.6.1. Исчерпывающий перечень документов, необходимых для предоставления муниципальной услуги, подлежащих представлению заявителем:</w:t>
      </w:r>
    </w:p>
    <w:p w:rsidR="0030345A" w:rsidRDefault="0030345A" w:rsidP="0030345A">
      <w:pPr>
        <w:pStyle w:val="a9"/>
        <w:shd w:val="clear" w:color="auto" w:fill="F8FAFB"/>
        <w:spacing w:before="195" w:beforeAutospacing="0" w:after="195" w:afterAutospacing="0"/>
        <w:ind w:firstLine="540"/>
        <w:jc w:val="both"/>
        <w:textAlignment w:val="baseline"/>
        <w:rPr>
          <w:rFonts w:ascii="Verdana" w:hAnsi="Verdana"/>
          <w:color w:val="292D24"/>
          <w:sz w:val="20"/>
          <w:szCs w:val="20"/>
        </w:rPr>
      </w:pPr>
      <w:r>
        <w:rPr>
          <w:rFonts w:ascii="Verdana" w:hAnsi="Verdana"/>
          <w:color w:val="292D24"/>
          <w:sz w:val="28"/>
          <w:szCs w:val="28"/>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0" w:history="1">
        <w:r>
          <w:rPr>
            <w:rStyle w:val="ab"/>
            <w:rFonts w:ascii="Verdana" w:hAnsi="Verdana"/>
            <w:szCs w:val="28"/>
          </w:rPr>
          <w:t>перечнем</w:t>
        </w:r>
      </w:hyperlink>
      <w:r>
        <w:rPr>
          <w:rFonts w:ascii="Verdana" w:hAnsi="Verdana"/>
          <w:color w:val="292D24"/>
          <w:sz w:val="28"/>
          <w:szCs w:val="28"/>
        </w:rPr>
        <w:t>, установленным Приказом Минэкономразвития от 12.01.2015 г. №1;</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2.6.2. Заявление предоставляется: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в электронной форме, путем заполнения формы запроса, размещенной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МФЦ:</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 бумажном носителе при личном обращении заявителя либо его уполномоченного представителя.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Документы не должны иметь повреждений, не позволяющих однозначно истолковать их содержание.</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Pr>
          <w:rStyle w:val="aa"/>
          <w:rFonts w:ascii="Verdana" w:hAnsi="Verdana"/>
          <w:color w:val="292D24"/>
          <w:sz w:val="28"/>
          <w:szCs w:val="28"/>
        </w:rPr>
        <w:lastRenderedPageBreak/>
        <w:t>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1) выписка из Единого государственного реестра юридических лиц (для юридических лиц);</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2) выписка из Единого государственного реестра индивидуальных предпринимателей (для индивидуальных предпринимателей);</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3) выписка из Единого государственного реестра недвижимости   на земельный участок;</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4) выписка из Единого государственного реестра недвижимости на здания, сооружения (при наличии на земельном участке зданий, сооружений);</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2.8 . Указание на запрет требовать от заявителя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2.8.1. Не допускается требовать от заявителя: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2.8.2. При приеме заявления и документов посредством Регионального портала запрещается: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2.9.</w:t>
      </w:r>
      <w:r>
        <w:rPr>
          <w:rFonts w:ascii="Verdana" w:hAnsi="Verdana"/>
          <w:color w:val="292D24"/>
          <w:sz w:val="28"/>
          <w:szCs w:val="28"/>
        </w:rPr>
        <w:t> </w:t>
      </w:r>
      <w:r>
        <w:rPr>
          <w:rStyle w:val="aa"/>
          <w:rFonts w:ascii="Verdana" w:hAnsi="Verdana"/>
          <w:color w:val="292D24"/>
          <w:sz w:val="28"/>
          <w:szCs w:val="28"/>
        </w:rPr>
        <w:t>Исчерпывающий перечень оснований для отказа в приеме документов необходимых для предоставления муниципальной услуги</w:t>
      </w:r>
    </w:p>
    <w:p w:rsidR="0030345A" w:rsidRDefault="0030345A" w:rsidP="0030345A">
      <w:pPr>
        <w:pStyle w:val="nospacing"/>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2.10. Исчерпывающий перечень оснований для приостановления</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предоставления муниципальной услуги или отказа в предоставлении муниципальной услуги</w:t>
      </w:r>
    </w:p>
    <w:p w:rsidR="0030345A" w:rsidRDefault="0030345A" w:rsidP="0030345A">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2.10.1. 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0345A" w:rsidRDefault="0030345A" w:rsidP="0030345A">
      <w:pPr>
        <w:pStyle w:val="a9"/>
        <w:shd w:val="clear" w:color="auto" w:fill="FFFFFF"/>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2.10.2. Основаниями для отказа в предоставлении муниципальной услуги являются:</w:t>
      </w:r>
    </w:p>
    <w:p w:rsidR="0030345A" w:rsidRDefault="0030345A" w:rsidP="0030345A">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 разработка схемы расположения земельного участка с нарушением предусмотренных </w:t>
      </w:r>
      <w:hyperlink r:id="rId11" w:history="1">
        <w:r>
          <w:rPr>
            <w:rStyle w:val="ab"/>
            <w:rFonts w:ascii="Verdana" w:hAnsi="Verdana"/>
            <w:szCs w:val="28"/>
          </w:rPr>
          <w:t>статьей 11.9</w:t>
        </w:r>
      </w:hyperlink>
      <w:r>
        <w:rPr>
          <w:rFonts w:ascii="Verdana" w:hAnsi="Verdana"/>
          <w:color w:val="292D24"/>
          <w:sz w:val="28"/>
          <w:szCs w:val="28"/>
        </w:rPr>
        <w:t> Земельного кодекса Российской Федерации требований к образуемым земельным участкам;</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0345A" w:rsidRDefault="0030345A" w:rsidP="0030345A">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Земельный участок, который предстоит образовать, не может быть предоставлен заявителю по следующим основаниям:</w:t>
      </w:r>
    </w:p>
    <w:p w:rsidR="0030345A" w:rsidRDefault="0030345A" w:rsidP="0030345A">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345A" w:rsidRDefault="0030345A" w:rsidP="0030345A">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0345A" w:rsidRDefault="0030345A" w:rsidP="0030345A">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Pr>
          <w:rFonts w:ascii="Verdana" w:hAnsi="Verdana"/>
          <w:color w:val="292D24"/>
          <w:sz w:val="28"/>
          <w:szCs w:val="28"/>
        </w:rPr>
        <w:lastRenderedPageBreak/>
        <w:t>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xml:space="preserve">15) площадь земельного участка, указанного в заявлении о предоставлении земельного участка некоммерческой организации, созданной гражданами, для ведения </w:t>
      </w:r>
      <w:r>
        <w:rPr>
          <w:rFonts w:ascii="Verdana" w:hAnsi="Verdana"/>
          <w:color w:val="292D24"/>
          <w:sz w:val="28"/>
          <w:szCs w:val="28"/>
        </w:rPr>
        <w:lastRenderedPageBreak/>
        <w:t>огородничества, садоводства, превышает предельный размер, установленный в соответствии с федеральным законом;</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18) предоставление земельного участка на заявленном виде прав не допускается;</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345A" w:rsidRDefault="0030345A" w:rsidP="0030345A">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rStyle w:val="ab"/>
            <w:rFonts w:ascii="Verdana" w:hAnsi="Verdana"/>
            <w:szCs w:val="28"/>
          </w:rPr>
          <w:t>подпунктом 10 пункта 2 статьи 39.10</w:t>
        </w:r>
      </w:hyperlink>
      <w:r>
        <w:rPr>
          <w:rFonts w:ascii="Verdana" w:hAnsi="Verdana"/>
          <w:color w:val="292D24"/>
          <w:sz w:val="28"/>
          <w:szCs w:val="28"/>
        </w:rPr>
        <w:t>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Pr>
            <w:rStyle w:val="ab"/>
            <w:rFonts w:ascii="Verdana" w:hAnsi="Verdana"/>
            <w:szCs w:val="28"/>
          </w:rPr>
          <w:t>пунктом 3 статьи 39.36</w:t>
        </w:r>
      </w:hyperlink>
      <w:r>
        <w:rPr>
          <w:rFonts w:ascii="Verdana" w:hAnsi="Verdana"/>
          <w:color w:val="292D24"/>
          <w:sz w:val="28"/>
          <w:szCs w:val="28"/>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Pr>
          <w:rFonts w:ascii="Verdana" w:hAnsi="Verdana"/>
          <w:color w:val="292D24"/>
          <w:sz w:val="28"/>
          <w:szCs w:val="28"/>
        </w:rPr>
        <w:lastRenderedPageBreak/>
        <w:t>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w:t>
      </w:r>
      <w:r>
        <w:rPr>
          <w:rFonts w:ascii="Verdana" w:hAnsi="Verdana"/>
          <w:color w:val="292D24"/>
          <w:sz w:val="28"/>
          <w:szCs w:val="28"/>
        </w:rPr>
        <w:lastRenderedPageBreak/>
        <w:t>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Pr>
            <w:rStyle w:val="ab"/>
            <w:rFonts w:ascii="Verdana" w:hAnsi="Verdana"/>
            <w:szCs w:val="28"/>
          </w:rPr>
          <w:t>пунктом 19 статьи 39.11</w:t>
        </w:r>
      </w:hyperlink>
      <w:r>
        <w:rPr>
          <w:rFonts w:ascii="Verdana" w:hAnsi="Verdana"/>
          <w:color w:val="292D24"/>
          <w:sz w:val="28"/>
          <w:szCs w:val="28"/>
        </w:rPr>
        <w:t> земельного кодекса Российской Федерации;</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12) в отношении земельного участка, указанного в заявлении о его предоставлении, поступило предусмотренное </w:t>
      </w:r>
      <w:hyperlink r:id="rId15" w:history="1">
        <w:r>
          <w:rPr>
            <w:rStyle w:val="ab"/>
            <w:rFonts w:ascii="Verdana" w:hAnsi="Verdana"/>
            <w:szCs w:val="28"/>
          </w:rPr>
          <w:t>подпунктом 6 пункта 4 статьи 39.11</w:t>
        </w:r>
      </w:hyperlink>
      <w:r>
        <w:rPr>
          <w:rFonts w:ascii="Verdana" w:hAnsi="Verdana"/>
          <w:color w:val="292D24"/>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Style w:val="ab"/>
            <w:rFonts w:ascii="Verdana" w:hAnsi="Verdana"/>
            <w:szCs w:val="28"/>
          </w:rPr>
          <w:t>подпунктом 4 пункта 4 статьи 39.11</w:t>
        </w:r>
      </w:hyperlink>
      <w:r>
        <w:rPr>
          <w:rFonts w:ascii="Verdana" w:hAnsi="Verdana"/>
          <w:color w:val="292D24"/>
          <w:sz w:val="28"/>
          <w:szCs w:val="28"/>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Pr>
            <w:rStyle w:val="ab"/>
            <w:rFonts w:ascii="Verdana" w:hAnsi="Verdana"/>
            <w:szCs w:val="28"/>
          </w:rPr>
          <w:t>пунктом 8 статьи 39.11</w:t>
        </w:r>
      </w:hyperlink>
      <w:r>
        <w:rPr>
          <w:rFonts w:ascii="Verdana" w:hAnsi="Verdana"/>
          <w:color w:val="292D24"/>
          <w:sz w:val="28"/>
          <w:szCs w:val="28"/>
        </w:rPr>
        <w:t> настоящего Кодекса;</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13) в отношении земельного участка, указанного в заявлении о его предоставлении, опубликовано и размещено в соответствии с </w:t>
      </w:r>
      <w:hyperlink r:id="rId18" w:history="1">
        <w:r>
          <w:rPr>
            <w:rStyle w:val="ab"/>
            <w:rFonts w:ascii="Verdana" w:hAnsi="Verdana"/>
            <w:szCs w:val="28"/>
          </w:rPr>
          <w:t>подпунктом 1 пункта 1 статьи 39.18</w:t>
        </w:r>
      </w:hyperlink>
      <w:r>
        <w:rPr>
          <w:rFonts w:ascii="Verdana" w:hAnsi="Verdana"/>
          <w:color w:val="292D24"/>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15) испрашиваемый земельный участок не включен в утвержденный в установленном Правительством Российской Федерации </w:t>
      </w:r>
      <w:hyperlink r:id="rId19" w:history="1">
        <w:r>
          <w:rPr>
            <w:rStyle w:val="ab"/>
            <w:rFonts w:ascii="Verdana" w:hAnsi="Verdana"/>
            <w:szCs w:val="28"/>
          </w:rPr>
          <w:t>порядке</w:t>
        </w:r>
      </w:hyperlink>
      <w:r>
        <w:rPr>
          <w:rFonts w:ascii="Verdana" w:hAnsi="Verdana"/>
          <w:color w:val="292D24"/>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Pr>
            <w:rStyle w:val="ab"/>
            <w:rFonts w:ascii="Verdana" w:hAnsi="Verdana"/>
            <w:szCs w:val="28"/>
          </w:rPr>
          <w:t>подпунктом 10 пункта 2 статьи 39.10</w:t>
        </w:r>
      </w:hyperlink>
      <w:r>
        <w:rPr>
          <w:rFonts w:ascii="Verdana" w:hAnsi="Verdana"/>
          <w:color w:val="292D24"/>
          <w:sz w:val="28"/>
          <w:szCs w:val="28"/>
        </w:rPr>
        <w:t>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19) предоставление земельного участка на заявленном виде прав не допускается;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21" w:history="1">
        <w:r>
          <w:rPr>
            <w:rStyle w:val="ab"/>
            <w:rFonts w:ascii="Verdana" w:hAnsi="Verdana"/>
            <w:szCs w:val="28"/>
          </w:rPr>
          <w:t>законом</w:t>
        </w:r>
      </w:hyperlink>
      <w:r>
        <w:rPr>
          <w:rFonts w:ascii="Verdana" w:hAnsi="Verdana"/>
          <w:color w:val="292D24"/>
          <w:sz w:val="28"/>
          <w:szCs w:val="28"/>
        </w:rPr>
        <w:t> «О государственной регистрации недвижимости»;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2.12. Порядок, размер и основания взимания государственной пошлины или иной платы, взимаемой за предоставление услуги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Максимальный срок ожидания в очереди при подаче заявления о предоставлении муниципальной услуги,и при получении результата предоставления муниципальной услуги -  не более 15 минут.</w:t>
      </w:r>
    </w:p>
    <w:p w:rsidR="0030345A" w:rsidRDefault="0030345A" w:rsidP="0030345A">
      <w:pPr>
        <w:pStyle w:val="a9"/>
        <w:shd w:val="clear" w:color="auto" w:fill="F8FAFB"/>
        <w:spacing w:before="195" w:beforeAutospacing="0" w:after="195" w:afterAutospacing="0"/>
        <w:ind w:firstLine="709"/>
        <w:jc w:val="both"/>
        <w:textAlignment w:val="top"/>
        <w:rPr>
          <w:rFonts w:ascii="Verdana" w:hAnsi="Verdana"/>
          <w:color w:val="292D24"/>
          <w:sz w:val="20"/>
          <w:szCs w:val="20"/>
        </w:rPr>
      </w:pPr>
      <w:r>
        <w:rPr>
          <w:rStyle w:val="aa"/>
          <w:rFonts w:ascii="Verdana" w:hAnsi="Verdana"/>
          <w:color w:val="292D24"/>
          <w:sz w:val="28"/>
          <w:szCs w:val="28"/>
        </w:rPr>
        <w:t>2.15. Срок и порядок регистрации запроса заявителя о предоставлении муниципальной услуги, в том числе в электронной форме</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                                                                                              </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2.15.1. При непосредственном обращении заявителя лично, максимальный срок регистрации заявления – 15 минут.</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проверяет документы согласно представленной описи;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регистрирует заявление с документами в соответствии с правилами делопроизводства;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сообщает заявителю о дате выдачи результата предоставления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0345A" w:rsidRDefault="0030345A" w:rsidP="0030345A">
      <w:pPr>
        <w:pStyle w:val="consplusnormal0"/>
        <w:shd w:val="clear" w:color="auto" w:fill="F8FAFB"/>
        <w:spacing w:before="195" w:beforeAutospacing="0" w:after="195" w:afterAutospacing="0"/>
        <w:ind w:firstLine="567"/>
        <w:jc w:val="both"/>
        <w:rPr>
          <w:rFonts w:ascii="Verdana" w:hAnsi="Verdana"/>
          <w:color w:val="292D24"/>
          <w:sz w:val="20"/>
          <w:szCs w:val="20"/>
        </w:rPr>
      </w:pPr>
      <w:r>
        <w:rPr>
          <w:rStyle w:val="aa"/>
          <w:color w:val="292D24"/>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w:t>
      </w:r>
      <w:r>
        <w:rPr>
          <w:rFonts w:ascii="Verdana" w:hAnsi="Verdana"/>
          <w:color w:val="292D24"/>
          <w:sz w:val="28"/>
          <w:szCs w:val="28"/>
        </w:rPr>
        <w:lastRenderedPageBreak/>
        <w:t>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Места ожидания заявителей оборудуются стульями и (или) кресельными секциями, и (или) скамьями.</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345A" w:rsidRDefault="0030345A" w:rsidP="0030345A">
      <w:pPr>
        <w:pStyle w:val="a9"/>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2.16.3. Обеспечение доступности для инвалидов.</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Style w:val="aa"/>
          <w:rFonts w:ascii="Verdana" w:hAnsi="Verdana"/>
          <w:color w:val="292D24"/>
          <w:sz w:val="28"/>
          <w:szCs w:val="28"/>
        </w:rPr>
        <w:t>2.17. </w:t>
      </w:r>
      <w:r>
        <w:rPr>
          <w:rFonts w:ascii="Verdana" w:hAnsi="Verdana"/>
          <w:color w:val="292D24"/>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w:t>
      </w:r>
      <w:r>
        <w:rPr>
          <w:rFonts w:ascii="Verdana" w:hAnsi="Verdana"/>
          <w:color w:val="292D24"/>
          <w:sz w:val="28"/>
          <w:szCs w:val="28"/>
        </w:rPr>
        <w:lastRenderedPageBreak/>
        <w:t>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Style w:val="aa"/>
          <w:rFonts w:ascii="Verdana" w:hAnsi="Verdana"/>
          <w:color w:val="292D24"/>
          <w:sz w:val="28"/>
          <w:szCs w:val="28"/>
        </w:rPr>
        <w:t>Показатели доступности муниципальной услуги:</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предоставление муниципальной услуги в электронном виде;</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30345A" w:rsidRDefault="0030345A" w:rsidP="0030345A">
      <w:pPr>
        <w:pStyle w:val="a9"/>
        <w:shd w:val="clear" w:color="auto" w:fill="FFFFFF"/>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возможность получения муниципальной услуги посредством комплексного запроса</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Style w:val="aa"/>
          <w:rFonts w:ascii="Verdana" w:hAnsi="Verdana"/>
          <w:color w:val="292D24"/>
          <w:sz w:val="28"/>
          <w:szCs w:val="28"/>
        </w:rPr>
        <w:t>Показателями доступности предоставления муниципальной услуги в электронной форме являются:</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получение информации о порядке и сроках предоставления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формирование запроса;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прием и регистрация органом (организацией) запроса и иных документов, необходимых для предоставления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получение результата предоставления услуги;</w:t>
      </w:r>
    </w:p>
    <w:p w:rsidR="0030345A" w:rsidRDefault="0030345A" w:rsidP="0030345A">
      <w:pPr>
        <w:pStyle w:val="a9"/>
        <w:shd w:val="clear" w:color="auto" w:fill="F8FAFB"/>
        <w:spacing w:before="195" w:beforeAutospacing="0" w:after="195" w:afterAutospacing="0"/>
        <w:ind w:left="450" w:firstLine="28"/>
        <w:jc w:val="both"/>
        <w:rPr>
          <w:rFonts w:ascii="Verdana" w:hAnsi="Verdana"/>
          <w:color w:val="292D24"/>
          <w:sz w:val="20"/>
          <w:szCs w:val="20"/>
        </w:rPr>
      </w:pPr>
      <w:r>
        <w:rPr>
          <w:rFonts w:ascii="Verdana" w:hAnsi="Verdana"/>
          <w:color w:val="292D24"/>
          <w:sz w:val="28"/>
          <w:szCs w:val="28"/>
        </w:rPr>
        <w:t>возможность получения информации о ходе предоставления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осуществление оценки качества предоставления муниципальной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досудебное (внесудебное) обжалование решений и действий (бездействия) Администрации, должностного лица Администрациилибо муниципального служащего.</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Style w:val="aa"/>
          <w:rFonts w:ascii="Verdana" w:hAnsi="Verdana"/>
          <w:color w:val="292D24"/>
          <w:sz w:val="28"/>
          <w:szCs w:val="28"/>
        </w:rPr>
        <w:t>Показатели качества муниципальной услуги:</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количество взаимодействий заявителя с должностными лицами при предоставлении муниципальной услуги</w:t>
      </w:r>
      <w:r>
        <w:rPr>
          <w:rFonts w:ascii="Verdana" w:hAnsi="Verdana"/>
          <w:color w:val="292D24"/>
          <w:sz w:val="20"/>
          <w:szCs w:val="20"/>
        </w:rPr>
        <w:t> </w:t>
      </w:r>
      <w:r>
        <w:rPr>
          <w:rFonts w:ascii="Verdana" w:hAnsi="Verdana"/>
          <w:color w:val="292D24"/>
          <w:sz w:val="28"/>
          <w:szCs w:val="28"/>
        </w:rPr>
        <w:t>и их продолжительность</w:t>
      </w:r>
      <w:r>
        <w:rPr>
          <w:rFonts w:ascii="Verdana" w:hAnsi="Verdana"/>
          <w:color w:val="292D24"/>
          <w:sz w:val="20"/>
          <w:szCs w:val="20"/>
        </w:rPr>
        <w:t>;</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 очередей при приеме и выдаче документов заявителям;</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отсутствием обоснованных жалоб на действия (бездействие) специалистов и уполномоченных должностных лиц;</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2.18. Иные требования, в том числе учитывающие особенности предоставления услуги в электронной форме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2.18.1. Заявление в форме электронного документа представляется по выбору заявителя:</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lastRenderedPageBreak/>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2" w:history="1">
        <w:r>
          <w:rPr>
            <w:rStyle w:val="ab"/>
            <w:rFonts w:ascii="Verdana" w:hAnsi="Verdana"/>
            <w:szCs w:val="28"/>
          </w:rPr>
          <w:t>www.rpgu.rkursk.ru</w:t>
        </w:r>
      </w:hyperlink>
      <w:r>
        <w:rPr>
          <w:rFonts w:ascii="Verdana" w:hAnsi="Verdana"/>
          <w:color w:val="292D24"/>
          <w:sz w:val="28"/>
          <w:szCs w:val="28"/>
        </w:rPr>
        <w:t>);</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путем направления электронного документа в уполномоченный орган на официальную электронную почту.</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2.18.2. В заявлении указывается один из следующих способов предоставления результатов рассмотрения заявления уполномоченным органом:</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виде бумажного документа, который заявитель получает непосредственно при личном обращении;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виде бумажного документа, который направляется посредством почтового отправления;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виде электронного документа, который направляется посредством электронной почты;</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электронной подписью заявителя;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усиленной квалифицированной электронной подписью заявителя.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w:t>
      </w:r>
      <w:r>
        <w:rPr>
          <w:rFonts w:ascii="Verdana" w:hAnsi="Verdana"/>
          <w:color w:val="292D24"/>
          <w:sz w:val="28"/>
          <w:szCs w:val="28"/>
        </w:rPr>
        <w:lastRenderedPageBreak/>
        <w:t>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лица, действующего от имени юридического лица без доверенности;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портале а также, если заявление подписано усиленной квалифицированной электронной подписью.</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2.18.6. Получение заявления и прилагаемых к нему документов подтверждается Администрациейпутем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w:t>
      </w:r>
      <w:r>
        <w:rPr>
          <w:rFonts w:ascii="Verdana" w:hAnsi="Verdana"/>
          <w:color w:val="292D24"/>
          <w:sz w:val="28"/>
          <w:szCs w:val="28"/>
        </w:rPr>
        <w:lastRenderedPageBreak/>
        <w:t>«Административные регламенты» с возможностью их бесплатного копирования.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2.18.8. Заявления и прилагаемые к ним документы предоставляются в Администрациюв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2.18.12. Документы, которые предоставляются Администрациейпо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2.18.14. Заявление, представленное с нарушением изложенных в данном подразделе требований, Администрацией не рассматривается.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w:t>
      </w:r>
      <w:r>
        <w:rPr>
          <w:rFonts w:ascii="Verdana" w:hAnsi="Verdana"/>
          <w:color w:val="292D24"/>
          <w:sz w:val="28"/>
          <w:szCs w:val="28"/>
        </w:rPr>
        <w:lastRenderedPageBreak/>
        <w:t>допущенных нарушений требований, в соответствии с которыми должно быть представлено заявление.</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Исчерпывающий перечень административных процедур:</w:t>
      </w:r>
    </w:p>
    <w:p w:rsidR="0030345A" w:rsidRDefault="0030345A" w:rsidP="0030345A">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прием и регистрация заявления и документов, необходимых для предоставления муниципальной услуги;</w:t>
      </w:r>
    </w:p>
    <w:p w:rsidR="0030345A" w:rsidRDefault="0030345A" w:rsidP="0030345A">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30345A" w:rsidRDefault="0030345A" w:rsidP="0030345A">
      <w:pPr>
        <w:pStyle w:val="a9"/>
        <w:shd w:val="clear" w:color="auto" w:fill="F8FAFB"/>
        <w:spacing w:before="195" w:beforeAutospacing="0" w:after="195" w:afterAutospacing="0"/>
        <w:ind w:firstLine="567"/>
        <w:textAlignment w:val="baseline"/>
        <w:rPr>
          <w:rFonts w:ascii="Verdana" w:hAnsi="Verdana"/>
          <w:color w:val="292D24"/>
          <w:sz w:val="20"/>
          <w:szCs w:val="20"/>
        </w:rPr>
      </w:pPr>
      <w:r>
        <w:rPr>
          <w:rFonts w:ascii="Verdana" w:hAnsi="Verdana"/>
          <w:color w:val="292D24"/>
          <w:sz w:val="28"/>
          <w:szCs w:val="28"/>
        </w:rPr>
        <w:t>3) рассмотрение материалов, необходимых для предоставления муниципальной услуги и принятие решения;</w:t>
      </w:r>
    </w:p>
    <w:p w:rsidR="0030345A" w:rsidRDefault="0030345A" w:rsidP="0030345A">
      <w:pPr>
        <w:pStyle w:val="a9"/>
        <w:shd w:val="clear" w:color="auto" w:fill="F8FAFB"/>
        <w:spacing w:before="195" w:beforeAutospacing="0" w:after="195" w:afterAutospacing="0"/>
        <w:ind w:firstLine="567"/>
        <w:jc w:val="both"/>
        <w:textAlignment w:val="baseline"/>
        <w:rPr>
          <w:rFonts w:ascii="Verdana" w:hAnsi="Verdana"/>
          <w:color w:val="292D24"/>
          <w:sz w:val="20"/>
          <w:szCs w:val="20"/>
        </w:rPr>
      </w:pPr>
      <w:r>
        <w:rPr>
          <w:rFonts w:ascii="Verdana" w:hAnsi="Verdana"/>
          <w:color w:val="292D24"/>
          <w:sz w:val="28"/>
          <w:szCs w:val="28"/>
        </w:rPr>
        <w:t>4) выдача (направление) заявителю результата предоставления муниципальной услуги;</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   порядок исправления допущенных опечаток и ошибок в выданных в результате предоставления муниципальной услуги документах.</w:t>
      </w:r>
    </w:p>
    <w:p w:rsidR="0030345A" w:rsidRDefault="0030345A" w:rsidP="0030345A">
      <w:pPr>
        <w:pStyle w:val="a9"/>
        <w:shd w:val="clear" w:color="auto" w:fill="F8FAFB"/>
        <w:spacing w:before="195" w:beforeAutospacing="0" w:after="195" w:afterAutospacing="0"/>
        <w:ind w:firstLine="540"/>
        <w:jc w:val="center"/>
        <w:textAlignment w:val="baseline"/>
        <w:rPr>
          <w:rFonts w:ascii="Verdana" w:hAnsi="Verdana"/>
          <w:color w:val="292D24"/>
          <w:sz w:val="20"/>
          <w:szCs w:val="20"/>
        </w:rPr>
      </w:pPr>
      <w:r>
        <w:rPr>
          <w:rStyle w:val="aa"/>
          <w:rFonts w:ascii="Verdana" w:hAnsi="Verdana"/>
          <w:color w:val="292D24"/>
          <w:sz w:val="28"/>
          <w:szCs w:val="28"/>
        </w:rPr>
        <w:t>3.1.      Прием и регистрация заявления и документов, необходимых для предоставления муниципальной услуги</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3.1.2. При получении заявления ответственный   исполнитель Администрации:</w:t>
      </w:r>
    </w:p>
    <w:p w:rsidR="0030345A" w:rsidRDefault="0030345A" w:rsidP="0030345A">
      <w:pPr>
        <w:pStyle w:val="a9"/>
        <w:shd w:val="clear" w:color="auto" w:fill="F8FAFB"/>
        <w:spacing w:before="195" w:beforeAutospacing="0" w:after="195" w:afterAutospacing="0"/>
        <w:ind w:firstLine="1"/>
        <w:jc w:val="both"/>
        <w:rPr>
          <w:rFonts w:ascii="Verdana" w:hAnsi="Verdana"/>
          <w:color w:val="292D24"/>
          <w:sz w:val="20"/>
          <w:szCs w:val="20"/>
        </w:rPr>
      </w:pPr>
      <w:r>
        <w:rPr>
          <w:rFonts w:ascii="Verdana" w:hAnsi="Verdana"/>
          <w:color w:val="292D24"/>
          <w:sz w:val="28"/>
          <w:szCs w:val="28"/>
        </w:rPr>
        <w:t>        1) проверяет правильность оформления заявления;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 заполняет расписку о приеме (регистрации) заявления заявителя;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 вносит запись о приеме заявления в Журнал регистрации заявлений</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3.1.4. Максимальный срок выполнения административной процедуры - 1 рабочий день.</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3.1.5. Критерием принятия решения является обращение заявителя за получением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3.1.6. Результатом административной процедуры является прием заявления.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3.1.7. Способом фиксации результата выполнения административной процедуры является регистрация заявления в журнале регистрации заявлений</w:t>
      </w:r>
    </w:p>
    <w:p w:rsidR="0030345A" w:rsidRDefault="0030345A" w:rsidP="0030345A">
      <w:pPr>
        <w:pStyle w:val="a9"/>
        <w:shd w:val="clear" w:color="auto" w:fill="F8FAFB"/>
        <w:spacing w:before="195" w:beforeAutospacing="0" w:after="195" w:afterAutospacing="0"/>
        <w:ind w:firstLine="567"/>
        <w:jc w:val="center"/>
        <w:textAlignment w:val="baseline"/>
        <w:rPr>
          <w:rFonts w:ascii="Verdana" w:hAnsi="Verdana"/>
          <w:color w:val="292D24"/>
          <w:sz w:val="20"/>
          <w:szCs w:val="20"/>
        </w:rPr>
      </w:pPr>
      <w:r>
        <w:rPr>
          <w:rStyle w:val="aa"/>
          <w:rFonts w:ascii="Verdana" w:hAnsi="Verdana"/>
          <w:color w:val="292D24"/>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Pr>
            <w:rStyle w:val="ab"/>
            <w:rFonts w:ascii="Verdana" w:hAnsi="Verdana"/>
            <w:szCs w:val="28"/>
          </w:rPr>
          <w:t>законодательства</w:t>
        </w:r>
      </w:hyperlink>
      <w:r>
        <w:rPr>
          <w:rFonts w:ascii="Verdana" w:hAnsi="Verdana"/>
          <w:color w:val="292D24"/>
          <w:sz w:val="28"/>
          <w:szCs w:val="28"/>
        </w:rPr>
        <w:t> Российской Федерации о защите персональных данных.</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3.2.5. Ответ на запрос регистрируется в установленном порядке.</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3.2.7. Максимальный срок выполнения административной процедуры - 7 рабочих дней.</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3.2.9. Результат административной процедуры – получение ответов на межведомственные запросы.</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3.2.10. Способ фиксации результата выполнения административной процедуры – регистрация ответов на межведомственные запросы в Журнале</w:t>
      </w:r>
    </w:p>
    <w:p w:rsidR="0030345A" w:rsidRDefault="0030345A" w:rsidP="0030345A">
      <w:pPr>
        <w:pStyle w:val="a9"/>
        <w:shd w:val="clear" w:color="auto" w:fill="F8FAFB"/>
        <w:spacing w:before="195" w:beforeAutospacing="0" w:after="195" w:afterAutospacing="0"/>
        <w:jc w:val="center"/>
        <w:textAlignment w:val="baseline"/>
        <w:rPr>
          <w:rFonts w:ascii="Verdana" w:hAnsi="Verdana"/>
          <w:color w:val="292D24"/>
          <w:sz w:val="20"/>
          <w:szCs w:val="20"/>
        </w:rPr>
      </w:pPr>
      <w:r>
        <w:rPr>
          <w:rStyle w:val="aa"/>
          <w:rFonts w:ascii="Verdana" w:hAnsi="Verdana"/>
          <w:color w:val="292D24"/>
          <w:sz w:val="28"/>
          <w:szCs w:val="28"/>
        </w:rPr>
        <w:t>3.3. Рассмотрение материалов, необходимых для предоставления муниципальной услуги и  принятие решения</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3.3.2. Ответственный исполнитель проводит правовую экспертизу предоставленных документов на предмет:</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полноты предоставленных сведений о земельном участке;</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соответствия характеристик земельного участка в предоставленных документах;</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проверки сведений об обременении земельного участка правами третьих лиц;</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 соответствия документов требованиям действующего законодательства.</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xml:space="preserve">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w:t>
      </w:r>
      <w:r>
        <w:rPr>
          <w:rFonts w:ascii="Verdana" w:hAnsi="Verdana"/>
          <w:color w:val="292D24"/>
          <w:sz w:val="28"/>
          <w:szCs w:val="28"/>
        </w:rPr>
        <w:lastRenderedPageBreak/>
        <w:t>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проект решения о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проект решения об отказе в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Корочанского сельсовета либо уполномоченным должностным лицом.</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3.3.7. Максимальный срок выполнения административной процедуры - 10 рабочих дней.</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p>
    <w:p w:rsidR="0030345A" w:rsidRDefault="0030345A" w:rsidP="0030345A">
      <w:pPr>
        <w:pStyle w:val="a9"/>
        <w:shd w:val="clear" w:color="auto" w:fill="F8FAFB"/>
        <w:spacing w:before="195" w:beforeAutospacing="0" w:after="195" w:afterAutospacing="0"/>
        <w:jc w:val="center"/>
        <w:textAlignment w:val="baseline"/>
        <w:rPr>
          <w:rFonts w:ascii="Verdana" w:hAnsi="Verdana"/>
          <w:color w:val="292D24"/>
          <w:sz w:val="20"/>
          <w:szCs w:val="20"/>
        </w:rPr>
      </w:pPr>
      <w:r>
        <w:rPr>
          <w:rStyle w:val="aa"/>
          <w:rFonts w:ascii="Verdana" w:hAnsi="Verdana"/>
          <w:color w:val="292D24"/>
          <w:sz w:val="28"/>
          <w:szCs w:val="28"/>
        </w:rPr>
        <w:lastRenderedPageBreak/>
        <w:t>3.4. Выдача (направление) заявителю результата предоставления муниципальной услуги</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решения об отказе в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3.4.2. Результат предоставления муниципальной услуги выдается (направляется) заявителю способом, указанным в заявлении.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3.4.4. Максимальный срок выполнения административной процедуры составляет не более 3 рабочих дней.</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3.4.7. Способ фиксации результата выполнения административной процедуры – отметка заявителя в журнале  о получении экземпляра документа.</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3.5. Порядок осуществления в электронной форме, в том числе с использованием Регионального портала, административных процедур (действий)</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Style w:val="aa"/>
          <w:rFonts w:ascii="Verdana" w:hAnsi="Verdana"/>
          <w:color w:val="292D24"/>
          <w:sz w:val="28"/>
          <w:szCs w:val="28"/>
        </w:rPr>
        <w:t>без проведения торгов:</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получение информации о порядке и сроках предоставления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запись на прием для подачи запроса о предоставлении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формирование запроса о предоставлении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прием и регистрация запроса;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получение результата предоставления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получение сведений о ходе выполнения запроса;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осуществление оценки качества предоставления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3.5.3. Запись на прием проводится посредством Регионального портала.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xml:space="preserve">         3.5.4. Формирование запроса осуществляется посредством заполнения заявителем электронной формы </w:t>
      </w:r>
      <w:r>
        <w:rPr>
          <w:rFonts w:ascii="Verdana" w:hAnsi="Verdana"/>
          <w:color w:val="292D24"/>
          <w:sz w:val="28"/>
          <w:szCs w:val="28"/>
        </w:rPr>
        <w:lastRenderedPageBreak/>
        <w:t>запроса на Региональном портале без необходимости дополнительной подачи запроса в какой-либо иной форме.</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3.5.6.Заявителю направляется уведомление о получении запроса с использованием Регионального портала.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3.5.7. При формировании запроса заявителю обеспечивается: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а) возможность копирования и сохранения запроса и документов, необходимых для предоставления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б) возможность печати на бумажном носителе копии электронной формы запроса;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е) возможность доступа заявителя на Региональном портале к ранее поданным запросам в течение не менее одного года.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Срок регистрации запроса – 1 рабочий день.</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Единомпортале обновляется до статуса «принято».</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3.5.15. Заявитель имеет возможность получения информации о ходе предоставления муниципальной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а) уведомление о записи на прием в Администрацию, содержащее сведения о дате, времени и месте приема;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0345A" w:rsidRDefault="0030345A" w:rsidP="0030345A">
      <w:pPr>
        <w:pStyle w:val="a9"/>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4" w:history="1">
        <w:r>
          <w:rPr>
            <w:rStyle w:val="ab"/>
            <w:rFonts w:ascii="Verdana" w:hAnsi="Verdana"/>
            <w:szCs w:val="28"/>
          </w:rPr>
          <w:t>2.3.</w:t>
        </w:r>
      </w:hyperlink>
      <w:r>
        <w:rPr>
          <w:rFonts w:ascii="Verdana" w:hAnsi="Verdana"/>
          <w:color w:val="292D24"/>
          <w:sz w:val="28"/>
          <w:szCs w:val="28"/>
        </w:rPr>
        <w:t>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lastRenderedPageBreak/>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3.5.20. Заявителям обеспечивается возможность оценить доступность и качество муниципальной услуги на Региональном портале.</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3.5.21. Критерием принятия решения является обращение заявителя за получением муниципальной услуги в электронной форме.</w:t>
      </w:r>
    </w:p>
    <w:p w:rsidR="0030345A" w:rsidRDefault="0030345A" w:rsidP="0030345A">
      <w:pPr>
        <w:pStyle w:val="a9"/>
        <w:shd w:val="clear" w:color="auto" w:fill="F8FAFB"/>
        <w:spacing w:before="0" w:beforeAutospacing="0" w:after="0" w:afterAutospacing="0"/>
        <w:ind w:firstLine="720"/>
        <w:jc w:val="both"/>
        <w:rPr>
          <w:rFonts w:ascii="Verdana" w:hAnsi="Verdana"/>
          <w:color w:val="292D24"/>
          <w:sz w:val="20"/>
          <w:szCs w:val="20"/>
        </w:rPr>
      </w:pPr>
      <w:r>
        <w:rPr>
          <w:rFonts w:ascii="Verdana" w:hAnsi="Verdana"/>
          <w:color w:val="292D24"/>
          <w:sz w:val="28"/>
          <w:szCs w:val="28"/>
        </w:rPr>
        <w:t>3.5.22. Результатом административной процедуры является подготовка ответа на запрос в форме одного из документов, указанных в подразделе </w:t>
      </w:r>
      <w:hyperlink r:id="rId25" w:history="1">
        <w:r>
          <w:rPr>
            <w:rStyle w:val="ab"/>
            <w:rFonts w:ascii="Verdana" w:hAnsi="Verdana"/>
            <w:szCs w:val="28"/>
          </w:rPr>
          <w:t>2.3.</w:t>
        </w:r>
      </w:hyperlink>
      <w:r>
        <w:rPr>
          <w:rFonts w:ascii="Verdana" w:hAnsi="Verdana"/>
          <w:color w:val="292D24"/>
          <w:sz w:val="28"/>
          <w:szCs w:val="28"/>
        </w:rPr>
        <w:t> настоящего Административного регламента.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3.6.2. Срок передачи запроса заявителя из МФЦ в Администрацию установлен соглашением о взаимодействии.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w:t>
      </w:r>
      <w:r>
        <w:rPr>
          <w:rFonts w:ascii="Verdana" w:hAnsi="Verdana"/>
          <w:color w:val="292D24"/>
          <w:sz w:val="28"/>
          <w:szCs w:val="28"/>
        </w:rPr>
        <w:lastRenderedPageBreak/>
        <w:t>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3.6.6. Способ фиксации результата выполнения административной процедуры – регистрация в Журнале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0345A" w:rsidRDefault="0030345A" w:rsidP="0030345A">
      <w:pPr>
        <w:pStyle w:val="a9"/>
        <w:shd w:val="clear" w:color="auto" w:fill="F8FAFB"/>
        <w:spacing w:before="195" w:beforeAutospacing="0" w:after="195" w:afterAutospacing="0"/>
        <w:ind w:firstLine="704"/>
        <w:rPr>
          <w:rFonts w:ascii="Verdana" w:hAnsi="Verdana"/>
          <w:color w:val="292D24"/>
          <w:sz w:val="20"/>
          <w:szCs w:val="20"/>
        </w:rPr>
      </w:pPr>
      <w:r>
        <w:rPr>
          <w:rStyle w:val="aa"/>
          <w:rFonts w:ascii="Verdana" w:hAnsi="Verdana"/>
          <w:color w:val="292D24"/>
          <w:sz w:val="28"/>
          <w:szCs w:val="28"/>
        </w:rPr>
        <w:t>IV. Формы контроля за исполнением услуги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345A" w:rsidRDefault="0030345A" w:rsidP="0030345A">
      <w:pPr>
        <w:pStyle w:val="a9"/>
        <w:shd w:val="clear" w:color="auto" w:fill="F8FAFB"/>
        <w:spacing w:before="195" w:beforeAutospacing="0" w:after="195" w:afterAutospacing="0"/>
        <w:ind w:firstLine="704"/>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0345A" w:rsidRDefault="0030345A" w:rsidP="0030345A">
      <w:pPr>
        <w:pStyle w:val="a9"/>
        <w:shd w:val="clear" w:color="auto" w:fill="F8FAFB"/>
        <w:spacing w:before="195" w:beforeAutospacing="0" w:after="195" w:afterAutospacing="0"/>
        <w:ind w:firstLine="704"/>
        <w:rPr>
          <w:rFonts w:ascii="Verdana" w:hAnsi="Verdana"/>
          <w:color w:val="292D24"/>
          <w:sz w:val="20"/>
          <w:szCs w:val="20"/>
        </w:rPr>
      </w:pPr>
      <w:r>
        <w:rPr>
          <w:rFonts w:ascii="Verdana" w:hAnsi="Verdana"/>
          <w:color w:val="292D24"/>
          <w:sz w:val="28"/>
          <w:szCs w:val="28"/>
        </w:rPr>
        <w:t>- Глава Корочанского сельсовета</w:t>
      </w:r>
    </w:p>
    <w:p w:rsidR="0030345A" w:rsidRDefault="0030345A" w:rsidP="0030345A">
      <w:pPr>
        <w:pStyle w:val="a9"/>
        <w:shd w:val="clear" w:color="auto" w:fill="F8FAFB"/>
        <w:spacing w:before="195" w:beforeAutospacing="0" w:after="195" w:afterAutospacing="0"/>
        <w:ind w:firstLine="704"/>
        <w:rPr>
          <w:rFonts w:ascii="Verdana" w:hAnsi="Verdana"/>
          <w:color w:val="292D24"/>
          <w:sz w:val="20"/>
          <w:szCs w:val="20"/>
        </w:rPr>
      </w:pPr>
      <w:r>
        <w:rPr>
          <w:rFonts w:ascii="Verdana" w:hAnsi="Verdana"/>
          <w:color w:val="292D24"/>
          <w:sz w:val="28"/>
          <w:szCs w:val="28"/>
        </w:rPr>
        <w:t>заместитель Главы Администрации .</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lastRenderedPageBreak/>
        <w:t>         Периодичность осуществления текущего контроля устанавливается распоряжением Администрации.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345A" w:rsidRDefault="0030345A" w:rsidP="0030345A">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0345A" w:rsidRDefault="0030345A" w:rsidP="0030345A">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0345A" w:rsidRDefault="0030345A" w:rsidP="0030345A">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30345A" w:rsidRDefault="0030345A" w:rsidP="0030345A">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0345A" w:rsidRDefault="0030345A" w:rsidP="0030345A">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0345A" w:rsidRDefault="0030345A" w:rsidP="0030345A">
      <w:pPr>
        <w:pStyle w:val="a9"/>
        <w:shd w:val="clear" w:color="auto" w:fill="F8FAFB"/>
        <w:spacing w:before="195" w:beforeAutospacing="0" w:after="195" w:afterAutospacing="0"/>
        <w:ind w:firstLine="704"/>
        <w:jc w:val="center"/>
        <w:rPr>
          <w:rFonts w:ascii="Verdana" w:hAnsi="Verdana"/>
          <w:color w:val="292D24"/>
          <w:sz w:val="20"/>
          <w:szCs w:val="20"/>
        </w:rPr>
      </w:pPr>
      <w:r>
        <w:rPr>
          <w:rStyle w:val="aa"/>
          <w:rFonts w:ascii="Verdana" w:hAnsi="Verdana"/>
          <w:color w:val="292D24"/>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345A" w:rsidRDefault="0030345A" w:rsidP="0030345A">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0345A" w:rsidRDefault="0030345A" w:rsidP="0030345A">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0345A" w:rsidRDefault="0030345A" w:rsidP="0030345A">
      <w:pPr>
        <w:pStyle w:val="a9"/>
        <w:shd w:val="clear" w:color="auto" w:fill="F8FAFB"/>
        <w:spacing w:before="195" w:beforeAutospacing="0" w:after="195" w:afterAutospacing="0"/>
        <w:ind w:firstLine="539"/>
        <w:jc w:val="both"/>
        <w:rPr>
          <w:rFonts w:ascii="Verdana" w:hAnsi="Verdana"/>
          <w:color w:val="292D24"/>
          <w:sz w:val="20"/>
          <w:szCs w:val="20"/>
        </w:rPr>
      </w:pPr>
      <w:r>
        <w:rPr>
          <w:rStyle w:val="aa"/>
          <w:rFonts w:ascii="Verdana" w:hAnsi="Verdan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w:t>
      </w:r>
      <w:r>
        <w:rPr>
          <w:rStyle w:val="aa"/>
          <w:rFonts w:ascii="Verdana" w:hAnsi="Verdana"/>
          <w:color w:val="292D24"/>
          <w:sz w:val="28"/>
          <w:szCs w:val="28"/>
        </w:rPr>
        <w:lastRenderedPageBreak/>
        <w:t>муниципальной услуги, многофункционального центра, работника многофункционального центра (далее - жалоба)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30345A" w:rsidRDefault="0030345A" w:rsidP="0030345A">
      <w:pPr>
        <w:pStyle w:val="a9"/>
        <w:shd w:val="clear" w:color="auto" w:fill="F8FAFB"/>
        <w:spacing w:before="0" w:beforeAutospacing="0" w:after="0" w:afterAutospacing="0"/>
        <w:jc w:val="both"/>
        <w:rPr>
          <w:rFonts w:ascii="Verdana" w:hAnsi="Verdana"/>
          <w:color w:val="292D24"/>
          <w:sz w:val="20"/>
          <w:szCs w:val="20"/>
        </w:rPr>
      </w:pPr>
      <w:hyperlink r:id="rId26" w:history="1">
        <w:r>
          <w:rPr>
            <w:rStyle w:val="ab"/>
            <w:rFonts w:ascii="Verdana" w:hAnsi="Verdana"/>
            <w:szCs w:val="28"/>
          </w:rPr>
          <w:t>https://www.gosuslugi.ru/</w:t>
        </w:r>
      </w:hyperlink>
      <w:r>
        <w:rPr>
          <w:rFonts w:ascii="Verdana" w:hAnsi="Verdana"/>
          <w:color w:val="292D24"/>
          <w:sz w:val="28"/>
          <w:szCs w:val="28"/>
        </w:rPr>
        <w:t>.</w:t>
      </w:r>
    </w:p>
    <w:p w:rsidR="0030345A" w:rsidRDefault="0030345A" w:rsidP="0030345A">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уполномоченные на рассмотрение жалобы должностные лица, которым может быть направлена жалоба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Администрацию Корочанского сельсовта;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Жалобы рассматривают:</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Администрации Корочанского сельсовета_ Глава Корочанского сельсовета_, заместитель Главы Администрации;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МФЦ - руководитель многофункционального центра;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у учредителя - руководитель учредителя многофункционального центра.</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lastRenderedPageBreak/>
        <w:t>5.3. Способы информирования заявителей о порядке подачи и рассмотрения жалобы, в том числе с использованием Единого портала</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5.4.</w:t>
      </w:r>
      <w:r>
        <w:rPr>
          <w:rFonts w:ascii="Verdana" w:hAnsi="Verdana"/>
          <w:color w:val="292D24"/>
          <w:sz w:val="28"/>
          <w:szCs w:val="28"/>
        </w:rPr>
        <w:t> </w:t>
      </w:r>
      <w:r>
        <w:rPr>
          <w:rStyle w:val="aa"/>
          <w:rFonts w:ascii="Verdana" w:hAnsi="Verdana"/>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0345A" w:rsidRDefault="0030345A" w:rsidP="0030345A">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0345A" w:rsidRDefault="0030345A" w:rsidP="0030345A">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   Федеральным законом от 27.07.2010 № 210-ФЗ «Об организации предоставления государственных и муниципальных услуг»;</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0345A" w:rsidRDefault="0030345A" w:rsidP="0030345A">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lastRenderedPageBreak/>
        <w:t>постановлением Администрации ________________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30345A" w:rsidRDefault="0030345A" w:rsidP="0030345A">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Информация, указанная в данном разделе, размещена на Едином портале.</w:t>
      </w:r>
      <w:hyperlink r:id="rId27" w:history="1">
        <w:r>
          <w:rPr>
            <w:rStyle w:val="ab"/>
            <w:rFonts w:ascii="Verdana" w:hAnsi="Verdana"/>
            <w:szCs w:val="28"/>
          </w:rPr>
          <w:t>https://www.gosuslugi.ru/</w:t>
        </w:r>
      </w:hyperlink>
      <w:r>
        <w:rPr>
          <w:rFonts w:ascii="Verdana" w:hAnsi="Verdana"/>
          <w:color w:val="292D24"/>
          <w:sz w:val="28"/>
          <w:szCs w:val="28"/>
        </w:rPr>
        <w:t>.</w:t>
      </w:r>
    </w:p>
    <w:p w:rsidR="0030345A" w:rsidRDefault="0030345A" w:rsidP="0030345A">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566"/>
        <w:rPr>
          <w:rFonts w:ascii="Verdana" w:hAnsi="Verdana"/>
          <w:color w:val="292D24"/>
          <w:sz w:val="20"/>
          <w:szCs w:val="20"/>
        </w:rPr>
      </w:pPr>
      <w:r>
        <w:rPr>
          <w:rFonts w:ascii="Verdana" w:hAnsi="Verdana"/>
          <w:color w:val="292D24"/>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6.5. При получении заявления работник  МФЦ:</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а) проверяет правильность оформления заявления. В случае неправильного оформления заявления о </w:t>
      </w:r>
      <w:r>
        <w:rPr>
          <w:rFonts w:ascii="Verdana" w:hAnsi="Verdana"/>
          <w:color w:val="292D24"/>
          <w:sz w:val="28"/>
          <w:szCs w:val="28"/>
        </w:rPr>
        <w:lastRenderedPageBreak/>
        <w:t>предоставлении муниципальной услуги, работник МФЦ оказывает помощь заявителю в оформлении заявления;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Pr>
          <w:rFonts w:ascii="Verdana" w:hAnsi="Verdana"/>
          <w:color w:val="292D24"/>
          <w:sz w:val="20"/>
          <w:szCs w:val="20"/>
        </w:rPr>
        <w:t>АУ КО</w:t>
      </w:r>
      <w:r>
        <w:rPr>
          <w:rFonts w:ascii="Verdana" w:hAnsi="Verdana"/>
          <w:color w:val="292D24"/>
          <w:sz w:val="28"/>
          <w:szCs w:val="28"/>
        </w:rPr>
        <w:t> «МФЦ»..</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6.9. При получении результата муниципальной услуги в МФЦ заявитель предъявляет:</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документ, удостоверяющий личность;</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 при обращении уполномоченного представителя заявителя - документ, подтверждающий полномочия представителя заявителя.</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6.10. Критерием принятия решения является обращение заявителя за получением муниципальной услуги в МФЦ.</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6.12. Способ фиксации результата выполнения административной процедуры:</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Администрации – отметка о передаче документов в передаточной ведомости.</w:t>
      </w:r>
    </w:p>
    <w:p w:rsidR="0030345A" w:rsidRDefault="0030345A" w:rsidP="0030345A">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0345A" w:rsidRDefault="0030345A" w:rsidP="0030345A">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000000"/>
          <w:sz w:val="26"/>
          <w:szCs w:val="26"/>
        </w:rPr>
        <w:t>Приложение 1</w:t>
      </w:r>
    </w:p>
    <w:p w:rsidR="0030345A" w:rsidRDefault="0030345A" w:rsidP="0030345A">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000000"/>
          <w:sz w:val="26"/>
          <w:szCs w:val="26"/>
        </w:rPr>
        <w:t>к Административному регламенту</w:t>
      </w:r>
    </w:p>
    <w:p w:rsidR="0030345A" w:rsidRDefault="0030345A" w:rsidP="0030345A">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000000"/>
          <w:sz w:val="26"/>
          <w:szCs w:val="26"/>
        </w:rPr>
        <w:t>предоставления </w:t>
      </w:r>
      <w:r>
        <w:rPr>
          <w:rFonts w:ascii="Verdana" w:hAnsi="Verdana"/>
          <w:color w:val="292D24"/>
          <w:sz w:val="20"/>
          <w:szCs w:val="20"/>
        </w:rPr>
        <w:t xml:space="preserve">Администрацией </w:t>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p>
    <w:p w:rsidR="0030345A" w:rsidRDefault="0030345A" w:rsidP="0030345A">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Корочанского сельсовета Беловского района</w:t>
      </w:r>
    </w:p>
    <w:p w:rsidR="0030345A" w:rsidRDefault="0030345A" w:rsidP="0030345A">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Курской области муниципальной услуги</w:t>
      </w:r>
    </w:p>
    <w:p w:rsidR="0030345A" w:rsidRDefault="0030345A" w:rsidP="0030345A">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«Предварительное согласование</w:t>
      </w:r>
    </w:p>
    <w:p w:rsidR="0030345A" w:rsidRDefault="0030345A" w:rsidP="0030345A">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предоставления земельного участка»  </w:t>
      </w:r>
    </w:p>
    <w:p w:rsidR="0030345A" w:rsidRDefault="0030345A" w:rsidP="0030345A">
      <w:pPr>
        <w:pStyle w:val="a9"/>
        <w:shd w:val="clear" w:color="auto" w:fill="F8FAFB"/>
        <w:spacing w:before="195" w:beforeAutospacing="0" w:after="195" w:afterAutospacing="0" w:line="224" w:lineRule="atLeast"/>
        <w:jc w:val="center"/>
        <w:rPr>
          <w:rFonts w:ascii="Verdana" w:hAnsi="Verdana"/>
          <w:color w:val="292D24"/>
          <w:sz w:val="20"/>
          <w:szCs w:val="20"/>
        </w:rPr>
      </w:pPr>
      <w:r>
        <w:rPr>
          <w:rFonts w:ascii="Verdana" w:hAnsi="Verdana"/>
          <w:color w:val="292D24"/>
          <w:sz w:val="22"/>
          <w:szCs w:val="22"/>
        </w:rPr>
        <w:t>                                                                     </w:t>
      </w:r>
      <w:r>
        <w:rPr>
          <w:rStyle w:val="ac"/>
          <w:rFonts w:ascii="Verdana" w:hAnsi="Verdana"/>
          <w:color w:val="292D24"/>
          <w:sz w:val="22"/>
          <w:szCs w:val="22"/>
        </w:rPr>
        <w:t>Образец заявления (для юридических лиц)</w:t>
      </w:r>
    </w:p>
    <w:p w:rsidR="0030345A" w:rsidRDefault="0030345A" w:rsidP="0030345A">
      <w:pPr>
        <w:pStyle w:val="a9"/>
        <w:shd w:val="clear" w:color="auto" w:fill="F8FAFB"/>
        <w:spacing w:before="195" w:beforeAutospacing="0" w:after="195" w:afterAutospacing="0" w:line="224" w:lineRule="atLeast"/>
        <w:ind w:left="135"/>
        <w:rPr>
          <w:rFonts w:ascii="Verdana" w:hAnsi="Verdana"/>
          <w:color w:val="292D24"/>
          <w:sz w:val="20"/>
          <w:szCs w:val="20"/>
        </w:rPr>
      </w:pPr>
      <w:r>
        <w:rPr>
          <w:rFonts w:ascii="Verdana" w:hAnsi="Verdana"/>
          <w:color w:val="000000"/>
          <w:sz w:val="26"/>
          <w:szCs w:val="26"/>
        </w:rPr>
        <w:t>Главе _Корочанского сельсовета Беловского района Курской области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000000"/>
          <w:sz w:val="26"/>
          <w:szCs w:val="26"/>
        </w:rPr>
        <w:t>ЗАЯВЛЕНИЕ</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000000"/>
          <w:sz w:val="26"/>
          <w:szCs w:val="26"/>
        </w:rPr>
        <w:t>о предварительном согласовании предоставления земельного участка, находящегося в муниципальной собственности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lastRenderedPageBreak/>
        <w:t>От ____________________________________________________________________</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000000"/>
          <w:sz w:val="16"/>
          <w:szCs w:val="16"/>
        </w:rPr>
        <w:t>(полное наименование юридического лица)</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ОГРН _____________________________ ИНН _______________________________</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000000"/>
          <w:sz w:val="26"/>
          <w:szCs w:val="26"/>
        </w:rPr>
        <w:t>______________________________________________________________________</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000000"/>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в лице ____________________________________, действовавшего(ей) на основании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t>                             (полностью должность, ФИО представителя заявителя)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t>                               (наименование и реквизиты документа, подтверждающего полномочия представителя заявителя)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Информация для связи с заявителем: 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t>                                                                                                                                        (почтовый адрес)</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_____________________________________, 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t>                             (контактные телефоны)                                                              (</w:t>
      </w:r>
      <w:r>
        <w:rPr>
          <w:rFonts w:ascii="Verdana" w:hAnsi="Verdana"/>
          <w:color w:val="000000"/>
          <w:sz w:val="16"/>
          <w:szCs w:val="16"/>
          <w:u w:val="single"/>
        </w:rPr>
        <w:t>при наличии</w:t>
      </w:r>
      <w:r>
        <w:rPr>
          <w:rFonts w:ascii="Verdana" w:hAnsi="Verdana"/>
          <w:color w:val="000000"/>
          <w:sz w:val="16"/>
          <w:szCs w:val="16"/>
        </w:rPr>
        <w:t> адрес электронной почты)</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30345A" w:rsidRDefault="0030345A" w:rsidP="0030345A">
      <w:pPr>
        <w:pStyle w:val="a9"/>
        <w:shd w:val="clear" w:color="auto" w:fill="F8FAFB"/>
        <w:spacing w:before="195" w:beforeAutospacing="0" w:after="195" w:afterAutospacing="0"/>
        <w:ind w:firstLine="708"/>
        <w:jc w:val="center"/>
        <w:rPr>
          <w:rFonts w:ascii="Verdana" w:hAnsi="Verdana"/>
          <w:color w:val="292D24"/>
          <w:sz w:val="20"/>
          <w:szCs w:val="20"/>
        </w:rPr>
      </w:pPr>
      <w:r>
        <w:rPr>
          <w:rFonts w:ascii="Verdana" w:hAnsi="Verdan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30345A" w:rsidRDefault="0030345A" w:rsidP="0030345A">
      <w:pPr>
        <w:numPr>
          <w:ilvl w:val="0"/>
          <w:numId w:val="8"/>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w:t>
      </w:r>
      <w:r>
        <w:rPr>
          <w:rFonts w:ascii="Verdana" w:hAnsi="Verdana"/>
          <w:color w:val="3D4437"/>
          <w:sz w:val="26"/>
          <w:szCs w:val="26"/>
        </w:rPr>
        <w:t>Сведения о земельном участке:</w:t>
      </w:r>
    </w:p>
    <w:p w:rsidR="0030345A" w:rsidRDefault="0030345A" w:rsidP="0030345A">
      <w:pPr>
        <w:numPr>
          <w:ilvl w:val="1"/>
          <w:numId w:val="8"/>
        </w:numPr>
        <w:shd w:val="clear" w:color="auto" w:fill="F8FAFB"/>
        <w:suppressAutoHyphens w:val="0"/>
        <w:spacing w:before="45" w:line="341" w:lineRule="atLeast"/>
        <w:ind w:left="330"/>
        <w:rPr>
          <w:rFonts w:ascii="Verdana" w:hAnsi="Verdana"/>
          <w:color w:val="3D4437"/>
          <w:sz w:val="20"/>
          <w:szCs w:val="20"/>
        </w:rPr>
      </w:pPr>
      <w:r>
        <w:rPr>
          <w:rFonts w:ascii="Verdana" w:hAnsi="Verdana"/>
          <w:color w:val="3D4437"/>
          <w:sz w:val="20"/>
          <w:szCs w:val="20"/>
        </w:rPr>
        <w:t>1.</w:t>
      </w:r>
      <w:r>
        <w:rPr>
          <w:rFonts w:ascii="Verdana" w:hAnsi="Verdana"/>
          <w:color w:val="3D4437"/>
          <w:sz w:val="26"/>
          <w:szCs w:val="26"/>
        </w:rPr>
        <w:t>Земельный участок имеет следующие адресные ориентиры:</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26"/>
          <w:szCs w:val="26"/>
        </w:rPr>
        <w:t>            1.2. Площадь земельного участка: _____________________ кв.м.</w:t>
      </w:r>
    </w:p>
    <w:p w:rsidR="0030345A" w:rsidRDefault="0030345A" w:rsidP="0030345A">
      <w:pPr>
        <w:pStyle w:val="a9"/>
        <w:shd w:val="clear" w:color="auto" w:fill="F8FAFB"/>
        <w:spacing w:before="195" w:beforeAutospacing="0" w:after="195" w:afterAutospacing="0" w:line="224" w:lineRule="atLeast"/>
        <w:ind w:firstLine="708"/>
        <w:jc w:val="both"/>
        <w:rPr>
          <w:rFonts w:ascii="Verdana" w:hAnsi="Verdana"/>
          <w:color w:val="292D24"/>
          <w:sz w:val="20"/>
          <w:szCs w:val="20"/>
        </w:rPr>
      </w:pPr>
      <w:r>
        <w:rPr>
          <w:rFonts w:ascii="Verdana" w:hAnsi="Verdana"/>
          <w:color w:val="000000"/>
          <w:sz w:val="26"/>
          <w:szCs w:val="26"/>
        </w:rPr>
        <w:t>1.3. Цель использования земельного участка ___________________________</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26"/>
          <w:szCs w:val="26"/>
        </w:rPr>
        <w:lastRenderedPageBreak/>
        <w:t>_______________________________________________________________________.</w:t>
      </w:r>
    </w:p>
    <w:p w:rsidR="0030345A" w:rsidRDefault="0030345A" w:rsidP="0030345A">
      <w:pPr>
        <w:numPr>
          <w:ilvl w:val="0"/>
          <w:numId w:val="9"/>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2.</w:t>
      </w:r>
      <w:r>
        <w:rPr>
          <w:rFonts w:ascii="Verdana" w:hAnsi="Verdana"/>
          <w:color w:val="3D4437"/>
          <w:sz w:val="26"/>
          <w:szCs w:val="26"/>
        </w:rPr>
        <w:t>Основание предоставления земельного участка без проведения торгов _______________________________________________________________________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16"/>
          <w:szCs w:val="16"/>
        </w:rPr>
        <w:t>статьей 39.5, пунктом 2 статьи 39.6,</w:t>
      </w:r>
      <w:r>
        <w:rPr>
          <w:rFonts w:ascii="Verdana" w:hAnsi="Verdana"/>
          <w:color w:val="292D24"/>
          <w:sz w:val="18"/>
          <w:szCs w:val="18"/>
        </w:rPr>
        <w:t> пунктом 2 статьи 39.9, </w:t>
      </w:r>
      <w:r>
        <w:rPr>
          <w:rFonts w:ascii="Verdana" w:hAnsi="Verdana"/>
          <w:color w:val="292D24"/>
          <w:sz w:val="16"/>
          <w:szCs w:val="16"/>
        </w:rPr>
        <w:t>пунктом 2 статьи 39.10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708"/>
        <w:rPr>
          <w:rFonts w:ascii="Verdana" w:hAnsi="Verdana"/>
          <w:color w:val="292D24"/>
          <w:sz w:val="20"/>
          <w:szCs w:val="20"/>
        </w:rPr>
      </w:pPr>
      <w:r>
        <w:rPr>
          <w:rStyle w:val="aa"/>
          <w:rFonts w:ascii="Verdana" w:hAnsi="Verdana"/>
          <w:color w:val="000000"/>
          <w:sz w:val="26"/>
          <w:szCs w:val="26"/>
        </w:rPr>
        <w:t>3. </w:t>
      </w:r>
      <w:r>
        <w:rPr>
          <w:rFonts w:ascii="Verdana" w:hAnsi="Verdana"/>
          <w:color w:val="000000"/>
          <w:sz w:val="26"/>
          <w:szCs w:val="26"/>
        </w:rPr>
        <w:t>Вид права, на котором приобретается земельный участок ______________</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000000"/>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color w:val="000000"/>
          <w:sz w:val="26"/>
          <w:szCs w:val="26"/>
        </w:rPr>
        <w:t>4</w:t>
      </w:r>
      <w:r>
        <w:rPr>
          <w:rFonts w:ascii="Verdana" w:hAnsi="Verdana"/>
          <w:color w:val="000000"/>
          <w:sz w:val="26"/>
          <w:szCs w:val="26"/>
        </w:rPr>
        <w:t>. Реквизиты решения об утверждении проекта межевания территории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color w:val="000000"/>
          <w:sz w:val="26"/>
          <w:szCs w:val="26"/>
        </w:rPr>
        <w:t>5.</w:t>
      </w:r>
      <w:r>
        <w:rPr>
          <w:rFonts w:ascii="Verdana" w:hAnsi="Verdana"/>
          <w:color w:val="000000"/>
          <w:sz w:val="26"/>
          <w:szCs w:val="26"/>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0345A" w:rsidRDefault="0030345A" w:rsidP="0030345A">
      <w:pPr>
        <w:pStyle w:val="a9"/>
        <w:shd w:val="clear" w:color="auto" w:fill="F8FAFB"/>
        <w:spacing w:before="195" w:beforeAutospacing="0" w:after="195" w:afterAutospacing="0" w:line="224" w:lineRule="atLeast"/>
        <w:ind w:firstLine="851"/>
        <w:jc w:val="both"/>
        <w:rPr>
          <w:rFonts w:ascii="Verdana" w:hAnsi="Verdana"/>
          <w:color w:val="292D24"/>
          <w:sz w:val="20"/>
          <w:szCs w:val="20"/>
        </w:rPr>
      </w:pPr>
      <w:r>
        <w:rPr>
          <w:rFonts w:ascii="Verdana" w:hAnsi="Verdana"/>
          <w:color w:val="292D24"/>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0345A" w:rsidRDefault="0030345A" w:rsidP="0030345A">
      <w:pPr>
        <w:pStyle w:val="a9"/>
        <w:shd w:val="clear" w:color="auto" w:fill="F8FAFB"/>
        <w:spacing w:before="195" w:beforeAutospacing="0" w:after="195" w:afterAutospacing="0" w:line="224" w:lineRule="atLeast"/>
        <w:ind w:firstLine="851"/>
        <w:jc w:val="both"/>
        <w:rPr>
          <w:rFonts w:ascii="Verdana" w:hAnsi="Verdana"/>
          <w:color w:val="292D24"/>
          <w:sz w:val="20"/>
          <w:szCs w:val="20"/>
        </w:rPr>
      </w:pPr>
      <w:r>
        <w:rPr>
          <w:rFonts w:ascii="Verdana" w:hAnsi="Verdana"/>
          <w:color w:val="292D24"/>
          <w:sz w:val="26"/>
          <w:szCs w:val="26"/>
        </w:rPr>
        <w:lastRenderedPageBreak/>
        <w:t>Настоящим подтверждаю, что сведения, указанные в настоящем заявлении, на дату представления заявления достоверны.</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8"/>
          <w:szCs w:val="28"/>
        </w:rPr>
        <w:t>_________                                                                           _____________</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000000"/>
          <w:sz w:val="20"/>
          <w:szCs w:val="20"/>
        </w:rPr>
        <w:t>(дата)     </w:t>
      </w:r>
      <w:r>
        <w:rPr>
          <w:rFonts w:ascii="Verdana" w:hAnsi="Verdana"/>
          <w:color w:val="000000"/>
          <w:sz w:val="28"/>
          <w:szCs w:val="28"/>
        </w:rPr>
        <w:t>                                                                                           </w:t>
      </w:r>
      <w:r>
        <w:rPr>
          <w:rFonts w:ascii="Verdana" w:hAnsi="Verdana"/>
          <w:color w:val="000000"/>
          <w:sz w:val="20"/>
          <w:szCs w:val="20"/>
        </w:rPr>
        <w:t>(подпись)</w:t>
      </w:r>
    </w:p>
    <w:p w:rsidR="0030345A" w:rsidRDefault="0030345A" w:rsidP="0030345A">
      <w:pPr>
        <w:pStyle w:val="a9"/>
        <w:shd w:val="clear" w:color="auto" w:fill="F8FAFB"/>
        <w:spacing w:before="195" w:beforeAutospacing="0" w:after="195" w:afterAutospacing="0" w:line="224" w:lineRule="atLeast"/>
        <w:jc w:val="center"/>
        <w:rPr>
          <w:rFonts w:ascii="Verdana" w:hAnsi="Verdana"/>
          <w:color w:val="292D24"/>
          <w:sz w:val="20"/>
          <w:szCs w:val="20"/>
        </w:rPr>
      </w:pPr>
      <w:r>
        <w:rPr>
          <w:rStyle w:val="ac"/>
          <w:rFonts w:ascii="Verdana" w:hAnsi="Verdana"/>
          <w:color w:val="FF0000"/>
          <w:sz w:val="22"/>
          <w:szCs w:val="22"/>
        </w:rPr>
        <w:t>                                                                     </w:t>
      </w:r>
      <w:r>
        <w:rPr>
          <w:rStyle w:val="ac"/>
          <w:rFonts w:ascii="Verdana" w:hAnsi="Verdana"/>
          <w:color w:val="292D24"/>
          <w:sz w:val="22"/>
          <w:szCs w:val="22"/>
        </w:rPr>
        <w:t>Образец заявления (для физических лиц)</w:t>
      </w:r>
    </w:p>
    <w:p w:rsidR="0030345A" w:rsidRDefault="0030345A" w:rsidP="0030345A">
      <w:pPr>
        <w:pStyle w:val="a9"/>
        <w:shd w:val="clear" w:color="auto" w:fill="F8FAFB"/>
        <w:spacing w:before="195" w:beforeAutospacing="0" w:after="195" w:afterAutospacing="0"/>
        <w:ind w:left="135"/>
        <w:rPr>
          <w:rFonts w:ascii="Verdana" w:hAnsi="Verdana"/>
          <w:color w:val="292D24"/>
          <w:sz w:val="20"/>
          <w:szCs w:val="20"/>
        </w:rPr>
      </w:pPr>
      <w:r>
        <w:rPr>
          <w:rFonts w:ascii="Verdana" w:hAnsi="Verdana"/>
          <w:color w:val="000000"/>
          <w:sz w:val="26"/>
          <w:szCs w:val="26"/>
        </w:rPr>
        <w:t>Главе Корочанского сельсовета Беловского района Курской области</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000000"/>
          <w:sz w:val="26"/>
          <w:szCs w:val="26"/>
        </w:rPr>
        <w:t>ЗАЯВЛЕНИЕ</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000000"/>
          <w:sz w:val="26"/>
          <w:szCs w:val="26"/>
        </w:rPr>
        <w:t>о предварительном согласовании предоставления земельного участка, находящегося в муниципальной собственности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От ____________________________________________________________________</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000000"/>
          <w:sz w:val="16"/>
          <w:szCs w:val="16"/>
        </w:rPr>
        <w:t>(полностью ФИО заявителя)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000000"/>
          <w:sz w:val="16"/>
          <w:szCs w:val="16"/>
        </w:rPr>
        <w:t>(полностью адрес постоянного проживания)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имеющего(ей) паспорт серия ______ № ________, 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t>                                                                                                                               (вид иного документа, удостоверяющего личность)</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выдан «__» _______ ____ г. _______________________________________________,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0"/>
          <w:szCs w:val="20"/>
        </w:rPr>
        <w:t>ОГРНИП</w:t>
      </w:r>
      <w:r>
        <w:rPr>
          <w:rFonts w:ascii="Verdana" w:hAnsi="Verdana"/>
          <w:color w:val="000000"/>
          <w:sz w:val="26"/>
          <w:szCs w:val="26"/>
        </w:rPr>
        <w:t> _______________________________________________________________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                                                                                    </w:t>
      </w:r>
      <w:r>
        <w:rPr>
          <w:rFonts w:ascii="Verdana" w:hAnsi="Verdana"/>
          <w:color w:val="000000"/>
          <w:sz w:val="16"/>
          <w:szCs w:val="16"/>
        </w:rPr>
        <w:t>(когда и кем выдан)</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в лице ____________________________________, действовавшего(ей) на основании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t>                               (полностью ФИО представителя заявителя)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lastRenderedPageBreak/>
        <w:t>                               (наименование и реквизиты документа, подтверждающего полномочия представителя заявителя)</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Информация для связи с заявителем: 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t>                                                                                                                                        (почтовый адрес)</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_____________________________________, 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6"/>
          <w:szCs w:val="16"/>
        </w:rPr>
        <w:t>                             (контактные телефоны)                                                              (</w:t>
      </w:r>
      <w:r>
        <w:rPr>
          <w:rFonts w:ascii="Verdana" w:hAnsi="Verdana"/>
          <w:color w:val="000000"/>
          <w:sz w:val="16"/>
          <w:szCs w:val="16"/>
          <w:u w:val="single"/>
        </w:rPr>
        <w:t>при наличии</w:t>
      </w:r>
      <w:r>
        <w:rPr>
          <w:rFonts w:ascii="Verdana" w:hAnsi="Verdana"/>
          <w:color w:val="000000"/>
          <w:sz w:val="16"/>
          <w:szCs w:val="16"/>
        </w:rPr>
        <w:t> адрес электронной почты)</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30345A" w:rsidRDefault="0030345A" w:rsidP="0030345A">
      <w:pPr>
        <w:pStyle w:val="a9"/>
        <w:shd w:val="clear" w:color="auto" w:fill="F8FAFB"/>
        <w:spacing w:before="195" w:beforeAutospacing="0" w:after="195" w:afterAutospacing="0"/>
        <w:ind w:firstLine="708"/>
        <w:jc w:val="center"/>
        <w:rPr>
          <w:rFonts w:ascii="Verdana" w:hAnsi="Verdana"/>
          <w:color w:val="292D24"/>
          <w:sz w:val="20"/>
          <w:szCs w:val="20"/>
        </w:rPr>
      </w:pPr>
      <w:r>
        <w:rPr>
          <w:rFonts w:ascii="Verdana" w:hAnsi="Verdan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30345A" w:rsidRDefault="0030345A" w:rsidP="0030345A">
      <w:pPr>
        <w:numPr>
          <w:ilvl w:val="0"/>
          <w:numId w:val="10"/>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w:t>
      </w:r>
      <w:r>
        <w:rPr>
          <w:rFonts w:ascii="Verdana" w:hAnsi="Verdana"/>
          <w:color w:val="3D4437"/>
          <w:sz w:val="26"/>
          <w:szCs w:val="26"/>
        </w:rPr>
        <w:t>Сведения о земельном участке:</w:t>
      </w:r>
    </w:p>
    <w:p w:rsidR="0030345A" w:rsidRDefault="0030345A" w:rsidP="0030345A">
      <w:pPr>
        <w:numPr>
          <w:ilvl w:val="1"/>
          <w:numId w:val="10"/>
        </w:numPr>
        <w:shd w:val="clear" w:color="auto" w:fill="F8FAFB"/>
        <w:suppressAutoHyphens w:val="0"/>
        <w:spacing w:before="45" w:line="341" w:lineRule="atLeast"/>
        <w:ind w:left="330"/>
        <w:rPr>
          <w:rFonts w:ascii="Verdana" w:hAnsi="Verdana"/>
          <w:color w:val="3D4437"/>
          <w:sz w:val="20"/>
          <w:szCs w:val="20"/>
        </w:rPr>
      </w:pPr>
      <w:r>
        <w:rPr>
          <w:rFonts w:ascii="Verdana" w:hAnsi="Verdana"/>
          <w:color w:val="3D4437"/>
          <w:sz w:val="20"/>
          <w:szCs w:val="20"/>
        </w:rPr>
        <w:t>1.</w:t>
      </w:r>
      <w:r>
        <w:rPr>
          <w:rFonts w:ascii="Verdana" w:hAnsi="Verdana"/>
          <w:color w:val="3D4437"/>
          <w:sz w:val="26"/>
          <w:szCs w:val="26"/>
        </w:rPr>
        <w:t>Земельный участок имеет следующие адресные ориентиры:</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line="224" w:lineRule="atLeast"/>
        <w:ind w:firstLine="708"/>
        <w:jc w:val="both"/>
        <w:rPr>
          <w:rFonts w:ascii="Verdana" w:hAnsi="Verdana"/>
          <w:color w:val="292D24"/>
          <w:sz w:val="20"/>
          <w:szCs w:val="20"/>
        </w:rPr>
      </w:pPr>
      <w:r>
        <w:rPr>
          <w:rFonts w:ascii="Verdana" w:hAnsi="Verdana"/>
          <w:color w:val="292D24"/>
          <w:sz w:val="26"/>
          <w:szCs w:val="26"/>
        </w:rPr>
        <w:t>1.2. Площадь земельного участка: _____________________ кв.м.</w:t>
      </w:r>
    </w:p>
    <w:p w:rsidR="0030345A" w:rsidRDefault="0030345A" w:rsidP="0030345A">
      <w:pPr>
        <w:pStyle w:val="a9"/>
        <w:shd w:val="clear" w:color="auto" w:fill="F8FAFB"/>
        <w:spacing w:before="195" w:beforeAutospacing="0" w:after="195" w:afterAutospacing="0" w:line="224" w:lineRule="atLeast"/>
        <w:ind w:left="450"/>
        <w:jc w:val="both"/>
        <w:rPr>
          <w:rFonts w:ascii="Verdana" w:hAnsi="Verdana"/>
          <w:color w:val="292D24"/>
          <w:sz w:val="20"/>
          <w:szCs w:val="20"/>
        </w:rPr>
      </w:pPr>
      <w:r>
        <w:rPr>
          <w:rFonts w:ascii="Verdana" w:hAnsi="Verdana"/>
          <w:color w:val="000000"/>
          <w:sz w:val="26"/>
          <w:szCs w:val="26"/>
        </w:rPr>
        <w:t>1.3. Цель использования земельного участка __________________________</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26"/>
          <w:szCs w:val="26"/>
        </w:rPr>
        <w:t>_______________________________________________________________________.</w:t>
      </w:r>
    </w:p>
    <w:p w:rsidR="0030345A" w:rsidRDefault="0030345A" w:rsidP="0030345A">
      <w:pPr>
        <w:numPr>
          <w:ilvl w:val="0"/>
          <w:numId w:val="11"/>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2.</w:t>
      </w:r>
      <w:r>
        <w:rPr>
          <w:rFonts w:ascii="Verdana" w:hAnsi="Verdana"/>
          <w:color w:val="3D4437"/>
          <w:sz w:val="26"/>
          <w:szCs w:val="26"/>
        </w:rPr>
        <w:t>Основание предоставления земельного участка без проведения торгов _______________________________________________________________________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line="224" w:lineRule="atLeast"/>
        <w:jc w:val="both"/>
        <w:rPr>
          <w:rFonts w:ascii="Verdana" w:hAnsi="Verdana"/>
          <w:color w:val="292D24"/>
          <w:sz w:val="20"/>
          <w:szCs w:val="20"/>
        </w:rPr>
      </w:pPr>
      <w:r>
        <w:rPr>
          <w:rFonts w:ascii="Verdana" w:hAnsi="Verdana"/>
          <w:color w:val="292D24"/>
          <w:sz w:val="16"/>
          <w:szCs w:val="16"/>
        </w:rPr>
        <w:t>статьей 39.5, пунктом 2 статьи 39.6пунктом 2 статьи 39.10 Земельного кодекса Российской Федерации)</w:t>
      </w:r>
    </w:p>
    <w:p w:rsidR="0030345A" w:rsidRDefault="0030345A" w:rsidP="0030345A">
      <w:pPr>
        <w:pStyle w:val="a9"/>
        <w:shd w:val="clear" w:color="auto" w:fill="F8FAFB"/>
        <w:spacing w:before="195" w:beforeAutospacing="0" w:after="195" w:afterAutospacing="0"/>
        <w:ind w:firstLine="708"/>
        <w:rPr>
          <w:rFonts w:ascii="Verdana" w:hAnsi="Verdana"/>
          <w:color w:val="292D24"/>
          <w:sz w:val="20"/>
          <w:szCs w:val="20"/>
        </w:rPr>
      </w:pPr>
      <w:r>
        <w:rPr>
          <w:rStyle w:val="aa"/>
          <w:rFonts w:ascii="Verdana" w:hAnsi="Verdana"/>
          <w:color w:val="000000"/>
          <w:sz w:val="26"/>
          <w:szCs w:val="26"/>
        </w:rPr>
        <w:t>3. </w:t>
      </w:r>
      <w:r>
        <w:rPr>
          <w:rFonts w:ascii="Verdana" w:hAnsi="Verdana"/>
          <w:color w:val="000000"/>
          <w:sz w:val="26"/>
          <w:szCs w:val="26"/>
        </w:rPr>
        <w:t>Вид права, на котором приобретается земельный участок ______________</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000000"/>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color w:val="000000"/>
          <w:sz w:val="26"/>
          <w:szCs w:val="26"/>
        </w:rPr>
        <w:lastRenderedPageBreak/>
        <w:t>4</w:t>
      </w:r>
      <w:r>
        <w:rPr>
          <w:rFonts w:ascii="Verdana" w:hAnsi="Verdana"/>
          <w:color w:val="000000"/>
          <w:sz w:val="26"/>
          <w:szCs w:val="26"/>
        </w:rPr>
        <w:t>. Реквизиты решения об утверждении проекта межевания территории</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6"/>
          <w:szCs w:val="26"/>
        </w:rPr>
        <w:t>_______________________________________________________________________.</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30345A" w:rsidRDefault="0030345A" w:rsidP="0030345A">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color w:val="000000"/>
          <w:sz w:val="26"/>
          <w:szCs w:val="26"/>
        </w:rPr>
        <w:t>5.</w:t>
      </w:r>
      <w:r>
        <w:rPr>
          <w:rFonts w:ascii="Verdana" w:hAnsi="Verdana"/>
          <w:color w:val="000000"/>
          <w:sz w:val="26"/>
          <w:szCs w:val="26"/>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30345A" w:rsidRDefault="0030345A" w:rsidP="0030345A">
      <w:pPr>
        <w:pStyle w:val="a9"/>
        <w:shd w:val="clear" w:color="auto" w:fill="F8FAFB"/>
        <w:spacing w:before="195" w:beforeAutospacing="0" w:after="195" w:afterAutospacing="0"/>
        <w:rPr>
          <w:rFonts w:ascii="Verdana" w:hAnsi="Verdana"/>
          <w:color w:val="292D24"/>
          <w:sz w:val="20"/>
          <w:szCs w:val="20"/>
        </w:rPr>
      </w:pPr>
      <w:r>
        <w:rPr>
          <w:rFonts w:ascii="Verdana" w:hAnsi="Verdan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0345A" w:rsidRDefault="0030345A" w:rsidP="0030345A">
      <w:pPr>
        <w:pStyle w:val="a9"/>
        <w:shd w:val="clear" w:color="auto" w:fill="F8FAFB"/>
        <w:spacing w:before="195" w:beforeAutospacing="0" w:after="195" w:afterAutospacing="0" w:line="224" w:lineRule="atLeast"/>
        <w:ind w:firstLine="851"/>
        <w:jc w:val="both"/>
        <w:rPr>
          <w:rFonts w:ascii="Verdana" w:hAnsi="Verdana"/>
          <w:color w:val="292D24"/>
          <w:sz w:val="20"/>
          <w:szCs w:val="20"/>
        </w:rPr>
      </w:pPr>
      <w:r>
        <w:rPr>
          <w:rFonts w:ascii="Verdana" w:hAnsi="Verdana"/>
          <w:color w:val="292D24"/>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0345A" w:rsidRDefault="0030345A" w:rsidP="0030345A">
      <w:pPr>
        <w:pStyle w:val="a9"/>
        <w:shd w:val="clear" w:color="auto" w:fill="F8FAFB"/>
        <w:spacing w:before="195" w:beforeAutospacing="0" w:after="195" w:afterAutospacing="0" w:line="224" w:lineRule="atLeast"/>
        <w:ind w:firstLine="851"/>
        <w:jc w:val="both"/>
        <w:rPr>
          <w:rFonts w:ascii="Verdana" w:hAnsi="Verdana"/>
          <w:color w:val="292D24"/>
          <w:sz w:val="20"/>
          <w:szCs w:val="20"/>
        </w:rPr>
      </w:pPr>
      <w:r>
        <w:rPr>
          <w:rFonts w:ascii="Verdana" w:hAnsi="Verdana"/>
          <w:color w:val="292D24"/>
          <w:sz w:val="26"/>
          <w:szCs w:val="26"/>
        </w:rPr>
        <w:t>Настоящим подтверждаю, что сведения, указанные в настоящем заявлении, на дату представления заявления достоверны.</w:t>
      </w:r>
    </w:p>
    <w:p w:rsidR="0030345A" w:rsidRDefault="0030345A" w:rsidP="0030345A">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000000"/>
          <w:sz w:val="28"/>
          <w:szCs w:val="28"/>
        </w:rPr>
        <w:t>_________                                                                           _____________</w:t>
      </w:r>
    </w:p>
    <w:p w:rsidR="0030345A" w:rsidRDefault="0030345A" w:rsidP="0030345A">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000000"/>
          <w:sz w:val="20"/>
          <w:szCs w:val="20"/>
        </w:rPr>
        <w:t>(дата)     </w:t>
      </w:r>
      <w:r>
        <w:rPr>
          <w:rFonts w:ascii="Verdana" w:hAnsi="Verdana"/>
          <w:color w:val="000000"/>
          <w:sz w:val="28"/>
          <w:szCs w:val="28"/>
        </w:rPr>
        <w:t>                                                                                           </w:t>
      </w:r>
      <w:r>
        <w:rPr>
          <w:rFonts w:ascii="Verdana" w:hAnsi="Verdana"/>
          <w:color w:val="000000"/>
          <w:sz w:val="20"/>
          <w:szCs w:val="20"/>
        </w:rPr>
        <w:t>(подпись)</w:t>
      </w:r>
    </w:p>
    <w:p w:rsidR="0030345A" w:rsidRDefault="0030345A" w:rsidP="0030345A">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00B050"/>
          <w:sz w:val="20"/>
          <w:szCs w:val="20"/>
        </w:rPr>
        <w:t>).</w:t>
      </w:r>
    </w:p>
    <w:p w:rsidR="00BA313B" w:rsidRPr="0030345A" w:rsidRDefault="00BA313B" w:rsidP="0030345A"/>
    <w:sectPr w:rsidR="00BA313B" w:rsidRPr="0030345A"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86E1ADA"/>
    <w:multiLevelType w:val="multilevel"/>
    <w:tmpl w:val="9FBC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582A7B4C"/>
    <w:multiLevelType w:val="multilevel"/>
    <w:tmpl w:val="DD360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6668CA"/>
    <w:multiLevelType w:val="multilevel"/>
    <w:tmpl w:val="9C34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0005BE"/>
    <w:multiLevelType w:val="multilevel"/>
    <w:tmpl w:val="F8FEC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C70007"/>
    <w:multiLevelType w:val="multilevel"/>
    <w:tmpl w:val="5CBE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00413E0"/>
    <w:multiLevelType w:val="multilevel"/>
    <w:tmpl w:val="7C9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42280B"/>
    <w:multiLevelType w:val="multilevel"/>
    <w:tmpl w:val="DA6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6"/>
  </w:num>
  <w:num w:numId="4">
    <w:abstractNumId w:val="7"/>
  </w:num>
  <w:num w:numId="5">
    <w:abstractNumId w:val="13"/>
  </w:num>
  <w:num w:numId="6">
    <w:abstractNumId w:val="9"/>
  </w:num>
  <w:num w:numId="7">
    <w:abstractNumId w:val="10"/>
  </w:num>
  <w:num w:numId="8">
    <w:abstractNumId w:val="14"/>
  </w:num>
  <w:num w:numId="9">
    <w:abstractNumId w:val="11"/>
  </w:num>
  <w:num w:numId="10">
    <w:abstractNumId w:val="8"/>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C35"/>
    <w:rsid w:val="00211F37"/>
    <w:rsid w:val="002129E6"/>
    <w:rsid w:val="00215887"/>
    <w:rsid w:val="00216D4F"/>
    <w:rsid w:val="00227DD5"/>
    <w:rsid w:val="00232A62"/>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08E4"/>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3EFC"/>
    <w:rsid w:val="00C25A2B"/>
    <w:rsid w:val="00C25E4B"/>
    <w:rsid w:val="00C37FF1"/>
    <w:rsid w:val="00C43C2B"/>
    <w:rsid w:val="00C5566B"/>
    <w:rsid w:val="00C56DAA"/>
    <w:rsid w:val="00C63E54"/>
    <w:rsid w:val="00C678AF"/>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D01321"/>
    <w:rsid w:val="00D04CF6"/>
    <w:rsid w:val="00D33A6A"/>
    <w:rsid w:val="00D408B4"/>
    <w:rsid w:val="00D477DE"/>
    <w:rsid w:val="00D479ED"/>
    <w:rsid w:val="00D546C0"/>
    <w:rsid w:val="00D66B35"/>
    <w:rsid w:val="00D67B1B"/>
    <w:rsid w:val="00D71841"/>
    <w:rsid w:val="00D7223B"/>
    <w:rsid w:val="00D73F5C"/>
    <w:rsid w:val="00D7546B"/>
    <w:rsid w:val="00D7546E"/>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175E6"/>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ros.ru/" TargetMode="External"/><Relationship Id="rId13" Type="http://schemas.openxmlformats.org/officeDocument/2006/relationships/hyperlink" Target="consultantplus://offline/ref=ECA58C885FCCA35691DBFDAAD5123C658B635C1EFD2F2B3AB46CF6F8ADE06D76E6776B4554C5HCBBN" TargetMode="External"/><Relationship Id="rId18" Type="http://schemas.openxmlformats.org/officeDocument/2006/relationships/hyperlink" Target="consultantplus://offline/ref=ECA58C885FCCA35691DBFDAAD5123C658B635C1EFD2F2B3AB46CF6F8ADE06D76E6776B4C52HCBCN"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ECA58C885FCCA35691DBFDAAD5123C658B625B1EF1202B3AB46CF6F8ADHEB0N"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ECA58C885FCCA35691DBFDAAD5123C658B635C1EFD2F2B3AB46CF6F8ADE06D76E6776B415CHCB9N" TargetMode="External"/><Relationship Id="rId17" Type="http://schemas.openxmlformats.org/officeDocument/2006/relationships/hyperlink" Target="consultantplus://offline/ref=ECA58C885FCCA35691DBFDAAD5123C658B635C1EFD2F2B3AB46CF6F8ADE06D76E6776B4256HCBCN" TargetMode="External"/><Relationship Id="rId25"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ECA58C885FCCA35691DBFDAAD5123C658B635C1EFD2F2B3AB46CF6F8ADE06D76E6776B4255HCBDN" TargetMode="External"/><Relationship Id="rId20" Type="http://schemas.openxmlformats.org/officeDocument/2006/relationships/hyperlink" Target="consultantplus://offline/ref=ECA58C885FCCA35691DBFDAAD5123C658B635C1EFD2F2B3AB46CF6F8ADE06D76E6776B415CHCB9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002F0D143B72741238DF0A9AB29F333604179A7B7C259B817B22F4E1A6F84C71AD51960824E7PEM" TargetMode="External"/><Relationship Id="rId2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255HCBF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fontTable" Target="fontTable.xml"/><Relationship Id="rId10" Type="http://schemas.openxmlformats.org/officeDocument/2006/relationships/hyperlink" Target="consultantplus://offline/ref=45FD3976568C43ACDEBA7D8C445ABAE1E47460662F5E75278623A737442124CCD164C5C7201ABF94ZFQEG" TargetMode="External"/><Relationship Id="rId19" Type="http://schemas.openxmlformats.org/officeDocument/2006/relationships/hyperlink" Target="consultantplus://offline/ref=ECA58C885FCCA35691DBFDAAD5123C6588625A11F7222B3AB46CF6F8ADE06D76E6776B4554CCC3A8H4B0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ECA58C885FCCA35691DBFDAAD5123C658B635C1EFD2F2B3AB46CF6F8ADE06D76E6776B4251HCBEN" TargetMode="External"/><Relationship Id="rId22" Type="http://schemas.openxmlformats.org/officeDocument/2006/relationships/hyperlink" Target="http://www.rpgu.rkursk.ru/" TargetMode="External"/><Relationship Id="rId27"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5956-4106-45D4-93A0-14B9A71F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6137</TotalTime>
  <Pages>57</Pages>
  <Words>15294</Words>
  <Characters>87181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489</cp:revision>
  <cp:lastPrinted>2020-01-20T13:02:00Z</cp:lastPrinted>
  <dcterms:created xsi:type="dcterms:W3CDTF">2020-01-17T12:11:00Z</dcterms:created>
  <dcterms:modified xsi:type="dcterms:W3CDTF">2023-11-15T16:51:00Z</dcterms:modified>
</cp:coreProperties>
</file>