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35" w:rsidRDefault="00D66B35" w:rsidP="00D66B35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Перечень нормативных правовых актов, регулирующих предоставление муниципальной услуги </w:t>
      </w:r>
      <w:r>
        <w:rPr>
          <w:rFonts w:ascii="Arial" w:hAnsi="Arial" w:cs="Arial"/>
          <w:color w:val="292D24"/>
          <w:sz w:val="28"/>
          <w:szCs w:val="28"/>
        </w:rPr>
        <w:t>«</w:t>
      </w:r>
      <w:r>
        <w:rPr>
          <w:rFonts w:ascii="Verdana" w:hAnsi="Verdana"/>
          <w:color w:val="000000"/>
          <w:sz w:val="28"/>
          <w:szCs w:val="28"/>
        </w:rPr>
        <w:t>Предоставление сведений из реестра муниципального имущества</w:t>
      </w:r>
      <w:r>
        <w:rPr>
          <w:rFonts w:ascii="Verdana" w:hAnsi="Verdana"/>
          <w:color w:val="292D24"/>
          <w:sz w:val="28"/>
          <w:szCs w:val="28"/>
        </w:rPr>
        <w:t>»</w:t>
      </w:r>
    </w:p>
    <w:p w:rsidR="00D66B35" w:rsidRDefault="00D66B35" w:rsidP="00D66B35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D66B35" w:rsidRDefault="00D66B35" w:rsidP="00D66B35">
      <w:pPr>
        <w:pStyle w:val="a9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Конституцией Российской Федерации («Российская газета» от 25.12.1993 г. № 237);</w:t>
      </w:r>
    </w:p>
    <w:p w:rsidR="00D66B35" w:rsidRDefault="00D66B35" w:rsidP="00D66B35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Федеральным законом от 24.11.1995 № 181-ФЗ «О социальной защите инвалидов в Российской Федерации» (Первоначальный текст документа опубликован в изданиях «Собрание законодательства РФ», 27.11.1995, № 48, ст. 4563, «Российская газета», № 234, 02.12.1995);</w:t>
      </w:r>
    </w:p>
    <w:p w:rsidR="00D66B35" w:rsidRDefault="00D66B35" w:rsidP="00D66B35">
      <w:pPr>
        <w:pStyle w:val="a9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- Федеральным закон от 06.10.2003 г. № 131-ФЗ «Об общих принципах организации местного самоуправления в Российской Федерации» (опубликован 08.10.2003г. в дополнительном выпуске «Российской Газеты» № 3316);</w:t>
      </w:r>
      <w:proofErr w:type="gramEnd"/>
    </w:p>
    <w:p w:rsidR="00D66B35" w:rsidRDefault="00D66B35" w:rsidP="00D66B35">
      <w:pPr>
        <w:pStyle w:val="a9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Федеральным </w:t>
      </w:r>
      <w:hyperlink r:id="rId6" w:history="1">
        <w:r>
          <w:rPr>
            <w:rStyle w:val="ab"/>
            <w:rFonts w:ascii="Verdana" w:hAnsi="Verdana"/>
            <w:sz w:val="20"/>
            <w:szCs w:val="20"/>
          </w:rPr>
          <w:t>законом</w:t>
        </w:r>
      </w:hyperlink>
      <w:r>
        <w:rPr>
          <w:rFonts w:ascii="Verdana" w:hAnsi="Verdana"/>
          <w:color w:val="292D24"/>
          <w:sz w:val="20"/>
          <w:szCs w:val="20"/>
        </w:rPr>
        <w:t> от 27 июля 2006 года № 152-ФЗ «О персональных данных» («Собрание законодательства Российской Федерации», 31 июля 2006 года, № 31 (1 ч.), ст. 3451);</w:t>
      </w:r>
    </w:p>
    <w:p w:rsidR="00D66B35" w:rsidRDefault="00D66B35" w:rsidP="00D66B35">
      <w:pPr>
        <w:pStyle w:val="a9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Федеральным законом от 27.07.2010 № 210-ФЗ «Об организации предоставления государственных и муниципальных услуг» («Собрание законодательства РФ» от 02.08.2010 № 31, ст. 4179; «Российская газета» от 30.07.2010 № 168);</w:t>
      </w:r>
    </w:p>
    <w:p w:rsidR="00D66B35" w:rsidRDefault="00D66B35" w:rsidP="00D66B35">
      <w:pPr>
        <w:pStyle w:val="a9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Приказом Минэкономразвития РФ от 30.08.2011 N 424 «Об утверждении Порядка ведения органами местного самоуправления реестров муниципального имущества» (Зарегистрировано в Минюсте РФ 20.12.2011 № 22684);</w:t>
      </w:r>
    </w:p>
    <w:p w:rsidR="00D66B35" w:rsidRDefault="00D66B35" w:rsidP="00D66B35">
      <w:pPr>
        <w:pStyle w:val="11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       </w:t>
      </w:r>
      <w:r>
        <w:rPr>
          <w:rStyle w:val="aa"/>
          <w:color w:val="292D24"/>
          <w:sz w:val="20"/>
          <w:szCs w:val="20"/>
        </w:rPr>
        <w:t>- </w:t>
      </w:r>
      <w:r>
        <w:rPr>
          <w:color w:val="292D24"/>
          <w:sz w:val="20"/>
          <w:szCs w:val="20"/>
        </w:rPr>
        <w:t>З</w:t>
      </w:r>
      <w:r>
        <w:rPr>
          <w:rStyle w:val="aa"/>
          <w:color w:val="292D24"/>
          <w:sz w:val="20"/>
          <w:szCs w:val="20"/>
        </w:rPr>
        <w:t>аконом Курской области от 04.01.2003 № 1-ЗКО «Об административных правонарушениях в Курской области» («</w:t>
      </w:r>
      <w:proofErr w:type="gramStart"/>
      <w:r>
        <w:rPr>
          <w:rStyle w:val="aa"/>
          <w:color w:val="292D24"/>
          <w:sz w:val="20"/>
          <w:szCs w:val="20"/>
        </w:rPr>
        <w:t>Курская</w:t>
      </w:r>
      <w:proofErr w:type="gramEnd"/>
      <w:r>
        <w:rPr>
          <w:rStyle w:val="aa"/>
          <w:color w:val="292D24"/>
          <w:sz w:val="20"/>
          <w:szCs w:val="20"/>
        </w:rPr>
        <w:t xml:space="preserve"> правда», №143, 30.11.2013);</w:t>
      </w:r>
    </w:p>
    <w:p w:rsidR="00D66B35" w:rsidRDefault="00D66B35" w:rsidP="00D66B35">
      <w:pPr>
        <w:pStyle w:val="a9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- Распоряжением Администрации Курской области от 18.05.2015 № 350-ра «Об утверждении типового (рекомендуемого) перечня муниципальных услуг органов местного самоуправления Курской области» (Официальный сайт Администрации Курской области</w:t>
      </w:r>
      <w:proofErr w:type="gramEnd"/>
    </w:p>
    <w:p w:rsidR="00D66B35" w:rsidRDefault="00D66B35" w:rsidP="00D66B35">
      <w:pPr>
        <w:pStyle w:val="a9"/>
        <w:shd w:val="clear" w:color="auto" w:fill="F8FAFB"/>
        <w:spacing w:before="195" w:beforeAutospacing="0" w:after="195" w:afterAutospacing="0" w:line="341" w:lineRule="atLeast"/>
        <w:ind w:firstLine="284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</w:t>
      </w:r>
      <w:r>
        <w:rPr>
          <w:rFonts w:ascii="Verdana" w:hAnsi="Verdana"/>
          <w:color w:val="292D24"/>
        </w:rPr>
        <w:t xml:space="preserve">- Постановление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от 31.10..2018 № 41 «О разработке и утверждении административных регламентов исполнения муниципальных услуг»</w:t>
      </w:r>
    </w:p>
    <w:p w:rsidR="00D66B35" w:rsidRDefault="00D66B35" w:rsidP="00D66B35">
      <w:pPr>
        <w:pStyle w:val="a9"/>
        <w:shd w:val="clear" w:color="auto" w:fill="F8FAFB"/>
        <w:spacing w:before="195" w:beforeAutospacing="0" w:after="195" w:afterAutospacing="0" w:line="341" w:lineRule="atLeast"/>
        <w:ind w:firstLine="284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</w:rPr>
        <w:t xml:space="preserve">- Постановление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от 04.02.2013 г. № 5 «Об утверждении Положения об особенностях подачи и рассмотрения жалоб на решения и </w:t>
      </w:r>
      <w:r>
        <w:rPr>
          <w:rFonts w:ascii="Verdana" w:hAnsi="Verdana"/>
          <w:color w:val="292D24"/>
        </w:rPr>
        <w:lastRenderedPageBreak/>
        <w:t xml:space="preserve">действия (бездействие)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области» (официально опубликовано не было);</w:t>
      </w:r>
      <w:proofErr w:type="gramEnd"/>
    </w:p>
    <w:p w:rsidR="00D66B35" w:rsidRDefault="00D66B35" w:rsidP="00D66B35">
      <w:pPr>
        <w:pStyle w:val="a00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0"/>
          <w:szCs w:val="20"/>
        </w:rPr>
        <w:t>- Устав муниципального образования «</w:t>
      </w:r>
      <w:proofErr w:type="spellStart"/>
      <w:r>
        <w:rPr>
          <w:color w:val="292D24"/>
          <w:sz w:val="20"/>
          <w:szCs w:val="20"/>
        </w:rPr>
        <w:t>Корочанский</w:t>
      </w:r>
      <w:proofErr w:type="spellEnd"/>
      <w:r>
        <w:rPr>
          <w:color w:val="292D24"/>
          <w:sz w:val="20"/>
          <w:szCs w:val="20"/>
        </w:rPr>
        <w:t xml:space="preserve"> сельсовет» Беловского района Курской области, принятым Решением   Собрания депутатов </w:t>
      </w:r>
      <w:proofErr w:type="spellStart"/>
      <w:r>
        <w:rPr>
          <w:color w:val="292D24"/>
          <w:sz w:val="20"/>
          <w:szCs w:val="20"/>
        </w:rPr>
        <w:t>Корочанского</w:t>
      </w:r>
      <w:proofErr w:type="spellEnd"/>
      <w:r>
        <w:rPr>
          <w:color w:val="292D24"/>
          <w:sz w:val="20"/>
          <w:szCs w:val="20"/>
        </w:rPr>
        <w:t xml:space="preserve"> сельсовета Беловского района Курской области от 25 мая 2005года № 7,</w:t>
      </w:r>
      <w:r>
        <w:rPr>
          <w:rFonts w:ascii="Arial" w:hAnsi="Arial" w:cs="Arial"/>
          <w:color w:val="292D24"/>
          <w:sz w:val="20"/>
          <w:szCs w:val="20"/>
        </w:rPr>
        <w:t>зарегистрирован в </w:t>
      </w:r>
      <w:r>
        <w:rPr>
          <w:rStyle w:val="aa"/>
          <w:rFonts w:ascii="Verdana" w:hAnsi="Verdana"/>
          <w:b w:val="0"/>
          <w:bCs w:val="0"/>
          <w:color w:val="000000"/>
          <w:sz w:val="20"/>
          <w:szCs w:val="20"/>
        </w:rPr>
        <w:t>управлении Министерства юстиции Российской Федерации по Курской области 19.10.2005г., государственный регистрационный номер ru.465013112005001</w:t>
      </w:r>
      <w:r>
        <w:rPr>
          <w:rStyle w:val="aa"/>
          <w:rFonts w:ascii="Verdana" w:hAnsi="Verdana"/>
          <w:b w:val="0"/>
          <w:bCs w:val="0"/>
          <w:color w:val="000000"/>
        </w:rPr>
        <w:t>)</w:t>
      </w:r>
      <w:proofErr w:type="gramEnd"/>
    </w:p>
    <w:p w:rsidR="00D66B35" w:rsidRDefault="00D66B35" w:rsidP="00D66B35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7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Административная реформа</w:t>
        </w:r>
      </w:hyperlink>
    </w:p>
    <w:p w:rsidR="00BA313B" w:rsidRPr="00D66B35" w:rsidRDefault="00BA313B" w:rsidP="00D66B35"/>
    <w:sectPr w:rsidR="00BA313B" w:rsidRPr="00D66B3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32CCF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F37"/>
    <w:rsid w:val="002129E6"/>
    <w:rsid w:val="00215887"/>
    <w:rsid w:val="00216D4F"/>
    <w:rsid w:val="00227DD5"/>
    <w:rsid w:val="00232A62"/>
    <w:rsid w:val="00235CE2"/>
    <w:rsid w:val="00240EDD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08E4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531B"/>
    <w:rsid w:val="006D132F"/>
    <w:rsid w:val="006D2630"/>
    <w:rsid w:val="006E55A4"/>
    <w:rsid w:val="006F5F2D"/>
    <w:rsid w:val="00701C01"/>
    <w:rsid w:val="00712E14"/>
    <w:rsid w:val="007218B3"/>
    <w:rsid w:val="00733D98"/>
    <w:rsid w:val="00743FAA"/>
    <w:rsid w:val="007476CC"/>
    <w:rsid w:val="00753093"/>
    <w:rsid w:val="00753212"/>
    <w:rsid w:val="00756F55"/>
    <w:rsid w:val="0077119C"/>
    <w:rsid w:val="007822ED"/>
    <w:rsid w:val="00784C03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C74ED"/>
    <w:rsid w:val="00CD08FE"/>
    <w:rsid w:val="00CD7C77"/>
    <w:rsid w:val="00CE2268"/>
    <w:rsid w:val="00CE40E5"/>
    <w:rsid w:val="00CE4412"/>
    <w:rsid w:val="00CF0679"/>
    <w:rsid w:val="00D01321"/>
    <w:rsid w:val="00D04CF6"/>
    <w:rsid w:val="00D33A6A"/>
    <w:rsid w:val="00D408B4"/>
    <w:rsid w:val="00D477DE"/>
    <w:rsid w:val="00D479ED"/>
    <w:rsid w:val="00D546C0"/>
    <w:rsid w:val="00D66B35"/>
    <w:rsid w:val="00D67B1B"/>
    <w:rsid w:val="00D71841"/>
    <w:rsid w:val="00D7223B"/>
    <w:rsid w:val="00D73F5C"/>
    <w:rsid w:val="00D7546B"/>
    <w:rsid w:val="00D7546E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175E6"/>
    <w:rsid w:val="00F20138"/>
    <w:rsid w:val="00F24082"/>
    <w:rsid w:val="00F2565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koros.ru/munitsipalnye-i-pravovye-akty/administrativnaya-refor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51CD8CE5B5861EE932387DF73B8DE93F18196C2B50297D20C664D441AuC6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5D067-747E-41DF-8D93-BD6DFB8D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6135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485</cp:revision>
  <cp:lastPrinted>2020-01-20T13:02:00Z</cp:lastPrinted>
  <dcterms:created xsi:type="dcterms:W3CDTF">2020-01-17T12:11:00Z</dcterms:created>
  <dcterms:modified xsi:type="dcterms:W3CDTF">2023-11-15T16:49:00Z</dcterms:modified>
</cp:coreProperties>
</file>