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АДМИНИСТРАЦИЯ</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КОРОЧАНСКОГО СЕЛЬСОВЕТА</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БЕЛОВСКОГО РАЙОНА</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КУРСКОЙ ОБЛАСТИ</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ПОСТАНОВЛЕНИЕ</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от 23 января 2019 года                                         . № 14</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rStyle w:val="aa"/>
          <w:rFonts w:ascii="Verdana" w:hAnsi="Verdana"/>
          <w:color w:val="292D24"/>
          <w:sz w:val="20"/>
          <w:szCs w:val="20"/>
        </w:rPr>
        <w:t>Об утверждении Административного регламента</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rStyle w:val="aa"/>
          <w:rFonts w:ascii="Verdana" w:hAnsi="Verdana"/>
          <w:color w:val="292D24"/>
          <w:sz w:val="20"/>
          <w:szCs w:val="20"/>
        </w:rPr>
        <w:t>Администрации Корочанского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w:t>
      </w:r>
      <w:hyperlink r:id="rId6" w:history="1">
        <w:r>
          <w:rPr>
            <w:rStyle w:val="ab"/>
            <w:color w:val="7D7D7D"/>
            <w:sz w:val="20"/>
            <w:szCs w:val="20"/>
          </w:rPr>
          <w:t>от 26.12.2008 года № 294-ФЗ</w:t>
        </w:r>
      </w:hyperlink>
      <w:r>
        <w:rPr>
          <w:color w:val="292D24"/>
          <w:sz w:val="20"/>
          <w:szCs w:val="20"/>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Курской области от 29.09.2011 г. №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 также в целях оптимизации, повышения качества проведения проверок в области торговой деятельности, Администрация Корочанского сельсовета Беловского района Курской области постановляет:</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Утвердить Административный регламент Администрации Корочанского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«Корочанского сельсовет» Беловского района Курской области» (прилагается).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Постановление Администрации Корочанского сельсовета Беловского района Курской области от 21 июня 2017 года № 46 «Об утверждении Административного регламента Администрации Корочанского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 считать утратившим силу.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Опубликовать настоящее постановление в информационно-телекоммуникационной сети «Интернет».</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 Контроль за исполнением настоящего постановления оставляю за собой.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 Настоящее постановление вступает в силу со дня его официального опубликования.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Глава Корочанского сельсовета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Беловского района                                                                       М.И.Звягинцева</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color w:val="292D24"/>
          <w:sz w:val="20"/>
          <w:szCs w:val="20"/>
        </w:rPr>
        <w:t>                                                                                                                            Утвержден</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постановлением Администрации Корочанского сельсовета</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Беловского района Курской области от 23.01.2019 г. № 14</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«Об утверждении Административного регламента</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Администрации Корочанского сельсовета Беловского района</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Курской области по исполнению муниципальной</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функции «Осуществление муниципального контроля в                                                       области торговой деятельности на территории</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lastRenderedPageBreak/>
        <w:t>муниципального образования «Корочанского сельсовет»</w:t>
      </w:r>
    </w:p>
    <w:p w:rsidR="00196D70" w:rsidRDefault="00196D70" w:rsidP="00196D70">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Беловского района Курской области»</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rStyle w:val="aa"/>
          <w:rFonts w:ascii="Verdana" w:hAnsi="Verdana"/>
          <w:color w:val="292D24"/>
          <w:sz w:val="20"/>
          <w:szCs w:val="20"/>
        </w:rPr>
        <w:t>Административный регламент</w:t>
      </w:r>
    </w:p>
    <w:p w:rsidR="00196D70" w:rsidRDefault="00196D70" w:rsidP="00196D70">
      <w:pPr>
        <w:pStyle w:val="a9"/>
        <w:shd w:val="clear" w:color="auto" w:fill="F8FAFB"/>
        <w:spacing w:before="195" w:beforeAutospacing="0" w:after="0" w:afterAutospacing="0"/>
        <w:jc w:val="center"/>
        <w:rPr>
          <w:rFonts w:ascii="Verdana" w:hAnsi="Verdana"/>
          <w:color w:val="292D24"/>
          <w:sz w:val="20"/>
          <w:szCs w:val="20"/>
        </w:rPr>
      </w:pPr>
      <w:r>
        <w:rPr>
          <w:rStyle w:val="aa"/>
          <w:rFonts w:ascii="Verdana" w:hAnsi="Verdana"/>
          <w:color w:val="292D24"/>
          <w:sz w:val="20"/>
          <w:szCs w:val="20"/>
        </w:rPr>
        <w:t>Администрации Корочанского сельсовета Беловского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 Общие положения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1.1. Наименование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 (далее - муниципальная функция, муниципальный контроль).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1.2. Наименование органа </w:t>
      </w:r>
      <w:r>
        <w:rPr>
          <w:color w:val="292D24"/>
          <w:sz w:val="20"/>
          <w:szCs w:val="20"/>
        </w:rPr>
        <w:t> </w:t>
      </w:r>
      <w:r>
        <w:rPr>
          <w:rStyle w:val="aa"/>
          <w:color w:val="292D24"/>
          <w:sz w:val="20"/>
          <w:szCs w:val="20"/>
        </w:rPr>
        <w:t>осуществляющего муниципальный контроль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Муниципальную функцию исполняет Администрация Корочанского сельсовета Беловского района Курской области (далее – Уполномоченный орган, орган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Перечень должностных лиц Уполномоченного органа, уполномоченных на осуществление муниципального контроля в области торговой деятельности: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заместитель главы Администрации сельсовета;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специалист Администрации сельсовета (далее – уполномоченные должностные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1.3. Нормативные правовые акты, регулирующие осуществление муниципального контроля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Перечень нормативных правовых актов, регулирующих осуществление муниципального контроля размещен на официальном сайте Администрации Корочанского сельсовета Беловского района Курской области в сети «Интернет» </w:t>
      </w:r>
      <w:hyperlink r:id="rId7" w:history="1">
        <w:r>
          <w:rPr>
            <w:rStyle w:val="ab"/>
            <w:rFonts w:ascii="Verdana" w:hAnsi="Verdana"/>
            <w:color w:val="7D7D7D"/>
            <w:sz w:val="20"/>
            <w:szCs w:val="20"/>
          </w:rPr>
          <w:t>http://admbob.ru</w:t>
        </w:r>
      </w:hyperlink>
      <w:r>
        <w:rPr>
          <w:color w:val="292D24"/>
          <w:sz w:val="20"/>
          <w:szCs w:val="20"/>
        </w:rPr>
        <w:t>, а также в федеральной государственной информационной системе «Единый портал государственных и муниципальных услуг (функций)» (</w:t>
      </w:r>
      <w:hyperlink r:id="rId8" w:history="1">
        <w:r>
          <w:rPr>
            <w:rStyle w:val="ab"/>
            <w:color w:val="7D7D7D"/>
            <w:sz w:val="20"/>
            <w:szCs w:val="20"/>
          </w:rPr>
          <w:t>http://gosuslugi.ru</w:t>
        </w:r>
      </w:hyperlink>
      <w:r>
        <w:rPr>
          <w:color w:val="292D24"/>
          <w:sz w:val="20"/>
          <w:szCs w:val="20"/>
        </w:rPr>
        <w:t>) (далее – Единый портал).</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1.4. Предмет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соблюдению схемы размещения нестационарных торговых объектов на территории муниципального образования «Корочанский сельсовет» Беловского района Курской области;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соблюдению особых требований к розничной продаже алкогольной продукции на территории муниципального образования «Корочанский сельсовет» Беловского района Курской области;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соблюдению организации и осуществления деятельности по продаже товаров (выполнению работ, оказанию услуг) на розничных рынках;</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«Корочанский сельсовет» Беловского района Курской области.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lastRenderedPageBreak/>
        <w:t>            1.5. Права и обязанности должностных лиц при осуществлении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1.5.1. Должностные лица при осуществлении муниципального контроля имеют право:</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при выявлении нарушений требований </w:t>
      </w:r>
      <w:hyperlink r:id="rId9" w:history="1">
        <w:r>
          <w:rPr>
            <w:rStyle w:val="ab"/>
            <w:color w:val="7D7D7D"/>
            <w:sz w:val="20"/>
            <w:szCs w:val="20"/>
          </w:rPr>
          <w:t>статей 7</w:t>
        </w:r>
      </w:hyperlink>
      <w:r>
        <w:rPr>
          <w:color w:val="292D24"/>
          <w:sz w:val="20"/>
          <w:szCs w:val="20"/>
        </w:rPr>
        <w:t>, </w:t>
      </w:r>
      <w:hyperlink r:id="rId10" w:history="1">
        <w:r>
          <w:rPr>
            <w:rStyle w:val="ab"/>
            <w:color w:val="7D7D7D"/>
            <w:sz w:val="20"/>
            <w:szCs w:val="20"/>
          </w:rPr>
          <w:t>28</w:t>
        </w:r>
      </w:hyperlink>
      <w:r>
        <w:rPr>
          <w:color w:val="292D24"/>
          <w:sz w:val="20"/>
          <w:szCs w:val="20"/>
        </w:rPr>
        <w:t>, </w:t>
      </w:r>
      <w:hyperlink r:id="rId11" w:history="1">
        <w:r>
          <w:rPr>
            <w:rStyle w:val="ab"/>
            <w:color w:val="7D7D7D"/>
            <w:sz w:val="20"/>
            <w:szCs w:val="20"/>
          </w:rPr>
          <w:t>56</w:t>
        </w:r>
      </w:hyperlink>
      <w:r>
        <w:rPr>
          <w:color w:val="292D24"/>
          <w:sz w:val="20"/>
          <w:szCs w:val="20"/>
        </w:rPr>
        <w:t>, </w:t>
      </w:r>
      <w:hyperlink r:id="rId12" w:history="1">
        <w:r>
          <w:rPr>
            <w:rStyle w:val="ab"/>
            <w:color w:val="7D7D7D"/>
            <w:sz w:val="20"/>
            <w:szCs w:val="20"/>
          </w:rPr>
          <w:t>64</w:t>
        </w:r>
      </w:hyperlink>
      <w:r>
        <w:rPr>
          <w:color w:val="292D24"/>
          <w:sz w:val="20"/>
          <w:szCs w:val="20"/>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3" w:history="1">
        <w:r>
          <w:rPr>
            <w:rStyle w:val="ab"/>
            <w:color w:val="7D7D7D"/>
            <w:sz w:val="20"/>
            <w:szCs w:val="20"/>
          </w:rPr>
          <w:t>частью 3 статьи 1.3.1</w:t>
        </w:r>
      </w:hyperlink>
      <w:r>
        <w:rPr>
          <w:color w:val="292D24"/>
          <w:sz w:val="20"/>
          <w:szCs w:val="20"/>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составлять по результатам проведения мероприятий по муниципальному контролю акты проверок соблюдения законодательства в сфере торговли;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1.5.2. При осуществлении муниципального контроля должностные лица обязаны: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4" w:history="1">
        <w:r>
          <w:rPr>
            <w:rStyle w:val="ab"/>
            <w:color w:val="7D7D7D"/>
            <w:sz w:val="20"/>
            <w:szCs w:val="20"/>
          </w:rPr>
          <w:t>частью 5 статьи 10</w:t>
        </w:r>
      </w:hyperlink>
      <w:r>
        <w:rPr>
          <w:color w:val="292D24"/>
          <w:sz w:val="20"/>
          <w:szCs w:val="20"/>
        </w:rPr>
        <w:t> Федерального закона №294-ФЗ, копии документа о согласовании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Pr>
          <w:color w:val="292D24"/>
          <w:sz w:val="20"/>
          <w:szCs w:val="20"/>
        </w:rPr>
        <w:lastRenderedPageBreak/>
        <w:t>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11) соблюдать сроки проведения проверки</w:t>
      </w:r>
      <w:r>
        <w:rPr>
          <w:rStyle w:val="aa"/>
          <w:color w:val="292D24"/>
          <w:sz w:val="20"/>
          <w:szCs w:val="20"/>
        </w:rPr>
        <w:t>, установленные Федеральным законом №294-ФЗ;</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5" w:history="1">
        <w:r>
          <w:rPr>
            <w:rStyle w:val="ab"/>
            <w:color w:val="7D7D7D"/>
            <w:sz w:val="20"/>
            <w:szCs w:val="20"/>
          </w:rPr>
          <w:t>Распоряжением</w:t>
        </w:r>
      </w:hyperlink>
      <w:r>
        <w:rPr>
          <w:color w:val="292D24"/>
          <w:sz w:val="20"/>
          <w:szCs w:val="20"/>
        </w:rPr>
        <w:t>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1.5.3. При проведении проверки должностные лица, органа муниципального контроля не вправе: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lastRenderedPageBreak/>
        <w:t>            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history="1">
        <w:r>
          <w:rPr>
            <w:rStyle w:val="ab"/>
            <w:color w:val="7D7D7D"/>
            <w:sz w:val="20"/>
            <w:szCs w:val="20"/>
          </w:rPr>
          <w:t>подпунктом "б" пункта 2 части 2 статьи 10</w:t>
        </w:r>
      </w:hyperlink>
      <w:r>
        <w:rPr>
          <w:color w:val="292D24"/>
          <w:sz w:val="20"/>
          <w:szCs w:val="20"/>
        </w:rPr>
        <w:t> Федерального закона №294-ФЗ;</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history="1">
        <w:r>
          <w:rPr>
            <w:rStyle w:val="ab"/>
            <w:color w:val="7D7D7D"/>
            <w:sz w:val="20"/>
            <w:szCs w:val="20"/>
          </w:rPr>
          <w:t>тайну</w:t>
        </w:r>
      </w:hyperlink>
      <w:r>
        <w:rPr>
          <w:color w:val="292D24"/>
          <w:sz w:val="20"/>
          <w:szCs w:val="20"/>
        </w:rPr>
        <w:t>, за исключением случаев, предусмотренных законодательством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8) превышать установленные сроки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1.6. Права и обязанности лиц, в отношении которых осуществляются мероприятия по контролю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1.6.1. Юридические лица, индивидуальные предприниматели, при осуществлении муниципального контроля имеют право:</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непосредственно присутствовать при проведении проверки, давать объяснения по вопросам, относящимся к предмету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w:t>
      </w:r>
      <w:r>
        <w:rPr>
          <w:color w:val="292D24"/>
          <w:sz w:val="20"/>
          <w:szCs w:val="20"/>
        </w:rPr>
        <w:lastRenderedPageBreak/>
        <w:t>проведении проверки, в административном и (или) судебном порядке в соответствии с законодательством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8) представлять дополнительно документы, подтверждающие достоверность ранее представленных документов.</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9) вести журнал учета проверок по </w:t>
      </w:r>
      <w:hyperlink r:id="rId18" w:history="1">
        <w:r>
          <w:rPr>
            <w:rStyle w:val="ab"/>
            <w:color w:val="7D7D7D"/>
            <w:sz w:val="20"/>
            <w:szCs w:val="20"/>
          </w:rPr>
          <w:t>типовой форме</w:t>
        </w:r>
      </w:hyperlink>
      <w:r>
        <w:rPr>
          <w:color w:val="292D24"/>
          <w:sz w:val="20"/>
          <w:szCs w:val="20"/>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1.6.2. При осуществлении муниципального контроля юридические лица, индивидуальные предприниматели обязаны: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1)обеспечить присутствие руководителей, иных должностных лиц</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или уполномоченных представителей юридических лиц;</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1.7. Описание результата осуществления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Результатом осуществления муниципального контроля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учредительные документы;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правоустанавливающие документы на объект недвижимости;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lastRenderedPageBreak/>
        <w:t>            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Документы и (или) информация, запрашиваемые и получаемые в ходе проверки в рамках межведомственного информационного взаимодействия: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сведения из Единого государственного реестра юридических лиц;</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сведения из Единого государственного реестра индивидуальных предпринимателей.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2. Требования к порядку осуществления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2.1. Порядок информирования об исполнении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личном обращении к должностным лицам Уполномоченного органа, исполняющим муниципальную функцию;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посредством телефонной связи, по справочным телефонам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письменном обращении в адрес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письменном обращении через электронную почту Уполномоченного органа;</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при использовании информационно-телекоммуникационных сетей общего пользования (в том числе в сети "Интернет" на сайте Администрации </w:t>
      </w:r>
      <w:hyperlink r:id="rId19" w:history="1">
        <w:r>
          <w:rPr>
            <w:rStyle w:val="ab"/>
            <w:rFonts w:ascii="Verdana" w:hAnsi="Verdana"/>
            <w:color w:val="7D7D7D"/>
            <w:sz w:val="20"/>
            <w:szCs w:val="20"/>
          </w:rPr>
          <w:t>http://admkoros.ru</w:t>
        </w:r>
      </w:hyperlink>
      <w:r>
        <w:rPr>
          <w:color w:val="292D24"/>
          <w:sz w:val="20"/>
          <w:szCs w:val="20"/>
        </w:rPr>
        <w:t>, на региональном портале государственных и муниципальных услуг (функций) Курской области).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Время индивидуального информирования в устной форме не должно превышать 10 минут.</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Справочная информация  размещена на  официальном сайте Администрации сельсовета: </w:t>
      </w:r>
      <w:hyperlink r:id="rId20" w:history="1">
        <w:r>
          <w:rPr>
            <w:rStyle w:val="ab"/>
            <w:rFonts w:ascii="Verdana" w:hAnsi="Verdana"/>
            <w:color w:val="7D7D7D"/>
            <w:sz w:val="20"/>
            <w:szCs w:val="20"/>
          </w:rPr>
          <w:t>http://admbob.ru</w:t>
        </w:r>
      </w:hyperlink>
      <w:r>
        <w:rPr>
          <w:color w:val="292D24"/>
          <w:sz w:val="20"/>
          <w:szCs w:val="20"/>
        </w:rPr>
        <w:t> на Едином портале.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Исполнение муниципальной функции осуществляется бесплатно.</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2.3. Срок осуществления муниципального контроля </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Срок проведения каждой из проверок - документарной и выездной не может превышать двадцати рабочих дней.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3.1. Исчерпывающий перечень административных процедур:</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1)  формирование ежегодного плана проведения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организация и проведение 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  организация и проведение внеплановой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3.2. Формирование ежегодного плана проведения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3.2.1. Основанием для включения плановой проверки в ежегодный план проведения плановых проверок является истечение трех лет со дня: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государственной регистрации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окончания проведения последней плановой проверки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1" w:history="1">
        <w:r>
          <w:rPr>
            <w:rStyle w:val="ab"/>
            <w:color w:val="7D7D7D"/>
            <w:sz w:val="20"/>
            <w:szCs w:val="20"/>
          </w:rPr>
          <w:t>Постановлением</w:t>
        </w:r>
      </w:hyperlink>
      <w:r>
        <w:rPr>
          <w:color w:val="292D24"/>
          <w:sz w:val="20"/>
          <w:szCs w:val="20"/>
        </w:rPr>
        <w:t> Правительства РФ от 30 июня 2010 г. N 489.</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цель и основание проведения каждой 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дата начала и сроки проведения каждой 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 наименование органа муниципального контроля, осуществляющего конкретную плановую проверку.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w:t>
      </w:r>
      <w:r>
        <w:rPr>
          <w:color w:val="292D24"/>
          <w:sz w:val="20"/>
          <w:szCs w:val="20"/>
        </w:rPr>
        <w:lastRenderedPageBreak/>
        <w:t>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2" w:history="1">
        <w:r>
          <w:rPr>
            <w:rStyle w:val="ab"/>
            <w:color w:val="7D7D7D"/>
            <w:sz w:val="20"/>
            <w:szCs w:val="20"/>
          </w:rPr>
          <w:t>законодательством</w:t>
        </w:r>
      </w:hyperlink>
      <w:r>
        <w:rPr>
          <w:color w:val="292D24"/>
          <w:sz w:val="20"/>
          <w:szCs w:val="20"/>
        </w:rPr>
        <w:t>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3.2.7. Внесение изменений в ежегодный план допускается в следующих случаях:</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а) исключение проверки из ежегодного плана: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3" w:history="1">
        <w:r>
          <w:rPr>
            <w:rStyle w:val="ab"/>
            <w:color w:val="7D7D7D"/>
            <w:sz w:val="20"/>
            <w:szCs w:val="20"/>
          </w:rPr>
          <w:t>статьей 26.1</w:t>
        </w:r>
      </w:hyperlink>
      <w:r>
        <w:rPr>
          <w:color w:val="292D24"/>
          <w:sz w:val="20"/>
          <w:szCs w:val="20"/>
        </w:rPr>
        <w:t> Федерального закона № 294-ФЗ;</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прекращением или аннулированием действия лицензии - для проверок, запланированных в отношении лицензиатов;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наступлением обстоятельств непреодолимой силы;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б) изменение указанных в ежегодном плане сведений о юридическом лице или индивидуальном предпринимателе: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реорганизацией юридического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связи с изменением наименования юридического лица, а также изменением фамилии, имени и отчества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Внесение изменений в ежегодный план осуществляется решением органа муниципального контроля.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4" w:history="1">
        <w:r>
          <w:rPr>
            <w:rStyle w:val="ab"/>
            <w:color w:val="7D7D7D"/>
            <w:sz w:val="20"/>
            <w:szCs w:val="20"/>
          </w:rPr>
          <w:t>пунктом 6</w:t>
        </w:r>
      </w:hyperlink>
      <w:r>
        <w:rPr>
          <w:color w:val="292D24"/>
          <w:sz w:val="20"/>
          <w:szCs w:val="20"/>
        </w:rPr>
        <w:t> Правил, утвержденных постановлением Правительства РФ от 30.06.2010 №489, в течение 5 рабочих дней со дня внесения изменений.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3.2.7. Критериями принятия решения о готовности ежегодного плана для утверждения являются: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соответствие ежегодного плана установленной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согласование ежегодного плана с органами прокуратуры.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5" w:history="1">
        <w:r>
          <w:rPr>
            <w:rStyle w:val="ab"/>
            <w:color w:val="7D7D7D"/>
            <w:sz w:val="20"/>
            <w:szCs w:val="20"/>
          </w:rPr>
          <w:t>межведомственный перечень</w:t>
        </w:r>
      </w:hyperlink>
      <w:r>
        <w:rPr>
          <w:color w:val="292D24"/>
          <w:sz w:val="20"/>
          <w:szCs w:val="20"/>
        </w:rPr>
        <w:t>.</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Формирование и  направление запросов осуществляется ответственными должностными лицами Уполномоченного органа.</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3.3.3. Срок и </w:t>
      </w:r>
      <w:hyperlink r:id="rId26" w:history="1">
        <w:r>
          <w:rPr>
            <w:rStyle w:val="ab"/>
            <w:color w:val="7D7D7D"/>
            <w:sz w:val="20"/>
            <w:szCs w:val="20"/>
          </w:rPr>
          <w:t>порядок</w:t>
        </w:r>
      </w:hyperlink>
      <w:r>
        <w:rPr>
          <w:color w:val="292D24"/>
          <w:sz w:val="20"/>
          <w:szCs w:val="20"/>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Pr>
            <w:rStyle w:val="ab"/>
            <w:color w:val="7D7D7D"/>
            <w:sz w:val="20"/>
            <w:szCs w:val="20"/>
          </w:rPr>
          <w:t>Перечень</w:t>
        </w:r>
      </w:hyperlink>
      <w:r>
        <w:rPr>
          <w:color w:val="292D24"/>
          <w:sz w:val="20"/>
          <w:szCs w:val="20"/>
        </w:rPr>
        <w:t> составляет 2 рабочих дня.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Запросы и ответы на них, имеющие форму электронного документа, подписываются усиленной квалифицированной электронной подписью.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8" w:history="1">
        <w:r>
          <w:rPr>
            <w:rStyle w:val="ab"/>
            <w:color w:val="7D7D7D"/>
            <w:sz w:val="20"/>
            <w:szCs w:val="20"/>
          </w:rPr>
          <w:t>Перечень</w:t>
        </w:r>
      </w:hyperlink>
      <w:r>
        <w:rPr>
          <w:color w:val="292D24"/>
          <w:sz w:val="20"/>
          <w:szCs w:val="20"/>
        </w:rPr>
        <w:t>,  и необходимых для исполнения муниципальной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3.3.6. Результатом административной процедуры является  получение ответов на межведомственный запрос.</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3.4. Организация и проведение 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Подготовка проекта распоряжения  о проведении плановой проверки осуществляется должностными лицами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не позднее чем за 7 рабочих дней до начала ее проведения.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3.4.3. Плановая проверка проводится в форме документарной проверки и (или) выездной проверки в порядке, установленном соответственно </w:t>
      </w:r>
      <w:hyperlink r:id="rId29" w:history="1">
        <w:r>
          <w:rPr>
            <w:rStyle w:val="ab"/>
            <w:color w:val="7D7D7D"/>
            <w:sz w:val="20"/>
            <w:szCs w:val="20"/>
          </w:rPr>
          <w:t>статьями 11</w:t>
        </w:r>
      </w:hyperlink>
      <w:r>
        <w:rPr>
          <w:color w:val="292D24"/>
          <w:sz w:val="20"/>
          <w:szCs w:val="20"/>
        </w:rPr>
        <w:t> и </w:t>
      </w:r>
      <w:hyperlink r:id="rId30" w:history="1">
        <w:r>
          <w:rPr>
            <w:rStyle w:val="ab"/>
            <w:color w:val="7D7D7D"/>
            <w:sz w:val="20"/>
            <w:szCs w:val="20"/>
          </w:rPr>
          <w:t>12</w:t>
        </w:r>
      </w:hyperlink>
      <w:r>
        <w:rPr>
          <w:color w:val="292D24"/>
          <w:sz w:val="20"/>
          <w:szCs w:val="20"/>
        </w:rPr>
        <w:t> Федерального закона № 294-ФЗ.</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w:t>
      </w:r>
      <w:r>
        <w:rPr>
          <w:color w:val="292D24"/>
          <w:sz w:val="20"/>
          <w:szCs w:val="20"/>
        </w:rPr>
        <w:lastRenderedPageBreak/>
        <w:t>предпринимателем в Уполномоченный орган, или иным доступным способом,  позволяющим определить факт его доставки адресату.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3.4.6. Документарная проверка проводится по месту нахождения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К запросу прилагается заверенная печатью копия распоряжения о проведении проверки по муниципальному контролю.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3.4.10. Выездная проверка проводится в случае, если при документарной проверке не представляется возможным: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1" w:history="1">
        <w:r>
          <w:rPr>
            <w:rStyle w:val="ab"/>
            <w:color w:val="7D7D7D"/>
            <w:sz w:val="20"/>
            <w:szCs w:val="20"/>
          </w:rPr>
          <w:t>Приказом</w:t>
        </w:r>
      </w:hyperlink>
      <w:r>
        <w:rPr>
          <w:color w:val="292D24"/>
          <w:sz w:val="20"/>
          <w:szCs w:val="2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w:t>
      </w:r>
      <w:r>
        <w:rPr>
          <w:color w:val="292D24"/>
          <w:sz w:val="20"/>
          <w:szCs w:val="20"/>
        </w:rPr>
        <w:lastRenderedPageBreak/>
        <w:t>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предпринимателя.При отсутствии журнала учета проверок в акте проверки делается соответствующая запись.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3.4.22. После проведения плановой выездной проверки Уполномоченный орган вносит сведения о проверке в Единый реестр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3.4.23.  Критерием принятия решения по административной процедуре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полнота и достоверность сведений, представленных субъектом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проведение в полном объеме мероприятий по контролю, необходимых для достижения целей и задач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3.4.24.  Результатом административной процедуры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составление акта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составление предписания в случае выявления при проведении проверки нарушений требований, предусмотренных действующим законодательством;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3.4.25. Способом фиксации результата административной процедуры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запись в журнале учета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и внесение сведений  о проверке в федеральную государственную информационную систему «Единый реестр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3.5. Проведение внеплановой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3.5.1.Основанием для принятия решения о проведении внеплановой проверки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Pr>
          <w:color w:val="292D24"/>
          <w:sz w:val="20"/>
          <w:szCs w:val="20"/>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3.5.2. Внеплановая (выездная и документарная) проверка юридических лиц, индивидуальных предпринимателей по основаниям, указанным в </w:t>
      </w:r>
      <w:hyperlink r:id="rId32" w:anchor="Par4" w:history="1">
        <w:r>
          <w:rPr>
            <w:rStyle w:val="ab"/>
            <w:color w:val="7D7D7D"/>
            <w:sz w:val="20"/>
            <w:szCs w:val="20"/>
          </w:rPr>
          <w:t>подпункте "в" подпункта 2 пункта 3.5.1.</w:t>
        </w:r>
      </w:hyperlink>
      <w:r>
        <w:rPr>
          <w:color w:val="292D24"/>
          <w:sz w:val="20"/>
          <w:szCs w:val="20"/>
        </w:rPr>
        <w:t> и </w:t>
      </w:r>
      <w:hyperlink r:id="rId33" w:anchor="Par5" w:history="1">
        <w:r>
          <w:rPr>
            <w:rStyle w:val="ab"/>
            <w:color w:val="7D7D7D"/>
            <w:sz w:val="20"/>
            <w:szCs w:val="20"/>
          </w:rPr>
          <w:t>подпункта 3 пункта 3.5.1</w:t>
        </w:r>
      </w:hyperlink>
      <w:r>
        <w:rPr>
          <w:color w:val="292D24"/>
          <w:sz w:val="20"/>
          <w:szCs w:val="20"/>
        </w:rPr>
        <w:t> Административного регламента, проводится после согласования с органом прокуратуры.</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Внеплановая выездная проверка юридических лиц, индивидуальных предпринимателей по основаниям, указанным в </w:t>
      </w:r>
      <w:hyperlink r:id="rId34" w:anchor="Par2" w:history="1">
        <w:r>
          <w:rPr>
            <w:rStyle w:val="ab"/>
            <w:color w:val="7D7D7D"/>
            <w:sz w:val="20"/>
            <w:szCs w:val="20"/>
          </w:rPr>
          <w:t>подпунктах "а"</w:t>
        </w:r>
      </w:hyperlink>
      <w:r>
        <w:rPr>
          <w:color w:val="292D24"/>
          <w:sz w:val="20"/>
          <w:szCs w:val="20"/>
        </w:rPr>
        <w:t>, </w:t>
      </w:r>
      <w:hyperlink r:id="rId35" w:anchor="Par3" w:history="1">
        <w:r>
          <w:rPr>
            <w:rStyle w:val="ab"/>
            <w:color w:val="7D7D7D"/>
            <w:sz w:val="20"/>
            <w:szCs w:val="20"/>
          </w:rPr>
          <w:t>"б" подпункта 2 пункта </w:t>
        </w:r>
      </w:hyperlink>
      <w:r>
        <w:rPr>
          <w:color w:val="292D24"/>
          <w:sz w:val="20"/>
          <w:szCs w:val="20"/>
        </w:rPr>
        <w:t> 3.5.1 Административного регламента, проводится после согласования с органом прокуратуры.</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6" w:history="1">
        <w:r>
          <w:rPr>
            <w:rStyle w:val="ab"/>
            <w:color w:val="7D7D7D"/>
            <w:sz w:val="20"/>
            <w:szCs w:val="20"/>
          </w:rPr>
          <w:t>части 3</w:t>
        </w:r>
      </w:hyperlink>
      <w:r>
        <w:rPr>
          <w:color w:val="292D24"/>
          <w:sz w:val="20"/>
          <w:szCs w:val="20"/>
        </w:rPr>
        <w:t>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7" w:history="1">
        <w:r>
          <w:rPr>
            <w:rStyle w:val="ab"/>
            <w:color w:val="7D7D7D"/>
            <w:sz w:val="20"/>
            <w:szCs w:val="20"/>
          </w:rPr>
          <w:t>частью 3</w:t>
        </w:r>
      </w:hyperlink>
      <w:r>
        <w:rPr>
          <w:color w:val="292D24"/>
          <w:sz w:val="20"/>
          <w:szCs w:val="20"/>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3.5.7.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Российской Федерации от 30.04.2009 года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3.5.13.  Подготовка проекта распоряжения  о проведении внеплановой проверки осуществляется должностными лицами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не позднее чем за 7 рабочих дней до начала ее проведения;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3.5.14.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8" w:anchor="block_21" w:history="1">
        <w:r>
          <w:rPr>
            <w:rStyle w:val="ab"/>
            <w:color w:val="7D7D7D"/>
            <w:sz w:val="20"/>
            <w:szCs w:val="20"/>
          </w:rPr>
          <w:t>электронной подписью</w:t>
        </w:r>
      </w:hyperlink>
      <w:r>
        <w:rPr>
          <w:color w:val="292D24"/>
          <w:sz w:val="20"/>
          <w:szCs w:val="20"/>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Pr>
          <w:color w:val="292D24"/>
          <w:sz w:val="20"/>
          <w:szCs w:val="20"/>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xml:space="preserve">            3.5.15.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Pr>
          <w:color w:val="292D24"/>
          <w:sz w:val="20"/>
          <w:szCs w:val="20"/>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9" w:anchor="block_1006" w:history="1">
        <w:r>
          <w:rPr>
            <w:rStyle w:val="ab"/>
            <w:color w:val="7D7D7D"/>
            <w:sz w:val="20"/>
            <w:szCs w:val="20"/>
          </w:rPr>
          <w:t>частями 6</w:t>
        </w:r>
      </w:hyperlink>
      <w:r>
        <w:rPr>
          <w:color w:val="292D24"/>
          <w:sz w:val="20"/>
          <w:szCs w:val="20"/>
        </w:rPr>
        <w:t> и </w:t>
      </w:r>
      <w:hyperlink r:id="rId40" w:anchor="block_1007" w:history="1">
        <w:r>
          <w:rPr>
            <w:rStyle w:val="ab"/>
            <w:color w:val="7D7D7D"/>
            <w:sz w:val="20"/>
            <w:szCs w:val="20"/>
          </w:rPr>
          <w:t>7</w:t>
        </w:r>
      </w:hyperlink>
      <w:r>
        <w:rPr>
          <w:color w:val="292D24"/>
          <w:sz w:val="20"/>
          <w:szCs w:val="20"/>
        </w:rPr>
        <w:t> статьи  10 Федерального закона №294-ФЗ, в органы прокуратуры в течение двадцати четырех часов.</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3.5.16. О проведении внеплановой выездной проверки, за исключением внеплановой выездной проверки, основания проведения которой указаны  в </w:t>
      </w:r>
      <w:hyperlink r:id="rId41" w:history="1">
        <w:r>
          <w:rPr>
            <w:rStyle w:val="ab"/>
            <w:color w:val="7D7D7D"/>
            <w:sz w:val="20"/>
            <w:szCs w:val="20"/>
          </w:rPr>
          <w:t>части 3</w:t>
        </w:r>
      </w:hyperlink>
      <w:r>
        <w:rPr>
          <w:color w:val="292D24"/>
          <w:sz w:val="20"/>
          <w:szCs w:val="20"/>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3.5.20.  Документарная проверка проводится по месту нахождения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3.5.21.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w:t>
      </w:r>
      <w:r>
        <w:rPr>
          <w:color w:val="292D24"/>
          <w:sz w:val="20"/>
          <w:szCs w:val="20"/>
        </w:rPr>
        <w:lastRenderedPageBreak/>
        <w:t>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учредительные документы;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правоустанавливающие документы на объект недвижимости;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3.5.23.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3.5.24.  Выездная проверка проводится в случае, если при документарной проверке не представляется возможным: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3.5.26.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w:t>
      </w:r>
      <w:r>
        <w:rPr>
          <w:color w:val="292D24"/>
          <w:sz w:val="20"/>
          <w:szCs w:val="20"/>
        </w:rPr>
        <w:lastRenderedPageBreak/>
        <w:t>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3.5.27.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2" w:history="1">
        <w:r>
          <w:rPr>
            <w:rStyle w:val="ab"/>
            <w:color w:val="7D7D7D"/>
            <w:sz w:val="20"/>
            <w:szCs w:val="20"/>
          </w:rPr>
          <w:t>Приказом</w:t>
        </w:r>
      </w:hyperlink>
      <w:r>
        <w:rPr>
          <w:color w:val="292D24"/>
          <w:sz w:val="20"/>
          <w:szCs w:val="20"/>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3.5.31.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w:t>
      </w:r>
      <w:r>
        <w:rPr>
          <w:color w:val="292D24"/>
          <w:sz w:val="20"/>
          <w:szCs w:val="20"/>
        </w:rPr>
        <w:lastRenderedPageBreak/>
        <w:t>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3.5.34.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При отсутствии журнала учета проверок в акте проверки делается соответствующая запись.</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3.5.37.  Критерием принятия решения по административной процедуре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1) полнота и достоверность сведений, представленных субъектом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2) проведение в полном объеме мероприятий по контролю, необходимых для достижения целей и задач проведения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3.5.38.  Результатом административной процедуры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составление акта проверки;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составление предписания в случае выявления при проведении проверки нарушений требований, предусмотренных действующим законодательством;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3.5.39.   Способом фиксации результата административной процедуры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запись в журнале учета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внесение сведений  о проверке в федеральную государственную информационную систему «Единый реестр проверок».</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3.6.</w:t>
      </w:r>
      <w:r>
        <w:rPr>
          <w:color w:val="292D24"/>
          <w:sz w:val="20"/>
          <w:szCs w:val="20"/>
        </w:rPr>
        <w:t> </w:t>
      </w:r>
      <w:r>
        <w:rPr>
          <w:rStyle w:val="aa"/>
          <w:color w:val="292D24"/>
          <w:sz w:val="20"/>
          <w:szCs w:val="20"/>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 Основанием административной процедуры является ежегодная программа профилактики нарушений, утвержденная Уполномоченным органом.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3.6.3.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xml:space="preserve">            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w:t>
      </w:r>
      <w:r>
        <w:rPr>
          <w:color w:val="292D24"/>
          <w:sz w:val="20"/>
          <w:szCs w:val="20"/>
        </w:rPr>
        <w:lastRenderedPageBreak/>
        <w:t>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 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3.6.7. В предостережении указываются: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наименование органа муниципального контроля, который направляет предостережение;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дата и номер предостережения;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наименование юридического лица, фамилия, имя, отчество (при наличии)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3.6.8. Предостережение не может содержать требования о предоставлении юридическим лицом, индивидуальным предпринимателем сведений и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наименование юридического лица, фамилия, имя, отчество (при наличии)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идентификационный номер налогоплательщика -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дата и номер предостережения, направленного в адрес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В уведомлении об исполнении предостережения указываются: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наименование юридического лица, фамилия, имя, отчество (при наличии)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идентификационный номер налогоплательщика -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дата и номер предостережения, направленного в адрес юридического лица, индивидуального предпринимателя;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3.6.14.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3.6.15. Результатом административной процедуры является  выдача  предостережения о недопустимости нарушения обязательных требований.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3.6.16. Способом фиксации результата административной процедуры является регистрация в журнале исходящей корреспонденции.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4. Порядок и формы контроля за осуществлением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lastRenderedPageBreak/>
        <w:t>            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4.1.2. Руководитель Уполномоченного органа осуществляет оперативный контроль за действиями должностных лиц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4.1.4. Периодичность осуществления текущего контроля устанавливается Руководителем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4.2.4. Проверка полноты и качества исполнения  муниципальной функции проводится на соответствие административного регламента.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4.3.</w:t>
      </w:r>
      <w:r>
        <w:rPr>
          <w:color w:val="292D24"/>
          <w:sz w:val="20"/>
          <w:szCs w:val="20"/>
        </w:rPr>
        <w:t> </w:t>
      </w:r>
      <w:r>
        <w:rPr>
          <w:rStyle w:val="aa"/>
          <w:color w:val="292D24"/>
          <w:sz w:val="20"/>
          <w:szCs w:val="20"/>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4.3.2.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w:t>
      </w:r>
      <w:r>
        <w:rPr>
          <w:color w:val="292D24"/>
          <w:sz w:val="20"/>
          <w:szCs w:val="20"/>
        </w:rPr>
        <w:t> </w:t>
      </w:r>
      <w:r>
        <w:rPr>
          <w:rStyle w:val="aa"/>
          <w:color w:val="292D24"/>
          <w:sz w:val="20"/>
          <w:szCs w:val="20"/>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lastRenderedPageBreak/>
        <w:t>            5.1.</w:t>
      </w:r>
      <w:r>
        <w:rPr>
          <w:color w:val="292D24"/>
          <w:sz w:val="20"/>
          <w:szCs w:val="20"/>
        </w:rPr>
        <w:t> </w:t>
      </w:r>
      <w:r>
        <w:rPr>
          <w:rStyle w:val="aa"/>
          <w:color w:val="292D24"/>
          <w:sz w:val="20"/>
          <w:szCs w:val="2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5.2.</w:t>
      </w:r>
      <w:r>
        <w:rPr>
          <w:color w:val="292D24"/>
          <w:sz w:val="20"/>
          <w:szCs w:val="20"/>
        </w:rPr>
        <w:t> </w:t>
      </w:r>
      <w:r>
        <w:rPr>
          <w:rStyle w:val="aa"/>
          <w:color w:val="292D24"/>
          <w:sz w:val="20"/>
          <w:szCs w:val="20"/>
        </w:rPr>
        <w:t>Предмет досудебного (внесудебного) обжалования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5.3.</w:t>
      </w:r>
      <w:r>
        <w:rPr>
          <w:color w:val="292D24"/>
          <w:sz w:val="20"/>
          <w:szCs w:val="20"/>
        </w:rPr>
        <w:t> </w:t>
      </w:r>
      <w:r>
        <w:rPr>
          <w:rStyle w:val="aa"/>
          <w:color w:val="292D24"/>
          <w:sz w:val="20"/>
          <w:szCs w:val="20"/>
        </w:rPr>
        <w:t>Исчерпывающий перечень оснований для приостановления рассмотрения жалобы и случаев, в которых ответ на жалобу не дается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5.3.1. Основания для приостановления рассмотрения обращения отсутствуют.</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Порядок рассмотрения отдельных обращений: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            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3" w:history="1">
        <w:r>
          <w:rPr>
            <w:rStyle w:val="ab"/>
            <w:color w:val="7D7D7D"/>
            <w:sz w:val="20"/>
            <w:szCs w:val="20"/>
          </w:rPr>
          <w:t>тайну</w:t>
        </w:r>
      </w:hyperlink>
      <w:r>
        <w:rPr>
          <w:color w:val="292D24"/>
          <w:sz w:val="20"/>
          <w:szCs w:val="20"/>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5.4.</w:t>
      </w:r>
      <w:r>
        <w:rPr>
          <w:color w:val="292D24"/>
          <w:sz w:val="20"/>
          <w:szCs w:val="20"/>
        </w:rPr>
        <w:t> </w:t>
      </w:r>
      <w:r>
        <w:rPr>
          <w:rStyle w:val="aa"/>
          <w:color w:val="292D24"/>
          <w:sz w:val="20"/>
          <w:szCs w:val="20"/>
        </w:rPr>
        <w:t>Основания для начала процедуры досудебного (внесудебного) обжалования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5.4.2. Жалоба (обращение) должна содержать следующую информацию: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суть нарушенных прав и законных интересов, противоправного решения, действия (бездействия);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под жалобой заинтересованное лицо ставит личную подпись и дату.</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5.5. Права заинтересованных лиц на получение информации и документов, необходимых для обоснования и рассмотрения жалобы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5.5.1. Заинтересованное лицо имеет право на получение информации и документов, необходимых для обоснования и рассмотрения жалобы.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5.6.</w:t>
      </w:r>
      <w:r>
        <w:rPr>
          <w:color w:val="292D24"/>
          <w:sz w:val="20"/>
          <w:szCs w:val="20"/>
        </w:rPr>
        <w:t> </w:t>
      </w:r>
      <w:r>
        <w:rPr>
          <w:rStyle w:val="aa"/>
          <w:color w:val="292D24"/>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5.6.4. Гражданин вправе отозвать жалобу (обращение) полностью или частично до принятия решения по жалобе.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5.7. Сроки рассмотрения жалобы</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5.7.1. 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lastRenderedPageBreak/>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5.8.</w:t>
      </w:r>
      <w:r>
        <w:rPr>
          <w:color w:val="292D24"/>
          <w:sz w:val="20"/>
          <w:szCs w:val="20"/>
        </w:rPr>
        <w:t> </w:t>
      </w:r>
      <w:r>
        <w:rPr>
          <w:rStyle w:val="aa"/>
          <w:color w:val="292D24"/>
          <w:sz w:val="20"/>
          <w:szCs w:val="20"/>
        </w:rPr>
        <w:t>Результат досудебного (внесудебного) обжалования применительно к каждой процедуре либо инстанции обжалования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Результатом досудебного (внесудебного) обжалования является:</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  признание жалобы необоснованной и отказ в ее удовлетворении.</w:t>
      </w:r>
    </w:p>
    <w:p w:rsidR="00196D70" w:rsidRDefault="00196D70" w:rsidP="00196D70">
      <w:pPr>
        <w:pStyle w:val="a9"/>
        <w:shd w:val="clear" w:color="auto" w:fill="F8FAFB"/>
        <w:spacing w:before="195" w:beforeAutospacing="0" w:after="0" w:afterAutospacing="0"/>
        <w:jc w:val="both"/>
        <w:rPr>
          <w:rFonts w:ascii="Verdana" w:hAnsi="Verdana"/>
          <w:color w:val="292D24"/>
          <w:sz w:val="20"/>
          <w:szCs w:val="20"/>
        </w:rPr>
      </w:pPr>
      <w:r>
        <w:rPr>
          <w:color w:val="292D24"/>
          <w:sz w:val="20"/>
          <w:szCs w:val="20"/>
        </w:rPr>
        <w:t>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Приложение №  1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 административному регламенту Администрации Корочанского сельсовета Беловского района Курской области по исполнению муниципальной функции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ФОРМА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протокола об административном правонарушении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в отношении юридического лица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rStyle w:val="aa"/>
          <w:rFonts w:ascii="Verdana" w:hAnsi="Verdana"/>
          <w:color w:val="292D24"/>
          <w:sz w:val="20"/>
          <w:szCs w:val="20"/>
        </w:rPr>
        <w:t>ПРОТОКОЛ №  ___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rStyle w:val="aa"/>
          <w:rFonts w:ascii="Verdana" w:hAnsi="Verdana"/>
          <w:color w:val="292D24"/>
          <w:sz w:val="20"/>
          <w:szCs w:val="20"/>
        </w:rPr>
        <w:t>об административном правонарушении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u w:val="single"/>
        </w:rPr>
        <w:t>«      »                  20     г. </w:t>
      </w:r>
      <w:r>
        <w:rPr>
          <w:color w:val="292D24"/>
          <w:sz w:val="20"/>
          <w:szCs w:val="20"/>
        </w:rPr>
        <w:t>                                                                _______________                    </w:t>
      </w:r>
    </w:p>
    <w:tbl>
      <w:tblPr>
        <w:tblW w:w="0" w:type="auto"/>
        <w:tblInd w:w="15" w:type="dxa"/>
        <w:shd w:val="clear" w:color="auto" w:fill="F8FAFB"/>
        <w:tblCellMar>
          <w:left w:w="0" w:type="dxa"/>
          <w:right w:w="0" w:type="dxa"/>
        </w:tblCellMar>
        <w:tblLook w:val="04A0"/>
      </w:tblPr>
      <w:tblGrid>
        <w:gridCol w:w="9370"/>
      </w:tblGrid>
      <w:tr w:rsidR="00196D70" w:rsidTr="00196D70">
        <w:tc>
          <w:tcPr>
            <w:tcW w:w="1747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Протокол составлен:___________________________________________________________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(Ф.И.О., должность лица составившего протокол)</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Лицо в отношении, которого возбуждено дело об административном правонарушении</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Юридическое лицо</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____________________________________________________________________________________________________________________________________________Место нахождения:_____________________________________________________ 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lastRenderedPageBreak/>
              <w:t>Банковские реквизиты: </w:t>
            </w:r>
            <w:r>
              <w:rPr>
                <w:color w:val="292D24"/>
                <w:sz w:val="20"/>
                <w:szCs w:val="20"/>
                <w:u w:val="single"/>
              </w:rPr>
              <w:t>ИНН                                       КПП                                            ,           </w:t>
            </w:r>
            <w:r>
              <w:rPr>
                <w:color w:val="292D24"/>
                <w:sz w:val="20"/>
                <w:szCs w:val="20"/>
              </w:rPr>
              <w:t>                     </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u w:val="single"/>
              </w:rPr>
              <w:t>Р/с:                                    ,БИК                                      Кор/с:                                      </w:t>
            </w:r>
            <w:r>
              <w:rPr>
                <w:color w:val="292D24"/>
                <w:sz w:val="20"/>
                <w:szCs w:val="20"/>
              </w:rPr>
              <w:t>,</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u w:val="single"/>
              </w:rPr>
              <w:t>ОГРН                                 ОКТМО                                ОКПО                                      </w:t>
            </w:r>
            <w:r>
              <w:rPr>
                <w:color w:val="292D24"/>
                <w:sz w:val="20"/>
                <w:szCs w:val="20"/>
              </w:rPr>
              <w:t>,                               ОКОПФ</w:t>
            </w:r>
            <w:r>
              <w:rPr>
                <w:color w:val="292D24"/>
                <w:sz w:val="20"/>
                <w:szCs w:val="20"/>
                <w:u w:val="single"/>
              </w:rPr>
              <w:t>                                                                                                                  </w:t>
            </w:r>
            <w:r>
              <w:rPr>
                <w:color w:val="292D24"/>
                <w:sz w:val="20"/>
                <w:szCs w:val="20"/>
              </w:rPr>
              <w:t>.</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Адрес банка или иной кредитной организации, где обслуживается юридическое лицо:</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Дата, время, место, событие административного правонарушения:</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___._______.20___ года в ___ час. _____ мин. установлено, что_______________________________________________________________________________________________________________________________________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Свидетели:  </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1) ______________________________________________________________________                                                                                               (Ф.И.О., место жительства)</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2) 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Владеет ли русским языком законный представитель юридического лица 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Нуждается ли в помощи переводчика__________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lastRenderedPageBreak/>
              <w:t>Переводчик   _________________________________________________________________  </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(Ф.И.О.)</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Законному представителю юридического лица 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(Ф.И.О., должность, доверенность)</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в отношении   которого ведется производство по   делу об административном правонарушении    </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Подпись     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rStyle w:val="aa"/>
                <w:rFonts w:ascii="Verdana" w:hAnsi="Verdana"/>
                <w:color w:val="292D24"/>
                <w:sz w:val="20"/>
                <w:szCs w:val="20"/>
              </w:rPr>
              <w:t>                             </w:t>
            </w:r>
            <w:r>
              <w:rPr>
                <w:color w:val="292D24"/>
                <w:sz w:val="20"/>
                <w:szCs w:val="20"/>
              </w:rPr>
              <w:t>(законного представителя юридического лица)</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Иным участникам производства </w:t>
            </w:r>
            <w:r>
              <w:rPr>
                <w:color w:val="292D24"/>
                <w:sz w:val="20"/>
                <w:szCs w:val="20"/>
                <w:u w:val="single"/>
              </w:rPr>
              <w:t>(свидетелям, понятым, переводчику)</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(нужное подчеркнуть)</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Фамилия и инициалы ____________________________________  Подпись лица                                         </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Фамилия и инициалы ___________________________  Подпись лица                                                  Фамилия и инициалы ___________________________  Подпись лица  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(подпись)</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Запись об отказе дачи объяснений________________________________________________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lastRenderedPageBreak/>
              <w:t>Свидетели (понятые):</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1) 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(Ф.И.О., место жительства)</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2) 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Замечания и объяснения по содержанию протокола: __________________________________________________________________________________________________________________________________________                                                                                                                                                           (подпись)</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К протоколу прилагается: 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(перечень прилагаемых к протоколу документов и вещей)</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_____________________________________________________________________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__________________________________                            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(должность лица, составившего протокол)                   (подпись)                                (Ф.И.О. должностного лица)</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«____»_________20___г. ________________                   _____________________</w:t>
            </w:r>
          </w:p>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(подпись законного представителя Ф.И.О  законного представителя юридического лица)  юридического лица)       </w:t>
            </w:r>
          </w:p>
        </w:tc>
      </w:tr>
    </w:tbl>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lastRenderedPageBreak/>
        <w:t>Приложение № 2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 административному регламенту</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Администрации Корочанского сельсовета Беловского района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Курской области по исполнению муниципальной функции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 области торговой</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деятельности на территории муниципального образования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ФОРМА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ежегодного плана проведения плановых проверок юридических лиц</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и индивидуальных предпринимателей</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lastRenderedPageBreak/>
        <w:t>     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(наименование органа 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УТВЕРЖДЕН</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____________________________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(фамилия, инициалы и подпись руководителя)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от ________________ 20__ года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М.П.</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ПЛАН</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проведения плановых проверок юридических лиц</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и индивидуальных предпринимателей на 20 _____ год</w:t>
      </w:r>
    </w:p>
    <w:tbl>
      <w:tblPr>
        <w:tblW w:w="0" w:type="auto"/>
        <w:tblInd w:w="15" w:type="dxa"/>
        <w:shd w:val="clear" w:color="auto" w:fill="F8FAFB"/>
        <w:tblCellMar>
          <w:left w:w="0" w:type="dxa"/>
          <w:right w:w="0" w:type="dxa"/>
        </w:tblCellMar>
        <w:tblLook w:val="04A0"/>
      </w:tblPr>
      <w:tblGrid>
        <w:gridCol w:w="1781"/>
        <w:gridCol w:w="411"/>
        <w:gridCol w:w="494"/>
        <w:gridCol w:w="355"/>
        <w:gridCol w:w="495"/>
        <w:gridCol w:w="587"/>
        <w:gridCol w:w="342"/>
        <w:gridCol w:w="494"/>
        <w:gridCol w:w="317"/>
        <w:gridCol w:w="530"/>
        <w:gridCol w:w="392"/>
        <w:gridCol w:w="342"/>
        <w:gridCol w:w="259"/>
        <w:gridCol w:w="598"/>
        <w:gridCol w:w="463"/>
        <w:gridCol w:w="496"/>
        <w:gridCol w:w="544"/>
        <w:gridCol w:w="496"/>
      </w:tblGrid>
      <w:tr w:rsidR="00196D70" w:rsidTr="00196D70">
        <w:tc>
          <w:tcPr>
            <w:tcW w:w="1420"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before="15" w:after="15" w:line="341" w:lineRule="atLeast"/>
              <w:rPr>
                <w:rFonts w:ascii="Verdana" w:hAnsi="Verdana"/>
                <w:color w:val="292D24"/>
                <w:sz w:val="20"/>
                <w:szCs w:val="20"/>
              </w:rPr>
            </w:pPr>
            <w:r>
              <w:rPr>
                <w:color w:val="292D24"/>
                <w:sz w:val="20"/>
                <w:szCs w:val="20"/>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(1)</w:t>
            </w:r>
          </w:p>
        </w:tc>
        <w:tc>
          <w:tcPr>
            <w:tcW w:w="1263" w:type="dxa"/>
            <w:gridSpan w:val="3"/>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before="15" w:after="15" w:line="341" w:lineRule="atLeast"/>
              <w:rPr>
                <w:rFonts w:ascii="Verdana" w:hAnsi="Verdana"/>
                <w:color w:val="292D24"/>
                <w:sz w:val="20"/>
                <w:szCs w:val="20"/>
              </w:rPr>
            </w:pPr>
            <w:r>
              <w:rPr>
                <w:color w:val="292D24"/>
                <w:sz w:val="20"/>
                <w:szCs w:val="20"/>
              </w:rPr>
              <w:t>Адреса </w:t>
            </w:r>
          </w:p>
        </w:tc>
        <w:tc>
          <w:tcPr>
            <w:tcW w:w="509"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Основной государственный регистрационный номер</w:t>
            </w:r>
          </w:p>
        </w:tc>
        <w:tc>
          <w:tcPr>
            <w:tcW w:w="610"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Идентификационный номер налогоплательщика</w:t>
            </w:r>
          </w:p>
        </w:tc>
        <w:tc>
          <w:tcPr>
            <w:tcW w:w="337"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Цель проведения проверки</w:t>
            </w:r>
          </w:p>
        </w:tc>
        <w:tc>
          <w:tcPr>
            <w:tcW w:w="1749" w:type="dxa"/>
            <w:gridSpan w:val="4"/>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color w:val="292D24"/>
                <w:sz w:val="20"/>
                <w:szCs w:val="20"/>
              </w:rPr>
              <w:t>Основание проведения проверки</w:t>
            </w:r>
          </w:p>
        </w:tc>
        <w:tc>
          <w:tcPr>
            <w:tcW w:w="338"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Дата начала проведения проверки</w:t>
            </w:r>
          </w:p>
          <w:p w:rsidR="00196D70" w:rsidRDefault="00196D70">
            <w:pPr>
              <w:pStyle w:val="a50"/>
              <w:spacing w:before="0" w:beforeAutospacing="0" w:after="0" w:afterAutospacing="0" w:line="341" w:lineRule="atLeast"/>
              <w:jc w:val="both"/>
              <w:rPr>
                <w:rFonts w:ascii="Verdana" w:hAnsi="Verdana"/>
                <w:color w:val="292D24"/>
                <w:sz w:val="20"/>
                <w:szCs w:val="20"/>
              </w:rPr>
            </w:pPr>
            <w:hyperlink r:id="rId44" w:anchor="block_6" w:history="1">
              <w:r>
                <w:rPr>
                  <w:rStyle w:val="ab"/>
                  <w:color w:val="7D7D7D"/>
                  <w:sz w:val="20"/>
                  <w:szCs w:val="20"/>
                </w:rPr>
                <w:t>(4)</w:t>
              </w:r>
            </w:hyperlink>
          </w:p>
        </w:tc>
        <w:tc>
          <w:tcPr>
            <w:tcW w:w="861" w:type="dxa"/>
            <w:gridSpan w:val="2"/>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Срок проведения</w:t>
            </w:r>
            <w:r>
              <w:rPr>
                <w:color w:val="292D24"/>
                <w:sz w:val="20"/>
                <w:szCs w:val="20"/>
              </w:rPr>
              <w:br/>
              <w:t>плановой проверки</w:t>
            </w:r>
          </w:p>
        </w:tc>
        <w:tc>
          <w:tcPr>
            <w:tcW w:w="471"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Форма проведения проверки (документарная, выездная, документарная и выездная)</w:t>
            </w:r>
          </w:p>
        </w:tc>
        <w:tc>
          <w:tcPr>
            <w:tcW w:w="503"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xml:space="preserve">Наименование органа государственного контроля (надзора), органа муниципального контроля, с которым </w:t>
            </w:r>
            <w:r>
              <w:rPr>
                <w:color w:val="292D24"/>
                <w:sz w:val="20"/>
                <w:szCs w:val="20"/>
              </w:rPr>
              <w:lastRenderedPageBreak/>
              <w:t>проверка проводится совместно</w:t>
            </w:r>
          </w:p>
          <w:p w:rsidR="00196D70" w:rsidRDefault="00196D70">
            <w:pPr>
              <w:pStyle w:val="a50"/>
              <w:spacing w:before="195" w:beforeAutospacing="0" w:after="240" w:afterAutospacing="0" w:line="341" w:lineRule="atLeast"/>
              <w:jc w:val="both"/>
              <w:rPr>
                <w:rFonts w:ascii="Verdana" w:hAnsi="Verdana"/>
                <w:color w:val="292D24"/>
                <w:sz w:val="20"/>
                <w:szCs w:val="20"/>
              </w:rPr>
            </w:pPr>
          </w:p>
        </w:tc>
        <w:tc>
          <w:tcPr>
            <w:tcW w:w="560" w:type="dxa"/>
            <w:vMerge w:val="restart"/>
            <w:tcBorders>
              <w:top w:val="single" w:sz="8" w:space="0" w:color="98A48E"/>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0" w:beforeAutospacing="0" w:after="0" w:afterAutospacing="0" w:line="341" w:lineRule="atLeast"/>
              <w:jc w:val="both"/>
              <w:rPr>
                <w:rFonts w:ascii="Verdana" w:hAnsi="Verdana"/>
                <w:color w:val="292D24"/>
                <w:sz w:val="20"/>
                <w:szCs w:val="20"/>
              </w:rPr>
            </w:pPr>
            <w:r>
              <w:rPr>
                <w:color w:val="292D24"/>
                <w:sz w:val="20"/>
                <w:szCs w:val="20"/>
              </w:rPr>
              <w:lastRenderedPageBreak/>
              <w:t>Информация о постановлении о назначении административного наказания или решении о приостановлении и (или) об аннулиро</w:t>
            </w:r>
            <w:r>
              <w:rPr>
                <w:color w:val="292D24"/>
                <w:sz w:val="20"/>
                <w:szCs w:val="20"/>
              </w:rPr>
              <w:lastRenderedPageBreak/>
              <w:t>вании лицензии, дате их вступления в законную силу и дате окончания проведения проверки, по результатам которой они приняты</w:t>
            </w:r>
            <w:hyperlink r:id="rId45" w:anchor="block_7" w:history="1">
              <w:r>
                <w:rPr>
                  <w:rStyle w:val="ab"/>
                  <w:color w:val="7D7D7D"/>
                  <w:sz w:val="20"/>
                  <w:szCs w:val="20"/>
                </w:rPr>
                <w:t>(5)</w:t>
              </w:r>
            </w:hyperlink>
          </w:p>
        </w:tc>
        <w:tc>
          <w:tcPr>
            <w:tcW w:w="507" w:type="dxa"/>
            <w:vMerge w:val="restart"/>
            <w:tcBorders>
              <w:top w:val="single" w:sz="8" w:space="0" w:color="808080"/>
              <w:left w:val="single" w:sz="8" w:space="0" w:color="808080"/>
              <w:bottom w:val="single" w:sz="8" w:space="0" w:color="808080"/>
              <w:right w:val="single" w:sz="8" w:space="0" w:color="808080"/>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color w:val="292D24"/>
                <w:sz w:val="20"/>
                <w:szCs w:val="20"/>
              </w:rPr>
              <w:lastRenderedPageBreak/>
              <w:t xml:space="preserve">Информация о присвоении деятельности юридического лица и индивидуального предпринимателя определенной </w:t>
            </w:r>
            <w:r>
              <w:rPr>
                <w:color w:val="292D24"/>
                <w:sz w:val="20"/>
                <w:szCs w:val="20"/>
              </w:rPr>
              <w:lastRenderedPageBreak/>
              <w:t>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w:t>
            </w:r>
            <w:r>
              <w:rPr>
                <w:color w:val="292D24"/>
                <w:sz w:val="20"/>
                <w:szCs w:val="20"/>
              </w:rPr>
              <w:lastRenderedPageBreak/>
              <w:t>му классу (категории) опасности</w:t>
            </w:r>
            <w:hyperlink r:id="rId46" w:anchor="block_8" w:history="1">
              <w:r>
                <w:rPr>
                  <w:rStyle w:val="ab"/>
                  <w:color w:val="7D7D7D"/>
                  <w:sz w:val="20"/>
                  <w:szCs w:val="20"/>
                </w:rPr>
                <w:t>(6)</w:t>
              </w:r>
            </w:hyperlink>
          </w:p>
        </w:tc>
      </w:tr>
      <w:tr w:rsidR="00196D70" w:rsidTr="00196D70">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411"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место (места) нахождения юридического лица</w:t>
            </w:r>
          </w:p>
        </w:tc>
        <w:tc>
          <w:tcPr>
            <w:tcW w:w="504"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место (места) фактического осуществления деятельности юридического лица</w:t>
            </w:r>
            <w:r>
              <w:rPr>
                <w:color w:val="292D24"/>
                <w:sz w:val="20"/>
                <w:szCs w:val="20"/>
              </w:rPr>
              <w:lastRenderedPageBreak/>
              <w:t>, индивидуального предпринимателя</w:t>
            </w:r>
          </w:p>
        </w:tc>
        <w:tc>
          <w:tcPr>
            <w:tcW w:w="348"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lastRenderedPageBreak/>
              <w:t>места нахождения объектов</w:t>
            </w:r>
          </w:p>
          <w:p w:rsidR="00196D70" w:rsidRDefault="00196D70">
            <w:pPr>
              <w:pStyle w:val="a50"/>
              <w:spacing w:before="0" w:beforeAutospacing="0" w:after="0" w:afterAutospacing="0" w:line="341" w:lineRule="atLeast"/>
              <w:jc w:val="both"/>
              <w:rPr>
                <w:rFonts w:ascii="Verdana" w:hAnsi="Verdana"/>
                <w:color w:val="292D24"/>
                <w:sz w:val="20"/>
                <w:szCs w:val="20"/>
              </w:rPr>
            </w:pPr>
            <w:hyperlink r:id="rId47" w:anchor="block_4" w:history="1">
              <w:r>
                <w:rPr>
                  <w:rStyle w:val="ab"/>
                  <w:color w:val="7D7D7D"/>
                  <w:sz w:val="20"/>
                  <w:szCs w:val="20"/>
                </w:rPr>
                <w:t>(2</w:t>
              </w:r>
            </w:hyperlink>
            <w:r>
              <w:rPr>
                <w:color w:val="292D24"/>
                <w:sz w:val="20"/>
                <w:szCs w:val="20"/>
              </w:rPr>
              <w:t>)</w:t>
            </w: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504"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дата государственной регистрации юридического лица, индивидуального пред</w:t>
            </w:r>
            <w:r>
              <w:rPr>
                <w:color w:val="292D24"/>
                <w:sz w:val="20"/>
                <w:szCs w:val="20"/>
              </w:rPr>
              <w:lastRenderedPageBreak/>
              <w:t>принимателя</w:t>
            </w:r>
          </w:p>
        </w:tc>
        <w:tc>
          <w:tcPr>
            <w:tcW w:w="308"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lastRenderedPageBreak/>
              <w:t>дата окончания последней проверки</w:t>
            </w:r>
          </w:p>
        </w:tc>
        <w:tc>
          <w:tcPr>
            <w:tcW w:w="544"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 xml:space="preserve">дата начала осуществления юридическим лицом, индивидуальным предпринимателем </w:t>
            </w:r>
            <w:r>
              <w:rPr>
                <w:color w:val="292D24"/>
                <w:sz w:val="20"/>
                <w:szCs w:val="20"/>
              </w:rPr>
              <w:lastRenderedPageBreak/>
              <w:t>деятельности в соответствии с представленным уведомлением о начале деятельности</w:t>
            </w:r>
          </w:p>
        </w:tc>
        <w:tc>
          <w:tcPr>
            <w:tcW w:w="393"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pStyle w:val="a50"/>
              <w:spacing w:before="0" w:beforeAutospacing="0" w:after="0" w:afterAutospacing="0" w:line="341" w:lineRule="atLeast"/>
              <w:jc w:val="both"/>
              <w:rPr>
                <w:rFonts w:ascii="Verdana" w:hAnsi="Verdana"/>
                <w:color w:val="292D24"/>
                <w:sz w:val="20"/>
                <w:szCs w:val="20"/>
              </w:rPr>
            </w:pPr>
            <w:r>
              <w:rPr>
                <w:color w:val="292D24"/>
                <w:sz w:val="20"/>
                <w:szCs w:val="20"/>
              </w:rPr>
              <w:lastRenderedPageBreak/>
              <w:t>иные основания в соответствии с федеральным законом</w:t>
            </w:r>
            <w:hyperlink r:id="rId48" w:anchor="block_5" w:history="1">
              <w:r>
                <w:rPr>
                  <w:rStyle w:val="ab"/>
                  <w:color w:val="7D7D7D"/>
                  <w:sz w:val="20"/>
                  <w:szCs w:val="20"/>
                </w:rPr>
                <w:t>(3)</w:t>
              </w:r>
            </w:hyperlink>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242"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color w:val="292D24"/>
                <w:sz w:val="20"/>
                <w:szCs w:val="20"/>
              </w:rPr>
              <w:t>рабочих дней</w:t>
            </w:r>
          </w:p>
        </w:tc>
        <w:tc>
          <w:tcPr>
            <w:tcW w:w="619"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color w:val="292D24"/>
                <w:sz w:val="20"/>
                <w:szCs w:val="20"/>
              </w:rPr>
              <w:t>рабочих часов (для малого и среднего предпринимательства и микропредприятий)</w:t>
            </w: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0" w:type="auto"/>
            <w:vMerge/>
            <w:tcBorders>
              <w:top w:val="single" w:sz="8" w:space="0" w:color="98A48E"/>
              <w:left w:val="single" w:sz="8" w:space="0" w:color="98A48E"/>
              <w:bottom w:val="single" w:sz="8" w:space="0" w:color="98A48E"/>
              <w:right w:val="nil"/>
            </w:tcBorders>
            <w:shd w:val="clear" w:color="auto" w:fill="F8FAFB"/>
            <w:vAlign w:val="center"/>
            <w:hideMark/>
          </w:tcPr>
          <w:p w:rsidR="00196D70" w:rsidRDefault="00196D70">
            <w:pPr>
              <w:rPr>
                <w:rFonts w:ascii="Verdana" w:hAnsi="Verdana"/>
                <w:color w:val="292D24"/>
                <w:sz w:val="20"/>
                <w:szCs w:val="20"/>
              </w:rPr>
            </w:pPr>
          </w:p>
        </w:tc>
        <w:tc>
          <w:tcPr>
            <w:tcW w:w="0" w:type="auto"/>
            <w:vMerge/>
            <w:tcBorders>
              <w:top w:val="single" w:sz="8" w:space="0" w:color="808080"/>
              <w:left w:val="single" w:sz="8" w:space="0" w:color="808080"/>
              <w:bottom w:val="single" w:sz="8" w:space="0" w:color="808080"/>
              <w:right w:val="single" w:sz="8" w:space="0" w:color="808080"/>
            </w:tcBorders>
            <w:shd w:val="clear" w:color="auto" w:fill="F8FAFB"/>
            <w:vAlign w:val="center"/>
            <w:hideMark/>
          </w:tcPr>
          <w:p w:rsidR="00196D70" w:rsidRDefault="00196D70">
            <w:pPr>
              <w:rPr>
                <w:rFonts w:ascii="Verdana" w:hAnsi="Verdana"/>
                <w:color w:val="292D24"/>
                <w:sz w:val="20"/>
                <w:szCs w:val="20"/>
              </w:rPr>
            </w:pPr>
          </w:p>
        </w:tc>
      </w:tr>
      <w:tr w:rsidR="00196D70" w:rsidTr="00196D70">
        <w:tc>
          <w:tcPr>
            <w:tcW w:w="1420"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lastRenderedPageBreak/>
              <w:t> </w:t>
            </w:r>
          </w:p>
        </w:tc>
        <w:tc>
          <w:tcPr>
            <w:tcW w:w="411"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04"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348"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09"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610"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337"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04"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308"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44"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393"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338"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242"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619"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471"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03"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60" w:type="dxa"/>
            <w:tcBorders>
              <w:top w:val="nil"/>
              <w:left w:val="single" w:sz="8" w:space="0" w:color="98A48E"/>
              <w:bottom w:val="single" w:sz="8" w:space="0" w:color="98A48E"/>
              <w:right w:val="nil"/>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507" w:type="dxa"/>
            <w:tcBorders>
              <w:top w:val="nil"/>
              <w:left w:val="single" w:sz="8" w:space="0" w:color="98A48E"/>
              <w:bottom w:val="single" w:sz="8" w:space="0" w:color="98A48E"/>
              <w:right w:val="single" w:sz="8" w:space="0" w:color="98A48E"/>
            </w:tcBorders>
            <w:shd w:val="clear" w:color="auto" w:fill="F8FAFB"/>
            <w:tcMar>
              <w:top w:w="28" w:type="dxa"/>
              <w:left w:w="28" w:type="dxa"/>
              <w:bottom w:w="28" w:type="dxa"/>
              <w:right w:w="28" w:type="dxa"/>
            </w:tcMar>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r>
    </w:tbl>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(3) Указывается ссылка на положения федерального закона, устанавливающего основания проведения плановой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(4) Указывается календарный месяц начала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(6) Заполняется, если проверка проводится по виду государственного контроля (надзора), осуществляемого</w:t>
      </w:r>
      <w:r>
        <w:rPr>
          <w:color w:val="292D24"/>
          <w:sz w:val="20"/>
          <w:szCs w:val="20"/>
        </w:rPr>
        <w:br/>
        <w:t>с применением риск-ориентированного подхода.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Приложение № 3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 административному регламенту</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Администрации Корочанского сельсовета Беловского района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Курской области по исполнению муниципальной функции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 области торговой</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деятельности на территории муниципального образования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ФОРМА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распоряжения органа муниципального контроля</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о проведении проверки юридического лица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и индивидуального предпринимателя</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 (наименование органа муниципального контроля)</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lastRenderedPageBreak/>
        <w:t>РАСПОРЯЖЕНИЕ</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органа муниципального контроля</w:t>
      </w:r>
    </w:p>
    <w:tbl>
      <w:tblPr>
        <w:tblW w:w="0" w:type="auto"/>
        <w:tblInd w:w="15" w:type="dxa"/>
        <w:shd w:val="clear" w:color="auto" w:fill="F8FAFB"/>
        <w:tblCellMar>
          <w:left w:w="0" w:type="dxa"/>
          <w:right w:w="0" w:type="dxa"/>
        </w:tblCellMar>
        <w:tblLook w:val="04A0"/>
      </w:tblPr>
      <w:tblGrid>
        <w:gridCol w:w="1556"/>
        <w:gridCol w:w="6155"/>
        <w:gridCol w:w="1417"/>
      </w:tblGrid>
      <w:tr w:rsidR="00196D70" w:rsidTr="00196D70">
        <w:tc>
          <w:tcPr>
            <w:tcW w:w="1556"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pStyle w:val="a50"/>
              <w:spacing w:before="195" w:beforeAutospacing="0" w:after="283" w:afterAutospacing="0" w:line="341" w:lineRule="atLeast"/>
              <w:jc w:val="both"/>
              <w:rPr>
                <w:rFonts w:ascii="Verdana" w:hAnsi="Verdana"/>
                <w:color w:val="292D24"/>
                <w:sz w:val="20"/>
                <w:szCs w:val="20"/>
              </w:rPr>
            </w:pPr>
            <w:r>
              <w:rPr>
                <w:color w:val="292D24"/>
                <w:sz w:val="20"/>
                <w:szCs w:val="20"/>
              </w:rPr>
              <w:t>о проведении</w:t>
            </w:r>
          </w:p>
        </w:tc>
        <w:tc>
          <w:tcPr>
            <w:tcW w:w="6155"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1417"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line="341" w:lineRule="atLeast"/>
              <w:rPr>
                <w:rFonts w:ascii="Verdana" w:hAnsi="Verdana"/>
                <w:color w:val="292D24"/>
                <w:sz w:val="20"/>
                <w:szCs w:val="20"/>
              </w:rPr>
            </w:pPr>
            <w:r>
              <w:rPr>
                <w:color w:val="292D24"/>
                <w:sz w:val="20"/>
                <w:szCs w:val="20"/>
              </w:rPr>
              <w:t>проверки</w:t>
            </w:r>
          </w:p>
        </w:tc>
      </w:tr>
      <w:tr w:rsidR="00196D70" w:rsidTr="00196D70">
        <w:tc>
          <w:tcPr>
            <w:tcW w:w="1556"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c>
          <w:tcPr>
            <w:tcW w:w="6155"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line="341" w:lineRule="atLeast"/>
              <w:rPr>
                <w:rFonts w:ascii="Verdana" w:hAnsi="Verdana"/>
                <w:color w:val="292D24"/>
                <w:sz w:val="20"/>
                <w:szCs w:val="20"/>
              </w:rPr>
            </w:pPr>
            <w:r>
              <w:rPr>
                <w:color w:val="292D24"/>
                <w:sz w:val="20"/>
                <w:szCs w:val="20"/>
              </w:rPr>
              <w:t>(плановой/внеплановой, документарной/выездной)</w:t>
            </w:r>
          </w:p>
        </w:tc>
        <w:tc>
          <w:tcPr>
            <w:tcW w:w="1417"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line="341" w:lineRule="atLeast"/>
              <w:rPr>
                <w:rFonts w:ascii="Verdana" w:hAnsi="Verdana"/>
                <w:color w:val="292D24"/>
                <w:sz w:val="20"/>
                <w:szCs w:val="20"/>
              </w:rPr>
            </w:pPr>
            <w:r>
              <w:rPr>
                <w:rFonts w:ascii="Verdana" w:hAnsi="Verdana"/>
                <w:color w:val="292D24"/>
                <w:sz w:val="20"/>
                <w:szCs w:val="20"/>
              </w:rPr>
              <w:t> </w:t>
            </w:r>
          </w:p>
        </w:tc>
      </w:tr>
    </w:tbl>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юридического лица, индивидуального предпринимателя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от «____» _______________ _______ г. № 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1. Провести проверку в отношении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юридического лица, фамилия, имя, отчество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(последнее – при наличии) индивидуального предпринимателя)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2. Место нахождения: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3. Назначить лицом(ами), уполномоченным(и) на проведение проверки: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4. Привлечь к проведению проверки в качестве экспертов, представителей экспертных организаций следующих лиц: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5. Настоящая проверка проводится в рамках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6. Установить, что: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настоящая проверка проводится с целью: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При установлении целей проводимой проверки указывается следующая информация: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а) в случае проведения плановой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ссылка на утвержденный ежегодный план проведения плановых проверок;</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б) в случае проведения внеплановой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реквизиты ранее выданного проверяемому лицу предписания об устранении выявленного нарушения, срок для исполнения которого истек;</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Pr>
          <w:color w:val="292D24"/>
          <w:sz w:val="20"/>
          <w:szCs w:val="20"/>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задачами настоящей проверки являются: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7. Предметом настоящей проверки является (отметить нужное):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соблюдение обязательных требований и (или) требований, установленных муниципальными правовыми актами;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выполнение предписаний органов 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проведение мероприятий: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предупреждению возникновения чрезвычайных ситуаций природного и техногенного характера;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обеспечению безопасности государства;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ликвидации последствий причинения такого вреда.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8. Срок проведения проверки: </w:t>
      </w:r>
    </w:p>
    <w:tbl>
      <w:tblPr>
        <w:tblW w:w="0" w:type="auto"/>
        <w:tblInd w:w="15" w:type="dxa"/>
        <w:shd w:val="clear" w:color="auto" w:fill="F8FAFB"/>
        <w:tblCellMar>
          <w:left w:w="0" w:type="dxa"/>
          <w:right w:w="0" w:type="dxa"/>
        </w:tblCellMar>
        <w:tblLook w:val="04A0"/>
      </w:tblPr>
      <w:tblGrid>
        <w:gridCol w:w="3408"/>
        <w:gridCol w:w="132"/>
        <w:gridCol w:w="360"/>
        <w:gridCol w:w="204"/>
        <w:gridCol w:w="1272"/>
        <w:gridCol w:w="312"/>
        <w:gridCol w:w="300"/>
        <w:gridCol w:w="612"/>
      </w:tblGrid>
      <w:tr w:rsidR="00196D70" w:rsidTr="00196D70">
        <w:tc>
          <w:tcPr>
            <w:tcW w:w="3408"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color w:val="292D24"/>
                <w:sz w:val="20"/>
                <w:szCs w:val="20"/>
              </w:rPr>
              <w:lastRenderedPageBreak/>
              <w:t>К проведению проверки приступить с</w:t>
            </w:r>
          </w:p>
        </w:tc>
        <w:tc>
          <w:tcPr>
            <w:tcW w:w="13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204"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31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color w:val="292D24"/>
                <w:sz w:val="20"/>
                <w:szCs w:val="20"/>
              </w:rPr>
              <w:t>2</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61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color w:val="292D24"/>
                <w:sz w:val="20"/>
                <w:szCs w:val="20"/>
              </w:rPr>
              <w:t>года.</w:t>
            </w:r>
          </w:p>
        </w:tc>
      </w:tr>
    </w:tbl>
    <w:p w:rsidR="00196D70" w:rsidRDefault="00196D70" w:rsidP="00196D70">
      <w:pPr>
        <w:rPr>
          <w:vanish/>
        </w:rPr>
      </w:pPr>
    </w:p>
    <w:tbl>
      <w:tblPr>
        <w:tblW w:w="0" w:type="auto"/>
        <w:tblInd w:w="15" w:type="dxa"/>
        <w:shd w:val="clear" w:color="auto" w:fill="F8FAFB"/>
        <w:tblCellMar>
          <w:left w:w="0" w:type="dxa"/>
          <w:right w:w="0" w:type="dxa"/>
        </w:tblCellMar>
        <w:tblLook w:val="04A0"/>
      </w:tblPr>
      <w:tblGrid>
        <w:gridCol w:w="2832"/>
        <w:gridCol w:w="132"/>
        <w:gridCol w:w="360"/>
        <w:gridCol w:w="204"/>
        <w:gridCol w:w="1272"/>
        <w:gridCol w:w="312"/>
        <w:gridCol w:w="300"/>
        <w:gridCol w:w="612"/>
      </w:tblGrid>
      <w:tr w:rsidR="00196D70" w:rsidTr="00196D70">
        <w:tc>
          <w:tcPr>
            <w:tcW w:w="283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color w:val="292D24"/>
                <w:sz w:val="20"/>
                <w:szCs w:val="20"/>
              </w:rPr>
              <w:t>Проверку окончить не позднее</w:t>
            </w:r>
          </w:p>
        </w:tc>
        <w:tc>
          <w:tcPr>
            <w:tcW w:w="13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360"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204"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127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31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color w:val="292D24"/>
                <w:sz w:val="20"/>
                <w:szCs w:val="20"/>
              </w:rPr>
              <w:t>2</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rFonts w:ascii="Verdana" w:hAnsi="Verdana"/>
                <w:color w:val="292D24"/>
                <w:sz w:val="20"/>
                <w:szCs w:val="20"/>
              </w:rPr>
              <w:t> </w:t>
            </w:r>
          </w:p>
        </w:tc>
        <w:tc>
          <w:tcPr>
            <w:tcW w:w="612" w:type="dxa"/>
            <w:tcBorders>
              <w:top w:val="single" w:sz="12" w:space="0" w:color="98A48E"/>
              <w:left w:val="single" w:sz="12" w:space="0" w:color="98A48E"/>
              <w:bottom w:val="single" w:sz="12" w:space="0" w:color="98A48E"/>
              <w:right w:val="single" w:sz="12" w:space="0" w:color="98A48E"/>
            </w:tcBorders>
            <w:shd w:val="clear" w:color="auto" w:fill="F8FAFB"/>
            <w:hideMark/>
          </w:tcPr>
          <w:p w:rsidR="00196D70" w:rsidRDefault="00196D70">
            <w:pPr>
              <w:spacing w:before="15" w:after="15" w:line="341" w:lineRule="atLeast"/>
              <w:rPr>
                <w:rFonts w:ascii="Verdana" w:hAnsi="Verdana"/>
                <w:color w:val="292D24"/>
                <w:sz w:val="20"/>
                <w:szCs w:val="20"/>
              </w:rPr>
            </w:pPr>
            <w:r>
              <w:rPr>
                <w:color w:val="292D24"/>
                <w:sz w:val="20"/>
                <w:szCs w:val="20"/>
              </w:rPr>
              <w:t>года.</w:t>
            </w:r>
          </w:p>
        </w:tc>
      </w:tr>
    </w:tbl>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9. Правовые основания проведения проверки: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(ссылка на положения нормативного правового акта, в соответствии с которым осуществляется проверка)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10. Обязательные требования и (или) требования, установленные муниципальными правовыми актами, подлежащие проверке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1)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2)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(с указанием наименований, номеров и дат их принятия)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(подпись, заверенная печатью)</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 Приложение №  4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 административному регламенту</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Администрации Корочанского сельсовета Беловского района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Курской области по исполнению муниципальной функции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 области торговой</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деятельности на территории муниципального образования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АКТ ПРОВЕРКИ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органом муниципального контроля юридического лица,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индивидуального предпринимателя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(наименование органа государственного контроля (надзора) или органа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                                            "_____" _____________ 20__ г.</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lastRenderedPageBreak/>
        <w:t> (место составления акта)                                               (дата составления акта)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(время составления акта)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адресу/адресам: 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(место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 основании: 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(вид документа с указанием реквизитов (номер, дата))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была проведена _________________________________ проверка в отношении: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(плановая/внеплановая,</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документарная/выездная)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(наименование юридического лица, фамилия, имя, отчество</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(последнее - при наличии) индивидуального предпринимателя)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Дата и время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 ________ 20__ г. с __ час. __ мин. до __ час. __ мин. Продолжительность 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 ________ 20__ г. с __ час. __ мин. до __ час. __ мин. Продолжительность 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(заполняется в случае проведения проверок филиалов, представительств,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обособленных структурных подразделений юридического лица или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при осуществлении деятельности индивидуального предпринимателя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нескольким адресам)</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Общая продолжительность проверки: 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(рабочих дней/часов)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Акт составлен:_________________________________________________________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органа государственного контроля (надзора) или органа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С   копией   распоряжения/приказа   о   проведении  проверки ознакомлен(ы):</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(заполняется при проведении выездной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(фамилии, инициалы, подпись, дата, время)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Дата и номер решения прокурора (его заместителя) о согласовании  проведения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проверки: 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lastRenderedPageBreak/>
        <w:t>(заполняется в случае необходимости согласования проверки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color w:val="292D24"/>
          <w:sz w:val="20"/>
          <w:szCs w:val="20"/>
        </w:rPr>
        <w:t>с органами прокуратуры)</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Лицо(а), проводившее проверку: 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(фамилия, имя, отчество (последнее - при наличии), должность</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должностного лица (должностных лиц), проводившего(их) проверку; в случае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привлечения к участию в проверке экспертов, экспертных организаций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указываются фамилии, имена, отчества (последнее - при наличии),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должности экспертов и/или наименования экспертных организаций с указанием</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реквизитов свидетельства об аккредитации и наименование органа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 аккредитации, выдавшего свидетельство)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При проведении проверки присутствовали: 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(фамилия, имя, отчество (последнее - при наличии), должность</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руководителя, иного должностного лица (должностных лиц) или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уполномоченного представителя юридического лица, уполномоченного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представителя индивидуального предпринимателя, уполномоченного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представителя саморегулируемой организации (в случае проведения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проверки члена саморегулируемой организации), присутствовавших</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при проведении мероприятий по проверке)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В ходе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выявлены    нарушения    обязательных    требований   или   требований,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установленных   муниципальными  правовыми  актами  (с  указанием  положений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(нормативных) правовых актов): 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(с указанием характера нарушений; лиц, допустивших нарушения)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выявлены  несоответствия  сведений, содержащихся в уведомлении о начале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осуществления    отдельных    видов    предпринимательской    деятельности,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обязательным  требованиям  (с  указанием  положений  (нормативных) правовых</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актов): 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lastRenderedPageBreak/>
        <w:t>________________________________________________________________________________________________________________________________________    выявлены   факты   невыполнения  предписаний  органов  государственного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контроля (надзора), органов муниципального контроля (с указанием реквизитов</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выданных предписаний):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нарушений не выявлено 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Запись   в   Журнал   учета   проверок  юридического  лица, индивидуального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       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(подпись проверяющего)                  (подпись уполномоченного представителя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юридического лица, индивидуального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предпринимателя, его уполномоченного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представителя)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Журнал    учета     проверок     юридического     лица,     индивидуального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предпринимателя,  проводимых  органами государственного контроля (надзора),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органами  муниципального  контроля, отсутствует (заполняется при проведении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выездной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       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(подпись проверяющего)           (подпись уполномоченного представителя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юридического лица, индивидуального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предпринимателя, его уполномоченного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представителя)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Прилагаемые к акту документы: 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Подписи лиц, проводивших проверку: 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С  актом  проверки  ознакомлен(а),  копию   акта   со   всеми  приложениями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получил(а): 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(фамилия, имя, отчество (последнее - при наличии), должность руководителя,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иного должностного лица или уполномоченного представителя юридического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лица, индивидуального предпринимателя, его уполномоченного представителя)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lastRenderedPageBreak/>
        <w:t>"__" ______________ 20__ г.</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(подпись)</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Пометка об отказе ознакомления с актом проверки: 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(подпись уполномоченного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должностного лица (лиц),</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проводившего проверку)</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Приложение №  5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 административному регламенту</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Администрации Корочанского сельсовета Беловского района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Курской области по исполнению муниципальной функции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 области торговой</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деятельности на территории муниципального образования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ФОРМА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предписания об устранении выявленных нарушений</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при осуществлении 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и адрес места нахождения органа муниципального контроля)</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ПРЕДПИСАНИЕ №_____</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об устранении выявленных нарушений</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при осуществлении 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                                                                «___»____________ 20___ г.</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Согласно акту проверки от «____»______________ 20___ г.  № 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юридического лица, фамилия, имя и (если имеется) отчество  гражданина,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адрес места нахождения (регистрации места жительства))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xml:space="preserve">нарушены  следующие  обязательные  требования и требования, предусмотренные муниципальными правовыми актами: </w:t>
      </w:r>
      <w:r>
        <w:rPr>
          <w:color w:val="292D24"/>
          <w:sz w:val="20"/>
          <w:szCs w:val="20"/>
        </w:rPr>
        <w:lastRenderedPageBreak/>
        <w:t>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(указываются конкретные нормы законодательства, нарушение которых установлено при проверке)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что выразилось в следующем:</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(указываются конкретные факты, установленные при проверке)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 основании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(указываются нормативные правовые акты, на основании которых  выносится предписание)</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юридического лица; фамилия, имя и (в случае, если имеется) отчество индивидуального предпринимателя)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обязываю:</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(указываются действия, которые необходимо совершить лицу, которому выдано предписание, для устранения нарушений обязательных требований)</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в срок до «____»  _______________ 20___ г.</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Информацию  об  исполнении  настоящего  предписания    с    приложением</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органа муниципального контроля, адрес его места нахождения)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  _______________    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(наименование должности  лица,                                    (подпись, заверенная                        (расшифровка подписи)                </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выдавшего предписание                                                       печатью)</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Отметка о направлении (вручении) настоящего предписания лицу,  в  отношении которого оно выдано (нужное отметить знаком "V"):</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lastRenderedPageBreak/>
        <w:t>                направлено заказным письмом с уведомлением о вручении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(квитанция  №_____ от  "____"  _____________ 20___ г.);</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вручено лично лицу (его уполномоченному представителю), 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(фамилия, имя, отчество (при наличии) получившего лица)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действующему на основании 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(реквизиты документа, подтверждающего полномочия на представительство)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 ____________ 20__ г. 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  (дата вручения)      (подпись лица, получившего предписание, и ее расшифровка)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Приложение № 6                  </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 административному регламенту</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Администрации Корочанского сельсовета Беловского района</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Курской области по исполнению муниципальной функции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«Осуществление муниципального контроля в области торговой</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деятельности на территории муниципального образования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«Корочанский сельсовет» Беловского района Курской области</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В прокуратуру 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от_______________________________________________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_________________________________________________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_________________________________________________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________________________________________________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_______________________________________________</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(наименование органа муниципального контроля</w:t>
      </w:r>
    </w:p>
    <w:p w:rsidR="00196D70" w:rsidRDefault="00196D70" w:rsidP="00196D70">
      <w:pPr>
        <w:pStyle w:val="a9"/>
        <w:shd w:val="clear" w:color="auto" w:fill="F8FAFB"/>
        <w:spacing w:before="195" w:beforeAutospacing="0" w:after="195" w:afterAutospacing="0"/>
        <w:jc w:val="right"/>
        <w:rPr>
          <w:rFonts w:ascii="Verdana" w:hAnsi="Verdana"/>
          <w:color w:val="292D24"/>
          <w:sz w:val="20"/>
          <w:szCs w:val="20"/>
        </w:rPr>
      </w:pPr>
      <w:r>
        <w:rPr>
          <w:color w:val="292D24"/>
          <w:sz w:val="20"/>
          <w:szCs w:val="20"/>
        </w:rPr>
        <w:t>в области торговой деятельности с указанием юридического адреса)</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Заявление</w:t>
      </w:r>
    </w:p>
    <w:p w:rsidR="00196D70" w:rsidRDefault="00196D70" w:rsidP="00196D70">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о согласовании органом муниципального контроля в области торговой</w:t>
      </w:r>
      <w:r>
        <w:rPr>
          <w:rFonts w:ascii="Verdana" w:hAnsi="Verdana"/>
          <w:b/>
          <w:bCs/>
          <w:color w:val="292D24"/>
          <w:sz w:val="20"/>
          <w:szCs w:val="20"/>
        </w:rPr>
        <w:br/>
      </w:r>
      <w:r>
        <w:rPr>
          <w:rStyle w:val="aa"/>
          <w:rFonts w:ascii="Verdana" w:hAnsi="Verdana"/>
          <w:color w:val="292D24"/>
          <w:sz w:val="20"/>
          <w:szCs w:val="20"/>
        </w:rPr>
        <w:t>деятельности с органом прокуратуры проведения внеплановой выездной</w:t>
      </w:r>
      <w:r>
        <w:rPr>
          <w:rFonts w:ascii="Verdana" w:hAnsi="Verdana"/>
          <w:b/>
          <w:bCs/>
          <w:color w:val="292D24"/>
          <w:sz w:val="20"/>
          <w:szCs w:val="20"/>
        </w:rPr>
        <w:br/>
      </w:r>
      <w:r>
        <w:rPr>
          <w:rStyle w:val="aa"/>
          <w:rFonts w:ascii="Verdana" w:hAnsi="Verdana"/>
          <w:color w:val="292D24"/>
          <w:sz w:val="20"/>
          <w:szCs w:val="20"/>
        </w:rPr>
        <w:t>проверки юридического лица, индивидуального предпринимателя</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1. В соответствии со </w:t>
      </w:r>
      <w:hyperlink r:id="rId49" w:history="1">
        <w:r>
          <w:rPr>
            <w:rStyle w:val="ab"/>
            <w:color w:val="7D7D7D"/>
            <w:sz w:val="20"/>
            <w:szCs w:val="20"/>
          </w:rPr>
          <w:t>статьей 10</w:t>
        </w:r>
      </w:hyperlink>
      <w:r>
        <w:rPr>
          <w:color w:val="292D24"/>
          <w:sz w:val="20"/>
          <w:szCs w:val="20"/>
        </w:rPr>
        <w:t> Федерального закона от 26.12. 2008</w:t>
      </w:r>
      <w:r>
        <w:rPr>
          <w:color w:val="292D24"/>
          <w:sz w:val="20"/>
          <w:szCs w:val="20"/>
        </w:rPr>
        <w:br/>
        <w:t>№ 294-ФЗ "О защите прав юридических лиц и индивидуальных</w:t>
      </w:r>
      <w:r>
        <w:rPr>
          <w:color w:val="292D24"/>
          <w:sz w:val="20"/>
          <w:szCs w:val="20"/>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lastRenderedPageBreak/>
        <w:t>________________________________________________________________________________________________________________________________________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2. Основание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(ссылка на положение Федерального </w:t>
      </w:r>
      <w:hyperlink r:id="rId50" w:history="1">
        <w:r>
          <w:rPr>
            <w:rStyle w:val="ab"/>
            <w:color w:val="7D7D7D"/>
            <w:sz w:val="20"/>
            <w:szCs w:val="20"/>
          </w:rPr>
          <w:t>закона</w:t>
        </w:r>
      </w:hyperlink>
      <w:r>
        <w:rPr>
          <w:color w:val="292D24"/>
          <w:sz w:val="20"/>
          <w:szCs w:val="20"/>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3. Дата начала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 ____________ 20__ года.</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4. Время начала проведения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______час. _______мин.</w:t>
      </w:r>
    </w:p>
    <w:p w:rsidR="00196D70" w:rsidRDefault="00196D70" w:rsidP="00196D70">
      <w:pPr>
        <w:pStyle w:val="a9"/>
        <w:shd w:val="clear" w:color="auto" w:fill="F8FAFB"/>
        <w:spacing w:before="0" w:beforeAutospacing="0" w:after="0" w:afterAutospacing="0"/>
        <w:jc w:val="both"/>
        <w:rPr>
          <w:rFonts w:ascii="Verdana" w:hAnsi="Verdana"/>
          <w:color w:val="292D24"/>
          <w:sz w:val="20"/>
          <w:szCs w:val="20"/>
        </w:rPr>
      </w:pPr>
      <w:r>
        <w:rPr>
          <w:color w:val="292D24"/>
          <w:sz w:val="20"/>
          <w:szCs w:val="20"/>
        </w:rPr>
        <w:t>(указывается  в  случае, если основанием проведения проверки является часть </w:t>
      </w:r>
      <w:hyperlink r:id="rId51" w:history="1">
        <w:r>
          <w:rPr>
            <w:rStyle w:val="ab"/>
            <w:color w:val="7D7D7D"/>
            <w:sz w:val="20"/>
            <w:szCs w:val="20"/>
          </w:rPr>
          <w:t>12 статьи 10</w:t>
        </w:r>
      </w:hyperlink>
      <w:r>
        <w:rPr>
          <w:color w:val="292D24"/>
          <w:sz w:val="20"/>
          <w:szCs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____________________________________________________________________(копия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_________________________________      _______________                              __________________________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(наименование должностного лица)                                                    (подпись)                (фамилия, имя, отчество)</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Дата и время составления документа: ______________________</w:t>
      </w:r>
    </w:p>
    <w:p w:rsidR="00196D70" w:rsidRDefault="00196D70" w:rsidP="00196D70">
      <w:pPr>
        <w:pStyle w:val="a9"/>
        <w:shd w:val="clear" w:color="auto" w:fill="F8FAFB"/>
        <w:spacing w:before="195" w:beforeAutospacing="0" w:after="195" w:afterAutospacing="0"/>
        <w:jc w:val="both"/>
        <w:rPr>
          <w:rFonts w:ascii="Verdana" w:hAnsi="Verdana"/>
          <w:color w:val="292D24"/>
          <w:sz w:val="20"/>
          <w:szCs w:val="20"/>
        </w:rPr>
      </w:pPr>
      <w:r>
        <w:rPr>
          <w:color w:val="292D24"/>
          <w:sz w:val="20"/>
          <w:szCs w:val="20"/>
        </w:rPr>
        <w:t>М.П.</w:t>
      </w:r>
    </w:p>
    <w:p w:rsidR="00BA313B" w:rsidRPr="00196D70" w:rsidRDefault="00BA313B" w:rsidP="00196D70"/>
    <w:sectPr w:rsidR="00BA313B" w:rsidRPr="00196D7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566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0BC89D0B96421E28FCF11D8FA7ABE3A5493CB696C596BE1190853A83PCv8I" TargetMode="External"/><Relationship Id="rId18" Type="http://schemas.openxmlformats.org/officeDocument/2006/relationships/hyperlink" Target="consultantplus://offline/ref=ADA2E65C28BA63EF2834FC5D9905FB522087AAA57B1FF251203DDD28DDF108E620CC04BD94B47C3CnDR4P" TargetMode="External"/><Relationship Id="rId26" Type="http://schemas.openxmlformats.org/officeDocument/2006/relationships/hyperlink" Target="consultantplus://offline/ref=8B25768C503EDB4AD43394CDAF2147AE16495604F764C8A773E278C418625E9BF83D25EF17FB8B3CBCiBG" TargetMode="External"/><Relationship Id="rId39" Type="http://schemas.openxmlformats.org/officeDocument/2006/relationships/hyperlink" Target="http://base.garant.ru/12164247/2/" TargetMode="External"/><Relationship Id="rId3" Type="http://schemas.openxmlformats.org/officeDocument/2006/relationships/styles" Target="styles.xml"/><Relationship Id="rId21" Type="http://schemas.openxmlformats.org/officeDocument/2006/relationships/hyperlink" Target="consultantplus://offline/ref=B1AA276EE701E2760FF80BC89D0B96421E29F8F0138EA7ABE3A5493CB6P9v6I" TargetMode="External"/><Relationship Id="rId34" Type="http://schemas.openxmlformats.org/officeDocument/2006/relationships/hyperlink" Target="http://belich.rkursk.ru/index.php?mun_obr=2&amp;sub_menus_id=22822&amp;num_str=1&amp;id_mat=245927" TargetMode="External"/><Relationship Id="rId42" Type="http://schemas.openxmlformats.org/officeDocument/2006/relationships/hyperlink" Target="consultantplus://offline/ref=F01FF141357C0656196E5320BDA5E02F4A6585C25294A263A26F91DD14cBd2M" TargetMode="External"/><Relationship Id="rId47" Type="http://schemas.openxmlformats.org/officeDocument/2006/relationships/hyperlink" Target="http://base.garant.ru/12177032/" TargetMode="External"/><Relationship Id="rId50" Type="http://schemas.openxmlformats.org/officeDocument/2006/relationships/hyperlink" Target="consultantplus://offline/ref=698C9C98806B1FBAFD4A916DF27F0A9B1FAC366B027C50AE94246CB3F646B3H" TargetMode="External"/><Relationship Id="rId7" Type="http://schemas.openxmlformats.org/officeDocument/2006/relationships/hyperlink" Target="http://admbob.ru/" TargetMode="External"/><Relationship Id="rId12" Type="http://schemas.openxmlformats.org/officeDocument/2006/relationships/hyperlink" Target="consultantplus://offline/ref=B1AA276EE701E2760FF815C58B67CC4E1B22A2F8128AA8F9BCFA1261E19FCFC1F95EC9C77B87C068456D48P3v9I" TargetMode="External"/><Relationship Id="rId17" Type="http://schemas.openxmlformats.org/officeDocument/2006/relationships/hyperlink" Target="consultantplus://offline/ref=BEBED3A6242C1CF061B3629B02162068129EFD0738B15899403864BDDEr1H"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http://belich.rkursk.ru/index.php?mun_obr=2&amp;sub_menus_id=22822&amp;num_str=1&amp;id_mat=245927" TargetMode="External"/><Relationship Id="rId38" Type="http://schemas.openxmlformats.org/officeDocument/2006/relationships/hyperlink" Target="http://base.garant.ru/12184522/" TargetMode="External"/><Relationship Id="rId46" Type="http://schemas.openxmlformats.org/officeDocument/2006/relationships/hyperlink" Target="http://base.garant.ru/12177032/" TargetMode="External"/><Relationship Id="rId2" Type="http://schemas.openxmlformats.org/officeDocument/2006/relationships/numbering" Target="numbering.xml"/><Relationship Id="rId16" Type="http://schemas.openxmlformats.org/officeDocument/2006/relationships/hyperlink" Target="consultantplus://offline/ref=BEBED3A6242C1CF061B3629B02162068199CF70E31B80593486168BFE64DCD2AD9F169A7A4D22B0EDArBH" TargetMode="External"/><Relationship Id="rId20" Type="http://schemas.openxmlformats.org/officeDocument/2006/relationships/hyperlink" Target="http://admbob.ru/" TargetMode="External"/><Relationship Id="rId29" Type="http://schemas.openxmlformats.org/officeDocument/2006/relationships/hyperlink" Target="consultantplus://offline/ref=10438F48A4118C299864A57C8439BCB82A64DB92039DB47B5EDF0BF02529E118A1615EC964FA8D86nBa4P" TargetMode="External"/><Relationship Id="rId41" Type="http://schemas.openxmlformats.org/officeDocument/2006/relationships/hyperlink" Target="consultantplus://offline/ref=0850ADBCEABE387A10444FC97C5E35AB558AFC74B0347F2E119EC5FDEF7B3B44DB485B2F81UDsBJ" TargetMode="External"/><Relationship Id="rId1" Type="http://schemas.openxmlformats.org/officeDocument/2006/relationships/customXml" Target="../customXml/item1.xml"/><Relationship Id="rId6" Type="http://schemas.openxmlformats.org/officeDocument/2006/relationships/hyperlink" Target="http://docs.cntd.ru/document/902135756" TargetMode="External"/><Relationship Id="rId11" Type="http://schemas.openxmlformats.org/officeDocument/2006/relationships/hyperlink" Target="consultantplus://offline/ref=B1AA276EE701E2760FF815C58B67CC4E1B22A2F8128AA8F9BCFA1261E19FCFC1F95EC9C77B87C068456D4DP3vFI" TargetMode="External"/><Relationship Id="rId24" Type="http://schemas.openxmlformats.org/officeDocument/2006/relationships/hyperlink" Target="consultantplus://offline/ref=88F7721102CA7C04409C806F13F2E46DA69EFF60CC35EBEF131944B9118DCB5DBE6AE5C586329F5138u3O" TargetMode="External"/><Relationship Id="rId32" Type="http://schemas.openxmlformats.org/officeDocument/2006/relationships/hyperlink" Target="http://belich.rkursk.ru/index.php?mun_obr=2&amp;sub_menus_id=22822&amp;num_str=1&amp;id_mat=245927" TargetMode="External"/><Relationship Id="rId37" Type="http://schemas.openxmlformats.org/officeDocument/2006/relationships/hyperlink" Target="consultantplus://offline/ref=0850ADBCEABE387A10444FC97C5E35AB558AFC74B0347F2E119EC5FDEF7B3B44DB485B2F81UDsBJ" TargetMode="External"/><Relationship Id="rId40" Type="http://schemas.openxmlformats.org/officeDocument/2006/relationships/hyperlink" Target="http://base.garant.ru/12164247/2/" TargetMode="External"/><Relationship Id="rId45" Type="http://schemas.openxmlformats.org/officeDocument/2006/relationships/hyperlink" Target="http://base.garant.ru/1217703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8C0D40D83BBFEC59454F38A30E60C0B90CD6FC5FEA89305E2BA68630a76DL" TargetMode="External"/><Relationship Id="rId23" Type="http://schemas.openxmlformats.org/officeDocument/2006/relationships/hyperlink" Target="consultantplus://offline/ref=88F7721102CA7C04409C806F13F2E46DA697FD64CE34EBEF131944B9118DCB5DBE6AE5C68433u3O"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consultantplus://offline/ref=0850ADBCEABE387A10444FC97C5E35AB558AFC74B0347F2E119EC5FDEF7B3B44DB485B2F81UDsBJ" TargetMode="External"/><Relationship Id="rId49" Type="http://schemas.openxmlformats.org/officeDocument/2006/relationships/hyperlink" Target="consultantplus://offline/ref=698C9C98806B1FBAFD4A916DF27F0A9B1FAC366B027C50AE94246CB3F663C0FF7EE92FF78C776E4C4FB9H" TargetMode="External"/><Relationship Id="rId10" Type="http://schemas.openxmlformats.org/officeDocument/2006/relationships/hyperlink" Target="consultantplus://offline/ref=B1AA276EE701E2760FF815C58B67CC4E1B22A2F8128AA8F9BCFA1261E19FCFC1F95EC9C77B87C068456846P3vFI" TargetMode="External"/><Relationship Id="rId19" Type="http://schemas.openxmlformats.org/officeDocument/2006/relationships/hyperlink" Target="http://admkoros.ru/" TargetMode="External"/><Relationship Id="rId31" Type="http://schemas.openxmlformats.org/officeDocument/2006/relationships/hyperlink" Target="consultantplus://offline/ref=F01FF141357C0656196E5320BDA5E02F4A6585C25294A263A26F91DD14cBd2M" TargetMode="External"/><Relationship Id="rId44" Type="http://schemas.openxmlformats.org/officeDocument/2006/relationships/hyperlink" Target="http://base.garant.ru/1217703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AA276EE701E2760FF815C58B67CC4E1B22A2F8128AA8F9BCFA1261E19FCFC1F95EC9C77B87C068456F4CP3v3I" TargetMode="External"/><Relationship Id="rId14" Type="http://schemas.openxmlformats.org/officeDocument/2006/relationships/hyperlink" Target="consultantplus://offline/ref=F1EDFB96756A66861E6899AC14707E0C843F5E330619CC47857586D6063D6DE5A1F35C8D2D2F8B1Ee8WDP" TargetMode="External"/><Relationship Id="rId22" Type="http://schemas.openxmlformats.org/officeDocument/2006/relationships/hyperlink" Target="consultantplus://offline/ref=38619A03BB5F83DD6CC4AD6C38D64223CFC660955DBEF1EB372B54AAJ4bBQ"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10438F48A4118C299864A57C8439BCB82A64DB92039DB47B5EDF0BF02529E118A1615EC964FA8D85nBaAP" TargetMode="External"/><Relationship Id="rId35" Type="http://schemas.openxmlformats.org/officeDocument/2006/relationships/hyperlink" Target="http://belich.rkursk.ru/index.php?mun_obr=2&amp;sub_menus_id=22822&amp;num_str=1&amp;id_mat=245927" TargetMode="External"/><Relationship Id="rId43" Type="http://schemas.openxmlformats.org/officeDocument/2006/relationships/hyperlink" Target="consultantplus://offline/ref=832DF71CB7D57B34D9B0660E29DBC65B61B6C358DE733EC9AE8C639EH3c3G" TargetMode="External"/><Relationship Id="rId48" Type="http://schemas.openxmlformats.org/officeDocument/2006/relationships/hyperlink" Target="http://base.garant.ru/12177032/" TargetMode="External"/><Relationship Id="rId8" Type="http://schemas.openxmlformats.org/officeDocument/2006/relationships/hyperlink" Target="http://gosuslugi.ru/" TargetMode="External"/><Relationship Id="rId51" Type="http://schemas.openxmlformats.org/officeDocument/2006/relationships/hyperlink" Target="consultantplus://offline/ref=698C9C98806B1FBAFD4A916DF27F0A9B1FAC366B027C50AE94246CB3F663C0FF7EE92FF78C776C4D4F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A7E0-9B47-43C4-820C-22478C93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6127</TotalTime>
  <Pages>45</Pages>
  <Words>23425</Words>
  <Characters>133528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464</cp:revision>
  <cp:lastPrinted>2020-01-20T13:02:00Z</cp:lastPrinted>
  <dcterms:created xsi:type="dcterms:W3CDTF">2020-01-17T12:11:00Z</dcterms:created>
  <dcterms:modified xsi:type="dcterms:W3CDTF">2023-11-15T16:41:00Z</dcterms:modified>
</cp:coreProperties>
</file>