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B7" w:rsidRDefault="00853EB7" w:rsidP="00853EB7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rStyle w:val="aa"/>
          <w:color w:val="292D24"/>
          <w:sz w:val="28"/>
          <w:szCs w:val="28"/>
        </w:rPr>
        <w:t xml:space="preserve">«Предоставление порубочного билета или разрешение на пересадку деревьев и кустарников на территории </w:t>
      </w:r>
      <w:proofErr w:type="spellStart"/>
      <w:r>
        <w:rPr>
          <w:rStyle w:val="aa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color w:val="292D24"/>
          <w:sz w:val="28"/>
          <w:szCs w:val="28"/>
        </w:rPr>
        <w:t xml:space="preserve"> сельсовета Беловского района Курской области»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Земельный кодекс Российской Федерации от 25 октября 2001     № 136-ФЗ («Российская газета» от 30 октября 2001 г. № 211-212, «Парламентская газета» от 30 октября 2001 г. № 204-205, в Собрании законодательства Российской Федерации от 29 октября 2001 г. № 44 ст. 4147);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Жилищный кодекс Российской Федерации от 29 декабря 2004 г. № 188-ФЗ («Российская газета» от 12 января 2005 г. № 1, «Парламентская газета» от 15 января 2005 г. № 7-8, Собрание законодательства Российской Федерации от 3 января 2005 г. № 1 (часть I) ст. 14);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Градостроительный кодекс Российской Федерации от 29.12.2004 № 190-ФЗ («Российская газета» от 30 декабря 2004 г. № 290, «Парламентская газета» от 14 января 2005 г. № 5-6, Собрание законодательства Российской Федерации от 3 января 2005 г. №1 (часть I) ст. 16);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Лесной кодекс Российской Федерации от 04.12.2006 № 200 - ФЗ («Российская газета» от 8 декабря 2006 г. № 277);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от 24.11.1995 № 181-ФЗ (ред. от 29.12.2017) «О социальной защите инвалидов в Российской Федерации» 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от 10.01.2002 № 7-ФЗ «Об охране окружающей среды» («Российская газета» от 12 января 2002 г. № 6, «Парламентская газета» от 12 января 2002 г. № 9, Собрание законодательства Российской Федерации от 14 января 2002 г. № 2 ст. 133;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от 27.07.2006 № 152-ФЗ (ред. от 29.07.2017) «О персональных данных» («Российская газета» , № 165, 29.07.2006);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Постановление Правительства Российской Федерации от 8 мая 2007 г.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2007 г. № 20 ст. 2437, «Российская газета» от 23 мая 2007 г. № 107);</w:t>
      </w:r>
    </w:p>
    <w:p w:rsidR="00853EB7" w:rsidRDefault="00853EB7" w:rsidP="00853EB7">
      <w:pPr>
        <w:pStyle w:val="a9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 </w:t>
      </w:r>
      <w:hyperlink r:id="rId6" w:history="1">
        <w:r>
          <w:rPr>
            <w:rStyle w:val="ab"/>
          </w:rPr>
          <w:t>Постановление</w:t>
        </w:r>
      </w:hyperlink>
      <w:r>
        <w:rPr>
          <w:color w:val="292D24"/>
        </w:rPr>
        <w:t> 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853EB7" w:rsidRDefault="00853EB7" w:rsidP="00853EB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- Закон Курской области от 04.01.2003 № 1-ЗКО «Об административных правонарушениях в Курской области» («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правда», № 4-5, 11.01.2003, «Курск», № 3, 15.01.2003);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         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:rsidR="00853EB7" w:rsidRDefault="00853EB7" w:rsidP="00853EB7">
      <w:pPr>
        <w:pStyle w:val="a9"/>
        <w:shd w:val="clear" w:color="auto" w:fill="F8FAFB"/>
        <w:spacing w:before="0" w:beforeAutospacing="0" w:after="0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Распоряжение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7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color w:val="292D24"/>
        </w:rPr>
        <w:t>, 06.04.2017);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 Решение Собрания депутатов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от 20 июня 2016 года «Об упорядочении </w:t>
      </w:r>
      <w:proofErr w:type="spellStart"/>
      <w:r>
        <w:rPr>
          <w:color w:val="292D24"/>
        </w:rPr>
        <w:t>работпо</w:t>
      </w:r>
      <w:proofErr w:type="spellEnd"/>
      <w:r>
        <w:rPr>
          <w:color w:val="292D24"/>
        </w:rPr>
        <w:t xml:space="preserve"> сносу и восстановлению зелёных насаждений на территории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сельсовета»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 (в редакции Постановления от 21.12.2018 г. № 101);</w:t>
      </w:r>
    </w:p>
    <w:p w:rsidR="00853EB7" w:rsidRDefault="00853EB7" w:rsidP="00853EB7">
      <w:pPr>
        <w:pStyle w:val="a9"/>
        <w:shd w:val="clear" w:color="auto" w:fill="F8FAFB"/>
        <w:spacing w:before="195" w:beforeAutospacing="0" w:after="0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853EB7" w:rsidRDefault="00853EB7" w:rsidP="00853EB7">
      <w:pPr>
        <w:pStyle w:val="a00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Verdana" w:hAnsi="Verdana"/>
          <w:b w:val="0"/>
          <w:bCs w:val="0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Verdana" w:hAnsi="Verdana"/>
          <w:b w:val="0"/>
          <w:bCs w:val="0"/>
          <w:color w:val="000000"/>
        </w:rPr>
        <w:t>)</w:t>
      </w:r>
      <w:proofErr w:type="gramEnd"/>
    </w:p>
    <w:p w:rsidR="00853EB7" w:rsidRDefault="00853EB7" w:rsidP="00853EB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853EB7" w:rsidRDefault="00BA313B" w:rsidP="00853EB7"/>
    <w:sectPr w:rsidR="00BA313B" w:rsidRPr="00853EB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566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administrativnaya-reforma" TargetMode="External"/><Relationship Id="rId3" Type="http://schemas.openxmlformats.org/officeDocument/2006/relationships/styles" Target="styles.xml"/><Relationship Id="rId7" Type="http://schemas.openxmlformats.org/officeDocument/2006/relationships/hyperlink" Target="http://adm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E71E455DCBF98F5C8D5A6938D19EC060857AC452BF42127497871ADAV4V6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F77D-DFDE-4C17-A634-5C67A4F1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463</cp:revision>
  <cp:lastPrinted>2020-01-20T13:02:00Z</cp:lastPrinted>
  <dcterms:created xsi:type="dcterms:W3CDTF">2020-01-17T12:11:00Z</dcterms:created>
  <dcterms:modified xsi:type="dcterms:W3CDTF">2023-11-15T16:41:00Z</dcterms:modified>
</cp:coreProperties>
</file>