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2A" w:rsidRPr="00F9012A" w:rsidRDefault="00F9012A" w:rsidP="00F9012A">
      <w:pPr>
        <w:shd w:val="clear" w:color="auto" w:fill="F8FAFB"/>
        <w:suppressAutoHyphens w:val="0"/>
        <w:spacing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F9012A">
        <w:rPr>
          <w:rFonts w:ascii="Verdana" w:hAnsi="Verdana"/>
          <w:color w:val="292D24"/>
          <w:sz w:val="20"/>
          <w:szCs w:val="20"/>
          <w:lang w:eastAsia="ru-RU"/>
        </w:rPr>
        <w:fldChar w:fldCharType="begin"/>
      </w:r>
      <w:r w:rsidRPr="00F9012A">
        <w:rPr>
          <w:rFonts w:ascii="Verdana" w:hAnsi="Verdana"/>
          <w:color w:val="292D24"/>
          <w:sz w:val="20"/>
          <w:szCs w:val="20"/>
          <w:lang w:eastAsia="ru-RU"/>
        </w:rPr>
        <w:instrText xml:space="preserve"> HYPERLINK "https://admkoros.ru/administratsiya-munitsipalnogo-obrazovaniya/svedeniya-o-dokhodakh/1319-svedeniya-o-dokhodakh-ob-imushchestve-i-obyazatelstvakh-imushchestvennogo-kharaktera-glavy-korochanskogo-selsoveta-belovskogo-rajona-kurskoj-oblasti-i-chlenov-ejo-semi-za-period-01-01-2019-g-po-31-12-2019-g" </w:instrText>
      </w:r>
      <w:r w:rsidRPr="00F9012A">
        <w:rPr>
          <w:rFonts w:ascii="Verdana" w:hAnsi="Verdana"/>
          <w:color w:val="292D24"/>
          <w:sz w:val="20"/>
          <w:szCs w:val="20"/>
          <w:lang w:eastAsia="ru-RU"/>
        </w:rPr>
        <w:fldChar w:fldCharType="separate"/>
      </w:r>
      <w:r w:rsidRPr="00F9012A">
        <w:rPr>
          <w:rFonts w:ascii="Verdana" w:hAnsi="Verdana"/>
          <w:color w:val="7D7D7D"/>
          <w:sz w:val="20"/>
          <w:lang w:eastAsia="ru-RU"/>
        </w:rPr>
        <w:t xml:space="preserve">Сведения о </w:t>
      </w:r>
      <w:proofErr w:type="gramStart"/>
      <w:r w:rsidRPr="00F9012A">
        <w:rPr>
          <w:rFonts w:ascii="Verdana" w:hAnsi="Verdana"/>
          <w:color w:val="7D7D7D"/>
          <w:sz w:val="20"/>
          <w:lang w:eastAsia="ru-RU"/>
        </w:rPr>
        <w:t>доходах</w:t>
      </w:r>
      <w:proofErr w:type="gramEnd"/>
      <w:r w:rsidRPr="00F9012A">
        <w:rPr>
          <w:rFonts w:ascii="Verdana" w:hAnsi="Verdana"/>
          <w:color w:val="7D7D7D"/>
          <w:sz w:val="20"/>
          <w:lang w:eastAsia="ru-RU"/>
        </w:rPr>
        <w:t xml:space="preserve"> об имуществе и обязательствах имущественного характера Главы </w:t>
      </w:r>
      <w:proofErr w:type="spellStart"/>
      <w:r w:rsidRPr="00F9012A">
        <w:rPr>
          <w:rFonts w:ascii="Verdana" w:hAnsi="Verdana"/>
          <w:color w:val="7D7D7D"/>
          <w:sz w:val="20"/>
          <w:lang w:eastAsia="ru-RU"/>
        </w:rPr>
        <w:t>Корочанского</w:t>
      </w:r>
      <w:proofErr w:type="spellEnd"/>
      <w:r w:rsidRPr="00F9012A">
        <w:rPr>
          <w:rFonts w:ascii="Verdana" w:hAnsi="Verdana"/>
          <w:color w:val="7D7D7D"/>
          <w:sz w:val="20"/>
          <w:lang w:eastAsia="ru-RU"/>
        </w:rPr>
        <w:t xml:space="preserve"> сельсовета Беловского района Курской области и членов её семьи за период 01.01.2021 г. по 31.12.2021 г.</w:t>
      </w:r>
      <w:r w:rsidRPr="00F9012A">
        <w:rPr>
          <w:rFonts w:ascii="Verdana" w:hAnsi="Verdana"/>
          <w:color w:val="292D24"/>
          <w:sz w:val="20"/>
          <w:szCs w:val="20"/>
          <w:lang w:eastAsia="ru-RU"/>
        </w:rPr>
        <w:fldChar w:fldCharType="end"/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1323"/>
        <w:gridCol w:w="1360"/>
        <w:gridCol w:w="677"/>
        <w:gridCol w:w="776"/>
        <w:gridCol w:w="635"/>
        <w:gridCol w:w="997"/>
        <w:gridCol w:w="578"/>
        <w:gridCol w:w="799"/>
        <w:gridCol w:w="692"/>
        <w:gridCol w:w="635"/>
        <w:gridCol w:w="635"/>
      </w:tblGrid>
      <w:tr w:rsidR="00F9012A" w:rsidRPr="00F9012A" w:rsidTr="00F9012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/</w:t>
            </w:r>
            <w:proofErr w:type="spellStart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Фамилия,     имя, отчество     лица, замещающего муниципальную       должность в администрации </w:t>
            </w:r>
            <w:proofErr w:type="spellStart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Корочанского</w:t>
            </w:r>
            <w:proofErr w:type="spellEnd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 сельсовета Бе</w:t>
            </w: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ловского района, представившего сведения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Наименование должности лица, замещающего муниципальную        должность в администрации </w:t>
            </w:r>
            <w:proofErr w:type="spellStart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Корочанского</w:t>
            </w:r>
            <w:proofErr w:type="spellEnd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 сельсовета Беловского района Курской области, представившего сведения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Декла-рирован-ный</w:t>
            </w:r>
            <w:proofErr w:type="spellEnd"/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ГОДОВОЙ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доход   за 2021  г.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(руб.)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Перечень   объектов   недвижимого   имущества   и транс</w:t>
            </w: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Перечень  объектов недвижимого имущества,  находящихся  в пользовании</w:t>
            </w:r>
          </w:p>
        </w:tc>
      </w:tr>
      <w:tr w:rsidR="00F9012A" w:rsidRPr="00F9012A" w:rsidTr="00F9012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Вид объектов не</w:t>
            </w: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движимого иму</w:t>
            </w: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щества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Площадь (кв. м.)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Страна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расположения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Вид   объек</w:t>
            </w: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тов недвижи</w:t>
            </w: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мости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Площадь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(кв.м.)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Страна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располо</w:t>
            </w:r>
            <w:proofErr w:type="spellEnd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-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жения</w:t>
            </w:r>
            <w:proofErr w:type="spellEnd"/>
          </w:p>
        </w:tc>
      </w:tr>
      <w:tr w:rsidR="00F9012A" w:rsidRPr="00F9012A" w:rsidTr="00F9012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b/>
                <w:bCs/>
                <w:sz w:val="20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F9012A" w:rsidRPr="00F9012A" w:rsidTr="00F9012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Щетинин Александр Михайлович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307836,23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455570,95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Жилой дом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155,7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4600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РФ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Трактор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Т-16 МГ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F9012A" w:rsidRPr="00F9012A" w:rsidTr="00F9012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F9012A" w:rsidRPr="00F9012A" w:rsidTr="00F9012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9012A" w:rsidRPr="00F9012A" w:rsidRDefault="00F9012A" w:rsidP="00F9012A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легк</w:t>
            </w: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 xml:space="preserve">ГРЭЙТ </w:t>
            </w: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УОЛЛ СС6460КМ25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-</w:t>
            </w: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155,</w:t>
            </w: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7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РФ</w:t>
            </w:r>
          </w:p>
          <w:p w:rsidR="00F9012A" w:rsidRPr="00F9012A" w:rsidRDefault="00F9012A" w:rsidP="00F9012A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9012A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РФ</w:t>
            </w:r>
          </w:p>
        </w:tc>
      </w:tr>
    </w:tbl>
    <w:p w:rsidR="00F9012A" w:rsidRPr="00F9012A" w:rsidRDefault="00F9012A" w:rsidP="00F9012A">
      <w:pPr>
        <w:suppressAutoHyphens w:val="0"/>
        <w:rPr>
          <w:rFonts w:ascii="Verdana" w:hAnsi="Verdana"/>
          <w:color w:val="7C8A6F"/>
          <w:sz w:val="20"/>
          <w:szCs w:val="20"/>
          <w:lang w:eastAsia="ru-RU"/>
        </w:rPr>
      </w:pPr>
      <w:r w:rsidRPr="00F9012A">
        <w:rPr>
          <w:rFonts w:ascii="Verdana" w:hAnsi="Verdana"/>
          <w:color w:val="7C8A6F"/>
          <w:sz w:val="20"/>
          <w:lang w:eastAsia="ru-RU"/>
        </w:rPr>
        <w:lastRenderedPageBreak/>
        <w:t>Категория: </w:t>
      </w:r>
      <w:hyperlink r:id="rId6" w:history="1">
        <w:r w:rsidRPr="00F9012A">
          <w:rPr>
            <w:rFonts w:ascii="Verdana" w:hAnsi="Verdana"/>
            <w:color w:val="6F7C64"/>
            <w:sz w:val="20"/>
            <w:lang w:eastAsia="ru-RU"/>
          </w:rPr>
          <w:t>Сведения о доходах</w:t>
        </w:r>
      </w:hyperlink>
    </w:p>
    <w:p w:rsidR="00BA313B" w:rsidRPr="00F9012A" w:rsidRDefault="00BA313B" w:rsidP="00F9012A"/>
    <w:sectPr w:rsidR="00BA313B" w:rsidRPr="00F9012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671B3"/>
    <w:rsid w:val="008947E5"/>
    <w:rsid w:val="008A0D3C"/>
    <w:rsid w:val="009128DF"/>
    <w:rsid w:val="00992DCD"/>
    <w:rsid w:val="009E4829"/>
    <w:rsid w:val="009F5FE8"/>
    <w:rsid w:val="00A35186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C76029"/>
    <w:rsid w:val="00CC17DF"/>
    <w:rsid w:val="00D477DE"/>
    <w:rsid w:val="00D71841"/>
    <w:rsid w:val="00DF0ADF"/>
    <w:rsid w:val="00EA044F"/>
    <w:rsid w:val="00EE56E9"/>
    <w:rsid w:val="00F009FA"/>
    <w:rsid w:val="00F20138"/>
    <w:rsid w:val="00F2565C"/>
    <w:rsid w:val="00F9012A"/>
    <w:rsid w:val="00F90766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administratsiya-munitsipalnogo-obrazovaniya/svedeniya-o-dokhoda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972E-3733-484B-A4FD-EB0C7690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</cp:revision>
  <cp:lastPrinted>2020-01-20T13:02:00Z</cp:lastPrinted>
  <dcterms:created xsi:type="dcterms:W3CDTF">2020-01-17T12:11:00Z</dcterms:created>
  <dcterms:modified xsi:type="dcterms:W3CDTF">2023-11-13T18:00:00Z</dcterms:modified>
</cp:coreProperties>
</file>