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246F36" w:rsidRDefault="00246F36" w:rsidP="00246F36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КОРОЧАНСКОГО СЕЛЬСОВЕТА</w:t>
      </w:r>
    </w:p>
    <w:p w:rsidR="00246F36" w:rsidRDefault="00246F36" w:rsidP="00246F36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246F36" w:rsidRDefault="00246F36" w:rsidP="00246F36">
      <w:pPr>
        <w:pStyle w:val="1"/>
        <w:shd w:val="clear" w:color="auto" w:fill="F8FAFB"/>
        <w:spacing w:before="187" w:line="584" w:lineRule="atLeast"/>
        <w:jc w:val="center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КУРСКОЙ ОБЛАСТИ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rPr>
          <w:rFonts w:ascii="Arial" w:hAnsi="Arial" w:cs="Arial"/>
          <w:color w:val="292D24"/>
          <w:sz w:val="32"/>
          <w:szCs w:val="32"/>
        </w:rPr>
      </w:pPr>
      <w:r>
        <w:rPr>
          <w:rFonts w:ascii="Arial" w:hAnsi="Arial" w:cs="Arial"/>
          <w:color w:val="292D24"/>
          <w:sz w:val="32"/>
          <w:szCs w:val="32"/>
        </w:rPr>
        <w:t> 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</w:rPr>
        <w:t> </w:t>
      </w: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246F36" w:rsidRDefault="00246F36" w:rsidP="00246F36">
      <w:pPr>
        <w:pStyle w:val="consplusnormal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4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Федерального закона от 2.03.2007г г. № 25-ФЗ «О муниципальной службе в Российской Федерации», Администрация Корочанского сельсовета Беловского района Курской области </w:t>
      </w:r>
      <w:r>
        <w:rPr>
          <w:rStyle w:val="a6"/>
          <w:rFonts w:ascii="Arial" w:hAnsi="Arial" w:cs="Arial"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:rsidR="00246F36" w:rsidRDefault="00246F36" w:rsidP="00246F36">
      <w:pPr>
        <w:pStyle w:val="consplusnormal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Утвердить прилагаемое </w:t>
      </w:r>
      <w:hyperlink r:id="rId7" w:anchor="P38" w:history="1">
        <w:r>
          <w:rPr>
            <w:rStyle w:val="a4"/>
            <w:rFonts w:ascii="Verdana" w:hAnsi="Verdana" w:cs="Arial"/>
          </w:rPr>
          <w:t>Положение</w:t>
        </w:r>
      </w:hyperlink>
      <w:r>
        <w:rPr>
          <w:rFonts w:ascii="Arial" w:hAnsi="Arial" w:cs="Arial"/>
          <w:color w:val="292D24"/>
        </w:rPr>
        <w:t> о порядке получения муниципальными служащими Администрации Корочанского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Контроль за исполнением настоящего постановления оставляю за собой.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3.Постановление вступает в силу со дня его подписания.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 Корочанского сельсовета                                       М.И.Звягинцева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8"/>
          <w:szCs w:val="28"/>
        </w:rPr>
        <w:br w:type="textWrapping" w:clear="all"/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УТВЕРЖДЕНО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Корочанского сельсовета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от 27 ноября №89</w:t>
      </w:r>
    </w:p>
    <w:p w:rsidR="00246F36" w:rsidRDefault="00246F36" w:rsidP="00246F36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Положение</w:t>
      </w:r>
    </w:p>
    <w:p w:rsidR="00246F36" w:rsidRDefault="00246F36" w:rsidP="00246F36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о порядке получения муниципальными служащими Администрации Корочанского сельсовета Беловского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246F36" w:rsidRDefault="00246F36" w:rsidP="00246F36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 1. Настоящее Положение определяет порядок получения муниципальными служащими Администрации Корочанского сельсовета Беловского Курской области  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246F36" w:rsidRDefault="00246F36" w:rsidP="00246F36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 2.Муниципальный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</w:r>
    </w:p>
    <w:p w:rsidR="00246F36" w:rsidRDefault="00246F36" w:rsidP="00246F36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4. Муниципальные служащие Администрации Корочанского сельсовета Беловского Курской области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Корочанского сельсовета Беловского района Курской области.</w:t>
      </w:r>
    </w:p>
    <w:p w:rsidR="00246F36" w:rsidRDefault="00246F36" w:rsidP="00246F36">
      <w:pPr>
        <w:pStyle w:val="consplusnormal"/>
        <w:shd w:val="clear" w:color="auto" w:fill="F8FAFB"/>
        <w:spacing w:before="0" w:beforeAutospacing="0" w:after="0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5. Заявление составляется в письменном виде по форме согласно </w:t>
      </w:r>
      <w:hyperlink r:id="rId8" w:anchor="P94" w:history="1">
        <w:r>
          <w:rPr>
            <w:rStyle w:val="a4"/>
            <w:rFonts w:ascii="Verdana" w:hAnsi="Verdana" w:cs="Arial"/>
          </w:rPr>
          <w:t>приложению № 1</w:t>
        </w:r>
      </w:hyperlink>
      <w:r>
        <w:rPr>
          <w:rFonts w:ascii="Arial" w:hAnsi="Arial" w:cs="Arial"/>
          <w:color w:val="292D24"/>
        </w:rPr>
        <w:t xml:space="preserve"> к настоящему Положению и направляется представителю нанимателя до начала участия в управлении некоммерческими </w:t>
      </w:r>
      <w:r>
        <w:rPr>
          <w:rFonts w:ascii="Arial" w:hAnsi="Arial" w:cs="Arial"/>
          <w:color w:val="292D24"/>
        </w:rPr>
        <w:lastRenderedPageBreak/>
        <w:t>организациями, указанными в пункте 2 настоящего Положения и вхождения в его состав.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6. До представления заявления муниципальный служащий самостоятельно направляет заявление заместителю Главы Администрации Корочанского сельсовета Беловского района Курской области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246F36" w:rsidRDefault="00246F36" w:rsidP="00246F36">
      <w:pPr>
        <w:pStyle w:val="consplusnormal"/>
        <w:shd w:val="clear" w:color="auto" w:fill="F8FAFB"/>
        <w:spacing w:before="0" w:beforeAutospacing="0" w:after="0" w:afterAutospacing="0"/>
        <w:ind w:firstLine="426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7. 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9" w:anchor="P168" w:history="1">
        <w:r>
          <w:rPr>
            <w:rStyle w:val="a4"/>
            <w:rFonts w:ascii="Verdana" w:hAnsi="Verdana" w:cs="Arial"/>
          </w:rPr>
          <w:t>приложению № 2</w:t>
        </w:r>
      </w:hyperlink>
      <w:r>
        <w:rPr>
          <w:rFonts w:ascii="Arial" w:hAnsi="Arial" w:cs="Arial"/>
          <w:color w:val="292D24"/>
        </w:rPr>
        <w:t> к настоящему Положению.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Листы журнала регистрации заявлений должны быть пронумерованы, прошнурованы и скреплены печатью Администрации Корочанского сельсовета Беловского района Курской области.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9. Заместитель главы Администрации Корочанского сельсовета Беловского района Курской области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11. По результатам рассмотрения заявления и мотивированного заключения на него представитель нанимателя (глава Корочанского сельсовета) в течение 14 рабочих дней выносит одно из следующих решений: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б) отказать муниципальному служащему в участии на безвозмездной основе в управлении некоммерческой организацией в качестве единоличного </w:t>
      </w:r>
      <w:r>
        <w:rPr>
          <w:rFonts w:ascii="Arial" w:hAnsi="Arial" w:cs="Arial"/>
          <w:color w:val="292D24"/>
        </w:rPr>
        <w:lastRenderedPageBreak/>
        <w:t>исполнительного органа или вхождения в состав ее коллегиального органа управления.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12. Администрация сельсоветауведомляет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firstLine="284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 № 1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left="3927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left="3927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муниципальными служащими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Администрации Корочанского сельсовета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ind w:left="3927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   Ф.И.О. представителя нанимателя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для муниципального служащего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(наименование должности)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(наименование организации)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(фамилия, имя, отчество)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Заявление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lastRenderedPageBreak/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246F36" w:rsidRDefault="00246F36" w:rsidP="00246F36">
      <w:pPr>
        <w:pStyle w:val="consplusnonformat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 </w:t>
      </w:r>
      <w:hyperlink r:id="rId10" w:history="1">
        <w:r>
          <w:rPr>
            <w:rStyle w:val="a4"/>
            <w:rFonts w:ascii="Verdana" w:hAnsi="Verdana" w:cs="Arial"/>
          </w:rPr>
          <w:t>пунктом 3</w:t>
        </w:r>
      </w:hyperlink>
      <w:r>
        <w:rPr>
          <w:rFonts w:ascii="Arial" w:hAnsi="Arial" w:cs="Arial"/>
          <w:color w:val="292D24"/>
        </w:rPr>
        <w:t> части 1 статьи 14 Федерального закона от 2 марта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22"/>
          <w:szCs w:val="22"/>
        </w:rPr>
        <w:t>(указать наименование некоммерческой организации, адрес, виды деятельности)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________________________________________________________________________в качестве единоличного исполнительного органа или члена коллегиального органа управления (нужное подчеркнуть).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246F36" w:rsidRDefault="00246F36" w:rsidP="00246F36">
      <w:pPr>
        <w:pStyle w:val="consplusnonformat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 выполнении указанной деятельности обязуюсь соблюдать требования, предусмотренные </w:t>
      </w:r>
      <w:hyperlink r:id="rId11" w:history="1">
        <w:r>
          <w:rPr>
            <w:rStyle w:val="a4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и </w:t>
      </w:r>
      <w:hyperlink r:id="rId12" w:history="1">
        <w:r>
          <w:rPr>
            <w:rStyle w:val="a4"/>
            <w:rFonts w:ascii="Verdana" w:hAnsi="Verdana" w:cs="Arial"/>
          </w:rPr>
          <w:t>4.2</w:t>
        </w:r>
      </w:hyperlink>
      <w:r>
        <w:rPr>
          <w:rFonts w:ascii="Arial" w:hAnsi="Arial" w:cs="Arial"/>
          <w:color w:val="292D24"/>
        </w:rPr>
        <w:t> Федерального закона от 2 марта 2007 г. № 25-ФЗ «О муниципальной службе в Российской Федерации».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«____» _____________ 20___ г.                         _____________   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                                                                                      (подпись)           (расшифровка)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Ознакомлен(а),______________________________________________________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Мнение заместителя Главы Администрации Корочанского сельсовета Беловского района Курской области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управления: _________________________________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(наименование должности, фамилия, имя,                                                           (подпись, дата)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отчество заместителя Главы Администрации Корочанского сельсовета)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Регистрационный номер</w:t>
      </w:r>
    </w:p>
    <w:p w:rsidR="00246F36" w:rsidRDefault="00246F36" w:rsidP="00246F36">
      <w:pPr>
        <w:pStyle w:val="consplusnonformat"/>
        <w:shd w:val="clear" w:color="auto" w:fill="F8FAFB"/>
        <w:spacing w:before="0" w:beforeAutospacing="0" w:after="0" w:afterAutospacing="0"/>
        <w:ind w:firstLine="709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 </w:t>
      </w:r>
      <w:hyperlink r:id="rId13" w:anchor="P168" w:history="1">
        <w:r>
          <w:rPr>
            <w:rStyle w:val="a4"/>
            <w:rFonts w:ascii="Verdana" w:hAnsi="Verdana" w:cs="Arial"/>
          </w:rPr>
          <w:t>журнале</w:t>
        </w:r>
      </w:hyperlink>
      <w:r>
        <w:rPr>
          <w:rFonts w:ascii="Arial" w:hAnsi="Arial" w:cs="Arial"/>
          <w:color w:val="292D24"/>
        </w:rPr>
        <w:t> регистрации заявлений                 ___________________________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ind w:firstLine="709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Дата регистрации заявления                     "_____" ___________ 20__ г.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             ___________________________</w:t>
      </w:r>
    </w:p>
    <w:p w:rsidR="00246F36" w:rsidRDefault="00246F36" w:rsidP="00246F36">
      <w:pPr>
        <w:pStyle w:val="consplusnonformat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18"/>
          <w:szCs w:val="18"/>
        </w:rPr>
        <w:t>(подпись лица, зарегистрировавшего уведомление)                                 (расшифровка подписи)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 № 2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муниципальными служащими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Администрации Корочанского сельсовета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области,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:rsidR="00246F36" w:rsidRDefault="00246F36" w:rsidP="00246F36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Форма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Журнал</w:t>
      </w:r>
    </w:p>
    <w:p w:rsidR="00246F36" w:rsidRDefault="00246F36" w:rsidP="00246F36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его коллегиального органа управления</w:t>
      </w:r>
    </w:p>
    <w:tbl>
      <w:tblPr>
        <w:tblW w:w="10335" w:type="dxa"/>
        <w:jc w:val="center"/>
        <w:tblInd w:w="-729" w:type="dxa"/>
        <w:tblCellMar>
          <w:left w:w="0" w:type="dxa"/>
          <w:right w:w="0" w:type="dxa"/>
        </w:tblCellMar>
        <w:tblLook w:val="04A0"/>
      </w:tblPr>
      <w:tblGrid>
        <w:gridCol w:w="1947"/>
        <w:gridCol w:w="1420"/>
        <w:gridCol w:w="1810"/>
        <w:gridCol w:w="1652"/>
        <w:gridCol w:w="1652"/>
        <w:gridCol w:w="1660"/>
        <w:gridCol w:w="1887"/>
      </w:tblGrid>
      <w:tr w:rsidR="00246F36" w:rsidTr="00246F36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Регистрационный номер заявления</w:t>
            </w:r>
          </w:p>
        </w:tc>
        <w:tc>
          <w:tcPr>
            <w:tcW w:w="142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Дата поступления заявления</w:t>
            </w:r>
          </w:p>
        </w:tc>
        <w:tc>
          <w:tcPr>
            <w:tcW w:w="18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99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органа управления организацией</w:t>
            </w:r>
          </w:p>
        </w:tc>
        <w:tc>
          <w:tcPr>
            <w:tcW w:w="16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>Решение представителя нанимателя</w:t>
            </w:r>
          </w:p>
        </w:tc>
        <w:tc>
          <w:tcPr>
            <w:tcW w:w="189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Роспись муниципального служащего о получении копии заявления с регистрационной </w:t>
            </w:r>
            <w:r>
              <w:rPr>
                <w:rFonts w:ascii="Arial" w:hAnsi="Arial" w:cs="Arial"/>
              </w:rPr>
              <w:lastRenderedPageBreak/>
              <w:t>отметкой</w:t>
            </w:r>
          </w:p>
        </w:tc>
      </w:tr>
      <w:tr w:rsidR="00246F36" w:rsidTr="00246F36">
        <w:trPr>
          <w:jc w:val="center"/>
        </w:trPr>
        <w:tc>
          <w:tcPr>
            <w:tcW w:w="156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lastRenderedPageBreak/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6F36" w:rsidRDefault="00246F36">
            <w:pPr>
              <w:spacing w:before="19" w:after="19"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:rsidR="00F049C2" w:rsidRPr="00246F36" w:rsidRDefault="00F049C2" w:rsidP="00246F36"/>
    <w:sectPr w:rsidR="00F049C2" w:rsidRPr="00246F36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1654F"/>
    <w:rsid w:val="00246F36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92BF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532DC"/>
    <w:rsid w:val="00D651F6"/>
    <w:rsid w:val="00D7058A"/>
    <w:rsid w:val="00D70E33"/>
    <w:rsid w:val="00D7587E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protivodejstvie-korruptsii/1176-postanovlenie-ot-27-noyabrya-2017-g-89" TargetMode="External"/><Relationship Id="rId13" Type="http://schemas.openxmlformats.org/officeDocument/2006/relationships/hyperlink" Target="https://admkoros.ru/protivodejstvie-korruptsii/1176-postanovlenie-ot-27-noyabrya-2017-g-89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protivodejstvie-korruptsii/1176-postanovlenie-ot-27-noyabrya-2017-g-89" TargetMode="External"/><Relationship Id="rId12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11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protivodejstvie-korruptsii/1176-postanovlenie-ot-27-noyabrya-2017-g-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084C-7B8E-4F71-9D8F-87668D5F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104</cp:revision>
  <cp:lastPrinted>2017-03-16T05:23:00Z</cp:lastPrinted>
  <dcterms:created xsi:type="dcterms:W3CDTF">2017-03-14T13:52:00Z</dcterms:created>
  <dcterms:modified xsi:type="dcterms:W3CDTF">2023-11-10T19:00:00Z</dcterms:modified>
</cp:coreProperties>
</file>