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B17" w:rsidRDefault="000D7B17" w:rsidP="000D7B17">
      <w:pPr>
        <w:pStyle w:val="2"/>
        <w:shd w:val="clear" w:color="auto" w:fill="F8FAFB"/>
        <w:spacing w:before="0" w:beforeAutospacing="0" w:after="0" w:afterAutospacing="0" w:line="539" w:lineRule="atLeast"/>
        <w:ind w:left="187" w:right="187"/>
        <w:rPr>
          <w:rFonts w:ascii="Palatino Linotype" w:hAnsi="Palatino Linotype"/>
          <w:b w:val="0"/>
          <w:bCs w:val="0"/>
          <w:color w:val="3D3D3D"/>
          <w:sz w:val="45"/>
          <w:szCs w:val="45"/>
        </w:rPr>
      </w:pPr>
      <w:r>
        <w:rPr>
          <w:rFonts w:ascii="Palatino Linotype" w:hAnsi="Palatino Linotype"/>
          <w:b w:val="0"/>
          <w:bCs w:val="0"/>
          <w:color w:val="3D3D3D"/>
          <w:sz w:val="45"/>
          <w:szCs w:val="45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  <w:sz w:val="45"/>
          <w:szCs w:val="45"/>
        </w:rPr>
        <w:instrText xml:space="preserve"> HYPERLINK "https://admkoros.ru/protivodejstvie-korruptsii/doklady-otchety-obzory/2443-informatsiya" </w:instrText>
      </w:r>
      <w:r>
        <w:rPr>
          <w:rFonts w:ascii="Palatino Linotype" w:hAnsi="Palatino Linotype"/>
          <w:b w:val="0"/>
          <w:bCs w:val="0"/>
          <w:color w:val="3D3D3D"/>
          <w:sz w:val="45"/>
          <w:szCs w:val="45"/>
        </w:rPr>
        <w:fldChar w:fldCharType="separate"/>
      </w:r>
      <w:r>
        <w:rPr>
          <w:rStyle w:val="a4"/>
          <w:rFonts w:ascii="Palatino Linotype" w:hAnsi="Palatino Linotype"/>
          <w:b w:val="0"/>
          <w:bCs w:val="0"/>
          <w:color w:val="98A48E"/>
          <w:sz w:val="45"/>
          <w:szCs w:val="45"/>
        </w:rPr>
        <w:t>Информация</w:t>
      </w:r>
      <w:r>
        <w:rPr>
          <w:rFonts w:ascii="Palatino Linotype" w:hAnsi="Palatino Linotype"/>
          <w:b w:val="0"/>
          <w:bCs w:val="0"/>
          <w:color w:val="3D3D3D"/>
          <w:sz w:val="45"/>
          <w:szCs w:val="45"/>
        </w:rPr>
        <w:fldChar w:fldCharType="end"/>
      </w:r>
    </w:p>
    <w:p w:rsidR="000D7B17" w:rsidRDefault="000D7B17" w:rsidP="000D7B17">
      <w:pPr>
        <w:shd w:val="clear" w:color="auto" w:fill="F8FAFB"/>
        <w:rPr>
          <w:rFonts w:ascii="Verdana" w:hAnsi="Verdana"/>
          <w:color w:val="819075"/>
          <w:sz w:val="24"/>
          <w:szCs w:val="24"/>
        </w:rPr>
      </w:pPr>
      <w:r>
        <w:rPr>
          <w:rFonts w:ascii="Verdana" w:hAnsi="Verdana"/>
          <w:color w:val="819075"/>
        </w:rPr>
        <w:t>Просмотров: 218</w:t>
      </w:r>
    </w:p>
    <w:p w:rsidR="000D7B17" w:rsidRDefault="000D7B17" w:rsidP="000D7B17">
      <w:pPr>
        <w:pStyle w:val="1"/>
        <w:shd w:val="clear" w:color="auto" w:fill="F8FAFB"/>
        <w:spacing w:before="187" w:line="584" w:lineRule="atLeast"/>
        <w:rPr>
          <w:rFonts w:ascii="Palatino Linotype" w:hAnsi="Palatino Linotype"/>
          <w:b w:val="0"/>
          <w:bCs w:val="0"/>
          <w:color w:val="7D7D7D"/>
          <w:sz w:val="49"/>
          <w:szCs w:val="49"/>
        </w:rPr>
      </w:pPr>
      <w:r>
        <w:rPr>
          <w:rStyle w:val="a6"/>
          <w:rFonts w:ascii="Palatino Linotype" w:hAnsi="Palatino Linotype"/>
          <w:b/>
          <w:bCs/>
          <w:color w:val="7D7D7D"/>
          <w:sz w:val="49"/>
          <w:szCs w:val="49"/>
        </w:rPr>
        <w:t> </w:t>
      </w:r>
    </w:p>
    <w:p w:rsidR="000D7B17" w:rsidRDefault="000D7B17" w:rsidP="000D7B17">
      <w:pPr>
        <w:pStyle w:val="1"/>
        <w:shd w:val="clear" w:color="auto" w:fill="F8FAFB"/>
        <w:spacing w:before="187" w:line="584" w:lineRule="atLeast"/>
        <w:rPr>
          <w:rFonts w:ascii="Palatino Linotype" w:hAnsi="Palatino Linotype"/>
          <w:b w:val="0"/>
          <w:bCs w:val="0"/>
          <w:color w:val="7D7D7D"/>
          <w:sz w:val="49"/>
          <w:szCs w:val="49"/>
        </w:rPr>
      </w:pPr>
      <w:r>
        <w:rPr>
          <w:rStyle w:val="a6"/>
          <w:rFonts w:ascii="Palatino Linotype" w:hAnsi="Palatino Linotype"/>
          <w:b/>
          <w:bCs/>
          <w:color w:val="7D7D7D"/>
          <w:sz w:val="49"/>
          <w:szCs w:val="49"/>
        </w:rPr>
        <w:t> </w:t>
      </w:r>
    </w:p>
    <w:p w:rsidR="000D7B17" w:rsidRDefault="000D7B17" w:rsidP="000D7B17">
      <w:pPr>
        <w:pStyle w:val="1"/>
        <w:shd w:val="clear" w:color="auto" w:fill="F8FAFB"/>
        <w:spacing w:before="187" w:line="584" w:lineRule="atLeast"/>
        <w:rPr>
          <w:rFonts w:ascii="Palatino Linotype" w:hAnsi="Palatino Linotype"/>
          <w:b w:val="0"/>
          <w:bCs w:val="0"/>
          <w:color w:val="7D7D7D"/>
          <w:sz w:val="49"/>
          <w:szCs w:val="49"/>
        </w:rPr>
      </w:pPr>
      <w:r>
        <w:rPr>
          <w:rStyle w:val="a6"/>
          <w:rFonts w:ascii="Palatino Linotype" w:hAnsi="Palatino Linotype"/>
          <w:b/>
          <w:bCs/>
          <w:color w:val="7D7D7D"/>
          <w:sz w:val="49"/>
          <w:szCs w:val="49"/>
        </w:rPr>
        <w:t> </w:t>
      </w:r>
    </w:p>
    <w:p w:rsidR="000D7B17" w:rsidRDefault="000D7B17" w:rsidP="000D7B17">
      <w:pPr>
        <w:pStyle w:val="a5"/>
        <w:shd w:val="clear" w:color="auto" w:fill="F8FAFB"/>
        <w:spacing w:before="243" w:beforeAutospacing="0" w:after="243" w:afterAutospacing="0" w:line="425" w:lineRule="atLeast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</w:rPr>
        <w:t> </w:t>
      </w:r>
    </w:p>
    <w:p w:rsidR="000D7B17" w:rsidRDefault="000D7B17" w:rsidP="000D7B17">
      <w:pPr>
        <w:pStyle w:val="a5"/>
        <w:shd w:val="clear" w:color="auto" w:fill="F8FAFB"/>
        <w:spacing w:before="243" w:beforeAutospacing="0" w:after="243" w:afterAutospacing="0" w:line="425" w:lineRule="atLeast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</w:rPr>
        <w:t> </w:t>
      </w:r>
    </w:p>
    <w:p w:rsidR="000D7B17" w:rsidRDefault="000D7B17" w:rsidP="000D7B17">
      <w:pPr>
        <w:pStyle w:val="a5"/>
        <w:shd w:val="clear" w:color="auto" w:fill="F8FAFB"/>
        <w:spacing w:before="243" w:beforeAutospacing="0" w:after="243" w:afterAutospacing="0" w:line="425" w:lineRule="atLeast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</w:rPr>
        <w:t> </w:t>
      </w:r>
    </w:p>
    <w:p w:rsidR="000D7B17" w:rsidRDefault="000D7B17" w:rsidP="000D7B17">
      <w:pPr>
        <w:pStyle w:val="a5"/>
        <w:shd w:val="clear" w:color="auto" w:fill="F8FAFB"/>
        <w:spacing w:before="243" w:beforeAutospacing="0" w:after="240" w:afterAutospacing="0" w:line="425" w:lineRule="atLeast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</w:rPr>
        <w:t>ИНФОРМАЦИЯ</w:t>
      </w:r>
    </w:p>
    <w:p w:rsidR="000D7B17" w:rsidRDefault="000D7B17" w:rsidP="000D7B17">
      <w:pPr>
        <w:pStyle w:val="a5"/>
        <w:shd w:val="clear" w:color="auto" w:fill="F8FAFB"/>
        <w:spacing w:before="243" w:beforeAutospacing="0" w:after="243" w:afterAutospacing="0" w:line="425" w:lineRule="atLeast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 xml:space="preserve">Администрация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 Беловского района Курской области сообщает,  что объектов для заключения концессионных соглашений, в соответствии с требованиями </w:t>
      </w:r>
      <w:proofErr w:type="gramStart"/>
      <w:r>
        <w:rPr>
          <w:rFonts w:ascii="Verdana" w:hAnsi="Verdana"/>
          <w:color w:val="292D24"/>
        </w:rPr>
        <w:t>ч</w:t>
      </w:r>
      <w:proofErr w:type="gramEnd"/>
      <w:r>
        <w:rPr>
          <w:rFonts w:ascii="Verdana" w:hAnsi="Verdana"/>
          <w:color w:val="292D24"/>
        </w:rPr>
        <w:t>.1 ст.1 и ч.3 ст.4 Закона  №115-ФЗ – не имеется.</w:t>
      </w:r>
    </w:p>
    <w:p w:rsidR="000D7B17" w:rsidRDefault="000D7B17" w:rsidP="000D7B17">
      <w:pPr>
        <w:pStyle w:val="a5"/>
        <w:shd w:val="clear" w:color="auto" w:fill="F8FAFB"/>
        <w:spacing w:before="243" w:beforeAutospacing="0" w:after="243" w:afterAutospacing="0" w:line="425" w:lineRule="atLeast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 xml:space="preserve">Глава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</w:t>
      </w:r>
    </w:p>
    <w:p w:rsidR="000D7B17" w:rsidRDefault="000D7B17" w:rsidP="000D7B17">
      <w:pPr>
        <w:pStyle w:val="a5"/>
        <w:shd w:val="clear" w:color="auto" w:fill="F8FAFB"/>
        <w:spacing w:before="243" w:beforeAutospacing="0" w:after="243" w:afterAutospacing="0" w:line="425" w:lineRule="atLeast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Беловского района                                                             О.В.Панова</w:t>
      </w:r>
    </w:p>
    <w:p w:rsidR="00F049C2" w:rsidRPr="000D7B17" w:rsidRDefault="00F049C2" w:rsidP="000D7B17"/>
    <w:sectPr w:rsidR="00F049C2" w:rsidRPr="000D7B17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765C4"/>
    <w:multiLevelType w:val="multilevel"/>
    <w:tmpl w:val="B9AA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EC0AA4"/>
    <w:multiLevelType w:val="multilevel"/>
    <w:tmpl w:val="8BCC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3C51CE"/>
    <w:multiLevelType w:val="multilevel"/>
    <w:tmpl w:val="1468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6029B7"/>
    <w:multiLevelType w:val="multilevel"/>
    <w:tmpl w:val="F3EE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726C"/>
    <w:rsid w:val="00040896"/>
    <w:rsid w:val="00047A26"/>
    <w:rsid w:val="00073B5C"/>
    <w:rsid w:val="000B3418"/>
    <w:rsid w:val="000B4FAF"/>
    <w:rsid w:val="000D4086"/>
    <w:rsid w:val="000D7B17"/>
    <w:rsid w:val="00163AA6"/>
    <w:rsid w:val="00181CA1"/>
    <w:rsid w:val="001B19BC"/>
    <w:rsid w:val="001D67F6"/>
    <w:rsid w:val="00295E0C"/>
    <w:rsid w:val="002968D4"/>
    <w:rsid w:val="002A761A"/>
    <w:rsid w:val="002C33BF"/>
    <w:rsid w:val="003102FE"/>
    <w:rsid w:val="00347286"/>
    <w:rsid w:val="00347497"/>
    <w:rsid w:val="00371CA7"/>
    <w:rsid w:val="00375786"/>
    <w:rsid w:val="003770B3"/>
    <w:rsid w:val="00377365"/>
    <w:rsid w:val="00396594"/>
    <w:rsid w:val="003A1A17"/>
    <w:rsid w:val="003A6A8A"/>
    <w:rsid w:val="003B6C6A"/>
    <w:rsid w:val="003E1B8B"/>
    <w:rsid w:val="003F6A9B"/>
    <w:rsid w:val="00404576"/>
    <w:rsid w:val="00441404"/>
    <w:rsid w:val="004779FC"/>
    <w:rsid w:val="0048056A"/>
    <w:rsid w:val="00521381"/>
    <w:rsid w:val="00522BE4"/>
    <w:rsid w:val="00524648"/>
    <w:rsid w:val="00561449"/>
    <w:rsid w:val="005B045E"/>
    <w:rsid w:val="005B0A34"/>
    <w:rsid w:val="005B4A5D"/>
    <w:rsid w:val="005C49AD"/>
    <w:rsid w:val="00600D2F"/>
    <w:rsid w:val="00602D24"/>
    <w:rsid w:val="00617AC5"/>
    <w:rsid w:val="006A2792"/>
    <w:rsid w:val="007020C3"/>
    <w:rsid w:val="007A6EB1"/>
    <w:rsid w:val="007D1A7A"/>
    <w:rsid w:val="007F354E"/>
    <w:rsid w:val="00820E40"/>
    <w:rsid w:val="00844001"/>
    <w:rsid w:val="0085042F"/>
    <w:rsid w:val="00883D67"/>
    <w:rsid w:val="008A6B76"/>
    <w:rsid w:val="008D4338"/>
    <w:rsid w:val="00937433"/>
    <w:rsid w:val="009B3681"/>
    <w:rsid w:val="009C08D1"/>
    <w:rsid w:val="00A41B9A"/>
    <w:rsid w:val="00A80375"/>
    <w:rsid w:val="00AD5E8D"/>
    <w:rsid w:val="00B11D47"/>
    <w:rsid w:val="00B31449"/>
    <w:rsid w:val="00B53517"/>
    <w:rsid w:val="00B9040A"/>
    <w:rsid w:val="00BC5B62"/>
    <w:rsid w:val="00C45111"/>
    <w:rsid w:val="00CB0C20"/>
    <w:rsid w:val="00CE726C"/>
    <w:rsid w:val="00D207FD"/>
    <w:rsid w:val="00D37D9D"/>
    <w:rsid w:val="00D651F6"/>
    <w:rsid w:val="00D7058A"/>
    <w:rsid w:val="00DD49DA"/>
    <w:rsid w:val="00DE53EF"/>
    <w:rsid w:val="00E12765"/>
    <w:rsid w:val="00EA76B3"/>
    <w:rsid w:val="00EC2C17"/>
    <w:rsid w:val="00EE55E5"/>
    <w:rsid w:val="00F049C2"/>
    <w:rsid w:val="00F4560A"/>
    <w:rsid w:val="00F806F8"/>
    <w:rsid w:val="00F82097"/>
    <w:rsid w:val="00FB6F19"/>
    <w:rsid w:val="00FB7210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5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текст (5)_"/>
    <w:basedOn w:val="a0"/>
    <w:link w:val="52"/>
    <w:rsid w:val="00404576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0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F4560A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96594"/>
    <w:rPr>
      <w:rFonts w:asciiTheme="majorHAnsi" w:eastAsiaTheme="majorEastAsia" w:hAnsiTheme="majorHAnsi" w:cstheme="majorBidi"/>
      <w:color w:val="243F60" w:themeColor="accent1" w:themeShade="7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40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673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08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39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5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2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1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89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092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25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8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937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1612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654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335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097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4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2303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313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161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176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45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319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5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3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8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6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91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C99A9-DFAF-4CED-8466-28E0FC642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70</cp:revision>
  <cp:lastPrinted>2017-03-16T05:23:00Z</cp:lastPrinted>
  <dcterms:created xsi:type="dcterms:W3CDTF">2017-03-14T13:52:00Z</dcterms:created>
  <dcterms:modified xsi:type="dcterms:W3CDTF">2023-11-10T18:43:00Z</dcterms:modified>
</cp:coreProperties>
</file>